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A0D86" w14:textId="7848E139" w:rsidR="00B77917" w:rsidRDefault="001255FC" w:rsidP="0095061E">
      <w:pPr>
        <w:suppressAutoHyphens/>
        <w:spacing w:after="120" w:line="360" w:lineRule="auto"/>
        <w:jc w:val="center"/>
        <w:rPr>
          <w:rFonts w:ascii="Times New Roman" w:eastAsia="Times New Roman" w:hAnsi="Times New Roman" w:cs="Times New Roman"/>
          <w:caps/>
          <w:spacing w:val="80"/>
          <w:sz w:val="24"/>
          <w:szCs w:val="24"/>
        </w:rPr>
      </w:pPr>
      <w:r>
        <w:rPr>
          <w:rFonts w:ascii="Times New Roman" w:eastAsia="Times New Roman" w:hAnsi="Times New Roman" w:cs="Times New Roman"/>
          <w:caps/>
          <w:spacing w:val="80"/>
          <w:sz w:val="24"/>
          <w:szCs w:val="24"/>
        </w:rPr>
        <w:t>ПРОЕКТ «ПОДДЕРЖКА СУДЕБНОЙ РЕФОРМЫ»</w:t>
      </w:r>
    </w:p>
    <w:p w14:paraId="393F69EA" w14:textId="77777777" w:rsidR="0095061E" w:rsidRPr="0095061E" w:rsidRDefault="0095061E" w:rsidP="0095061E">
      <w:pPr>
        <w:suppressAutoHyphens/>
        <w:spacing w:after="120" w:line="360" w:lineRule="auto"/>
        <w:jc w:val="center"/>
        <w:rPr>
          <w:rFonts w:ascii="Times New Roman" w:eastAsia="Times New Roman" w:hAnsi="Times New Roman" w:cs="Times New Roman"/>
          <w:caps/>
          <w:spacing w:val="80"/>
          <w:sz w:val="24"/>
          <w:szCs w:val="24"/>
        </w:rPr>
      </w:pPr>
      <w:r w:rsidRPr="0095061E">
        <w:rPr>
          <w:rFonts w:ascii="Times New Roman" w:eastAsia="Times New Roman" w:hAnsi="Times New Roman" w:cs="Times New Roman"/>
          <w:caps/>
          <w:spacing w:val="80"/>
          <w:sz w:val="24"/>
          <w:szCs w:val="24"/>
        </w:rPr>
        <w:t>(заем МБРР №4849-</w:t>
      </w:r>
      <w:r w:rsidRPr="0095061E">
        <w:rPr>
          <w:rFonts w:ascii="Times New Roman" w:eastAsia="Times New Roman" w:hAnsi="Times New Roman" w:cs="Times New Roman"/>
          <w:caps/>
          <w:spacing w:val="80"/>
          <w:sz w:val="24"/>
          <w:szCs w:val="24"/>
          <w:lang w:val="en-US"/>
        </w:rPr>
        <w:t>RU</w:t>
      </w:r>
      <w:r w:rsidRPr="0095061E">
        <w:rPr>
          <w:rFonts w:ascii="Times New Roman" w:eastAsia="Times New Roman" w:hAnsi="Times New Roman" w:cs="Times New Roman"/>
          <w:caps/>
          <w:spacing w:val="80"/>
          <w:sz w:val="24"/>
          <w:szCs w:val="24"/>
        </w:rPr>
        <w:t>)</w:t>
      </w:r>
    </w:p>
    <w:p w14:paraId="50CF0DAC" w14:textId="77777777" w:rsidR="0095061E" w:rsidRPr="0095061E" w:rsidRDefault="0095061E" w:rsidP="0095061E">
      <w:pPr>
        <w:spacing w:after="0" w:line="360" w:lineRule="auto"/>
        <w:jc w:val="center"/>
        <w:rPr>
          <w:rFonts w:ascii="Times New Roman" w:eastAsia="Times New Roman" w:hAnsi="Times New Roman" w:cs="Times New Roman"/>
          <w:b/>
          <w:sz w:val="28"/>
          <w:szCs w:val="28"/>
        </w:rPr>
      </w:pPr>
      <w:r w:rsidRPr="0095061E">
        <w:rPr>
          <w:rFonts w:ascii="Times New Roman" w:eastAsia="Times New Roman" w:hAnsi="Times New Roman" w:cs="Times New Roman"/>
          <w:b/>
          <w:sz w:val="28"/>
          <w:szCs w:val="28"/>
        </w:rPr>
        <w:t xml:space="preserve">Консорциум в составе: </w:t>
      </w:r>
    </w:p>
    <w:p w14:paraId="324C6D41" w14:textId="77777777" w:rsidR="0095061E" w:rsidRPr="0095061E" w:rsidRDefault="0095061E" w:rsidP="0095061E">
      <w:pPr>
        <w:spacing w:after="0" w:line="360" w:lineRule="auto"/>
        <w:jc w:val="center"/>
        <w:rPr>
          <w:rFonts w:ascii="Times New Roman" w:eastAsia="Times New Roman" w:hAnsi="Times New Roman" w:cs="Times New Roman"/>
          <w:b/>
          <w:sz w:val="28"/>
          <w:szCs w:val="28"/>
        </w:rPr>
      </w:pPr>
      <w:r w:rsidRPr="0095061E">
        <w:rPr>
          <w:rFonts w:ascii="Times New Roman" w:eastAsia="Times New Roman" w:hAnsi="Times New Roman" w:cs="Times New Roman"/>
          <w:b/>
          <w:sz w:val="28"/>
          <w:szCs w:val="28"/>
        </w:rPr>
        <w:t xml:space="preserve">Общество с ограниченной ответственностью «Центр современных исследований «ПроРесёч» (Россия, лидирующий партнер) и </w:t>
      </w:r>
    </w:p>
    <w:p w14:paraId="3908346D" w14:textId="77777777" w:rsidR="0095061E" w:rsidRPr="0095061E" w:rsidRDefault="0095061E" w:rsidP="0095061E">
      <w:pPr>
        <w:spacing w:after="0" w:line="360" w:lineRule="auto"/>
        <w:jc w:val="center"/>
        <w:rPr>
          <w:rFonts w:ascii="Times New Roman" w:eastAsia="Times New Roman" w:hAnsi="Times New Roman" w:cs="Times New Roman"/>
          <w:b/>
          <w:sz w:val="28"/>
          <w:szCs w:val="28"/>
        </w:rPr>
      </w:pPr>
      <w:r w:rsidRPr="0095061E">
        <w:rPr>
          <w:rFonts w:ascii="Times New Roman" w:eastAsia="Times New Roman" w:hAnsi="Times New Roman" w:cs="Times New Roman"/>
          <w:b/>
          <w:sz w:val="28"/>
          <w:szCs w:val="28"/>
        </w:rPr>
        <w:t>Акционерное общество «Всероссийский центр изучения общественного мнения» (Россия, партнер)</w:t>
      </w:r>
    </w:p>
    <w:p w14:paraId="0328BD48" w14:textId="77777777" w:rsidR="006B6566" w:rsidRPr="005D4B7B" w:rsidRDefault="006B6566" w:rsidP="006B6566">
      <w:pPr>
        <w:suppressAutoHyphens/>
        <w:spacing w:after="0"/>
        <w:rPr>
          <w:rFonts w:ascii="Times New Roman" w:hAnsi="Times New Roman"/>
          <w:sz w:val="28"/>
          <w:szCs w:val="28"/>
          <w:lang w:eastAsia="ar-SA"/>
        </w:rPr>
      </w:pPr>
    </w:p>
    <w:tbl>
      <w:tblPr>
        <w:tblW w:w="11256" w:type="dxa"/>
        <w:tblLook w:val="0000" w:firstRow="0" w:lastRow="0" w:firstColumn="0" w:lastColumn="0" w:noHBand="0" w:noVBand="0"/>
      </w:tblPr>
      <w:tblGrid>
        <w:gridCol w:w="6062"/>
        <w:gridCol w:w="5194"/>
      </w:tblGrid>
      <w:tr w:rsidR="006B6566" w:rsidRPr="005D4B7B" w14:paraId="68D5B067" w14:textId="77777777" w:rsidTr="007A4F7A">
        <w:trPr>
          <w:trHeight w:val="1405"/>
        </w:trPr>
        <w:tc>
          <w:tcPr>
            <w:tcW w:w="6062" w:type="dxa"/>
          </w:tcPr>
          <w:p w14:paraId="6C1E3411" w14:textId="77777777" w:rsidR="006B6566" w:rsidRPr="005D4B7B" w:rsidRDefault="006B6566" w:rsidP="009175E2">
            <w:pPr>
              <w:suppressAutoHyphens/>
              <w:spacing w:after="0"/>
              <w:rPr>
                <w:rFonts w:ascii="Times New Roman" w:hAnsi="Times New Roman"/>
                <w:sz w:val="28"/>
                <w:szCs w:val="28"/>
                <w:lang w:eastAsia="ar-SA"/>
              </w:rPr>
            </w:pPr>
          </w:p>
        </w:tc>
        <w:tc>
          <w:tcPr>
            <w:tcW w:w="5194" w:type="dxa"/>
          </w:tcPr>
          <w:p w14:paraId="5DC05028" w14:textId="77777777" w:rsidR="006B6566" w:rsidRPr="005D4B7B" w:rsidRDefault="006B6566" w:rsidP="007A4F7A">
            <w:pPr>
              <w:tabs>
                <w:tab w:val="left" w:pos="35"/>
              </w:tabs>
              <w:spacing w:after="0"/>
              <w:ind w:firstLine="1027"/>
              <w:jc w:val="center"/>
              <w:rPr>
                <w:rFonts w:ascii="Times New Roman" w:hAnsi="Times New Roman"/>
                <w:sz w:val="28"/>
                <w:szCs w:val="28"/>
              </w:rPr>
            </w:pPr>
          </w:p>
          <w:p w14:paraId="35D00299" w14:textId="77777777" w:rsidR="006B6566" w:rsidRPr="005D4B7B" w:rsidRDefault="006B6566" w:rsidP="007A4F7A">
            <w:pPr>
              <w:tabs>
                <w:tab w:val="left" w:pos="35"/>
              </w:tabs>
              <w:spacing w:after="0"/>
              <w:ind w:firstLine="1027"/>
              <w:jc w:val="center"/>
              <w:rPr>
                <w:rFonts w:ascii="Times New Roman" w:hAnsi="Times New Roman"/>
                <w:sz w:val="28"/>
                <w:szCs w:val="28"/>
              </w:rPr>
            </w:pPr>
          </w:p>
          <w:p w14:paraId="080068EC" w14:textId="77777777" w:rsidR="006B6566" w:rsidRDefault="006B6566" w:rsidP="007A4F7A">
            <w:pPr>
              <w:tabs>
                <w:tab w:val="left" w:pos="35"/>
              </w:tabs>
              <w:spacing w:after="0" w:line="240" w:lineRule="auto"/>
              <w:ind w:firstLine="1027"/>
              <w:jc w:val="center"/>
              <w:rPr>
                <w:rFonts w:ascii="Times New Roman" w:hAnsi="Times New Roman"/>
                <w:sz w:val="28"/>
                <w:szCs w:val="28"/>
              </w:rPr>
            </w:pPr>
          </w:p>
          <w:p w14:paraId="12C5E833" w14:textId="77777777" w:rsidR="006B6566" w:rsidRPr="005D4B7B" w:rsidRDefault="006B6566" w:rsidP="007A4F7A">
            <w:pPr>
              <w:tabs>
                <w:tab w:val="left" w:pos="35"/>
              </w:tabs>
              <w:spacing w:after="0" w:line="240" w:lineRule="auto"/>
              <w:rPr>
                <w:rFonts w:ascii="Times New Roman" w:hAnsi="Times New Roman"/>
                <w:sz w:val="28"/>
                <w:szCs w:val="28"/>
              </w:rPr>
            </w:pPr>
            <w:r w:rsidRPr="005D4B7B">
              <w:rPr>
                <w:rFonts w:ascii="Times New Roman" w:hAnsi="Times New Roman"/>
                <w:sz w:val="28"/>
                <w:szCs w:val="28"/>
              </w:rPr>
              <w:t>«УТВЕРЖДАЮ»</w:t>
            </w:r>
          </w:p>
          <w:p w14:paraId="4D69A46C" w14:textId="77777777" w:rsidR="006B6566" w:rsidRPr="005D4B7B" w:rsidRDefault="006B6566" w:rsidP="007A4F7A">
            <w:pPr>
              <w:tabs>
                <w:tab w:val="left" w:pos="35"/>
              </w:tabs>
              <w:suppressAutoHyphens/>
              <w:spacing w:after="0" w:line="240" w:lineRule="auto"/>
              <w:rPr>
                <w:rFonts w:ascii="Times New Roman" w:hAnsi="Times New Roman"/>
                <w:sz w:val="28"/>
                <w:szCs w:val="28"/>
                <w:lang w:eastAsia="ar-SA"/>
              </w:rPr>
            </w:pPr>
          </w:p>
        </w:tc>
      </w:tr>
    </w:tbl>
    <w:p w14:paraId="0DA79F96" w14:textId="57305CBA" w:rsidR="006B6566" w:rsidRDefault="0095061E" w:rsidP="006B6566">
      <w:pPr>
        <w:suppressAutoHyphens/>
        <w:spacing w:after="0" w:line="240" w:lineRule="auto"/>
        <w:ind w:left="5245"/>
        <w:rPr>
          <w:rFonts w:ascii="Times New Roman" w:hAnsi="Times New Roman"/>
          <w:sz w:val="28"/>
          <w:szCs w:val="28"/>
          <w:lang w:eastAsia="ar-SA"/>
        </w:rPr>
      </w:pPr>
      <w:r w:rsidRPr="0095061E">
        <w:rPr>
          <w:rFonts w:ascii="Times New Roman" w:hAnsi="Times New Roman"/>
          <w:sz w:val="28"/>
          <w:szCs w:val="28"/>
          <w:lang w:eastAsia="ar-SA"/>
        </w:rPr>
        <w:t>Генеральный директор ООО «ПроРесёч»</w:t>
      </w:r>
    </w:p>
    <w:p w14:paraId="72A1F948" w14:textId="77777777" w:rsidR="006B6566" w:rsidRPr="005D4B7B" w:rsidRDefault="006B6566" w:rsidP="006B6566">
      <w:pPr>
        <w:suppressAutoHyphens/>
        <w:spacing w:after="0" w:line="240" w:lineRule="auto"/>
        <w:ind w:left="5245"/>
        <w:rPr>
          <w:rFonts w:ascii="Times New Roman" w:hAnsi="Times New Roman"/>
          <w:sz w:val="28"/>
          <w:szCs w:val="28"/>
          <w:lang w:eastAsia="ar-SA"/>
        </w:rPr>
      </w:pPr>
    </w:p>
    <w:p w14:paraId="4AE53D69" w14:textId="30709DB1" w:rsidR="006B6566" w:rsidRPr="005D4B7B" w:rsidRDefault="00E31D2D" w:rsidP="00131ED2">
      <w:pPr>
        <w:suppressAutoHyphens/>
        <w:spacing w:after="0" w:line="360" w:lineRule="auto"/>
        <w:ind w:left="5245"/>
        <w:rPr>
          <w:rFonts w:ascii="Times New Roman" w:hAnsi="Times New Roman"/>
          <w:sz w:val="28"/>
          <w:szCs w:val="28"/>
          <w:lang w:eastAsia="ar-SA"/>
        </w:rPr>
      </w:pPr>
      <w:r>
        <w:rPr>
          <w:rFonts w:ascii="Times New Roman" w:hAnsi="Times New Roman"/>
          <w:sz w:val="28"/>
          <w:szCs w:val="28"/>
          <w:lang w:eastAsia="ar-SA"/>
        </w:rPr>
        <w:t>___</w:t>
      </w:r>
      <w:r w:rsidR="00131ED2">
        <w:rPr>
          <w:rFonts w:ascii="Times New Roman" w:hAnsi="Times New Roman"/>
          <w:sz w:val="28"/>
          <w:szCs w:val="28"/>
          <w:lang w:val="en-US" w:eastAsia="ar-SA"/>
        </w:rPr>
        <w:t>_____</w:t>
      </w:r>
      <w:r w:rsidR="006B6566">
        <w:rPr>
          <w:rFonts w:ascii="Times New Roman" w:hAnsi="Times New Roman"/>
          <w:sz w:val="28"/>
          <w:szCs w:val="28"/>
          <w:lang w:eastAsia="ar-SA"/>
        </w:rPr>
        <w:t xml:space="preserve">_ </w:t>
      </w:r>
      <w:r w:rsidR="0095061E" w:rsidRPr="0095061E">
        <w:rPr>
          <w:rFonts w:ascii="Times New Roman" w:hAnsi="Times New Roman"/>
          <w:sz w:val="28"/>
          <w:szCs w:val="28"/>
          <w:lang w:eastAsia="ar-SA"/>
        </w:rPr>
        <w:t>К.С. Ильинский</w:t>
      </w:r>
    </w:p>
    <w:p w14:paraId="5771C188" w14:textId="0EAF9DE3" w:rsidR="006B6566" w:rsidRPr="005D4B7B" w:rsidRDefault="006B6566" w:rsidP="006B6566">
      <w:pPr>
        <w:spacing w:line="360" w:lineRule="auto"/>
        <w:ind w:left="5245"/>
        <w:rPr>
          <w:rFonts w:ascii="Times New Roman" w:hAnsi="Times New Roman"/>
          <w:b/>
          <w:sz w:val="28"/>
          <w:szCs w:val="28"/>
        </w:rPr>
      </w:pPr>
      <w:r w:rsidRPr="005D4B7B">
        <w:rPr>
          <w:rFonts w:ascii="Times New Roman" w:hAnsi="Times New Roman"/>
          <w:sz w:val="28"/>
          <w:szCs w:val="28"/>
          <w:lang w:eastAsia="ar-SA"/>
        </w:rPr>
        <w:t>«____» ___________201</w:t>
      </w:r>
      <w:r w:rsidR="0095061E">
        <w:rPr>
          <w:rFonts w:ascii="Times New Roman" w:hAnsi="Times New Roman"/>
          <w:sz w:val="28"/>
          <w:szCs w:val="28"/>
          <w:lang w:eastAsia="ar-SA"/>
        </w:rPr>
        <w:t>7</w:t>
      </w:r>
      <w:r w:rsidRPr="005D4B7B">
        <w:rPr>
          <w:rFonts w:ascii="Times New Roman" w:hAnsi="Times New Roman"/>
          <w:sz w:val="28"/>
          <w:szCs w:val="28"/>
          <w:lang w:eastAsia="ar-SA"/>
        </w:rPr>
        <w:t xml:space="preserve"> г.</w:t>
      </w:r>
    </w:p>
    <w:p w14:paraId="421A56D2" w14:textId="77777777" w:rsidR="006B6566" w:rsidRDefault="006B6566" w:rsidP="006B6566">
      <w:pPr>
        <w:spacing w:after="0" w:line="240" w:lineRule="auto"/>
        <w:jc w:val="center"/>
        <w:outlineLvl w:val="0"/>
        <w:rPr>
          <w:rFonts w:ascii="Times New Roman" w:hAnsi="Times New Roman"/>
          <w:sz w:val="28"/>
          <w:szCs w:val="28"/>
        </w:rPr>
      </w:pPr>
    </w:p>
    <w:p w14:paraId="07819D05" w14:textId="77777777" w:rsidR="006B6566" w:rsidRDefault="006B6566" w:rsidP="006B6566">
      <w:pPr>
        <w:spacing w:after="0" w:line="240" w:lineRule="auto"/>
        <w:jc w:val="center"/>
        <w:outlineLvl w:val="0"/>
        <w:rPr>
          <w:rFonts w:ascii="Times New Roman" w:hAnsi="Times New Roman"/>
          <w:sz w:val="28"/>
          <w:szCs w:val="28"/>
        </w:rPr>
      </w:pPr>
    </w:p>
    <w:p w14:paraId="26E538FB" w14:textId="36EE994C" w:rsidR="006B6566" w:rsidRPr="005D4B7B" w:rsidRDefault="0095061E" w:rsidP="006B6566">
      <w:pPr>
        <w:spacing w:after="0" w:line="360" w:lineRule="auto"/>
        <w:jc w:val="center"/>
        <w:outlineLvl w:val="0"/>
        <w:rPr>
          <w:rFonts w:ascii="Times New Roman" w:hAnsi="Times New Roman"/>
          <w:sz w:val="28"/>
          <w:szCs w:val="28"/>
        </w:rPr>
      </w:pPr>
      <w:r w:rsidRPr="0095061E">
        <w:rPr>
          <w:rFonts w:ascii="Times New Roman" w:hAnsi="Times New Roman"/>
          <w:sz w:val="28"/>
          <w:szCs w:val="28"/>
        </w:rPr>
        <w:t>ОТЧЕТ ОБ ОКАЗАНИИ КОНСУЛЬТАЦИОННЫХ УСЛУГ</w:t>
      </w:r>
    </w:p>
    <w:p w14:paraId="630670FA" w14:textId="77777777" w:rsidR="0095061E" w:rsidRDefault="0095061E" w:rsidP="0095061E">
      <w:pPr>
        <w:spacing w:after="0" w:line="360" w:lineRule="auto"/>
        <w:jc w:val="center"/>
        <w:rPr>
          <w:rFonts w:ascii="Times New Roman" w:eastAsia="Times New Roman" w:hAnsi="Times New Roman" w:cs="Times New Roman"/>
          <w:b/>
          <w:sz w:val="32"/>
          <w:szCs w:val="28"/>
        </w:rPr>
      </w:pPr>
    </w:p>
    <w:p w14:paraId="229BDFCD" w14:textId="77777777" w:rsidR="0095061E" w:rsidRPr="0095061E" w:rsidRDefault="0095061E" w:rsidP="0095061E">
      <w:pPr>
        <w:spacing w:after="0" w:line="360" w:lineRule="auto"/>
        <w:jc w:val="center"/>
        <w:rPr>
          <w:rFonts w:ascii="Times New Roman" w:eastAsia="Times New Roman" w:hAnsi="Times New Roman" w:cs="Times New Roman"/>
          <w:b/>
          <w:bCs/>
          <w:sz w:val="28"/>
          <w:szCs w:val="20"/>
        </w:rPr>
      </w:pPr>
      <w:r w:rsidRPr="0095061E">
        <w:rPr>
          <w:rFonts w:ascii="Times New Roman" w:eastAsia="Times New Roman" w:hAnsi="Times New Roman" w:cs="Times New Roman"/>
          <w:b/>
          <w:sz w:val="32"/>
          <w:szCs w:val="28"/>
        </w:rPr>
        <w:t>«Проведение периодических опросов различных групп участников судебного процесса об удовлетворенности качеством услуг, предоставляемых судами общей юрисдикции г. Москвы»</w:t>
      </w:r>
    </w:p>
    <w:p w14:paraId="50E5910A" w14:textId="77777777" w:rsidR="0095061E" w:rsidRPr="0095061E" w:rsidRDefault="0095061E" w:rsidP="0095061E">
      <w:pPr>
        <w:spacing w:after="0" w:line="360" w:lineRule="auto"/>
        <w:jc w:val="both"/>
        <w:rPr>
          <w:rFonts w:ascii="Times New Roman" w:eastAsia="Times New Roman" w:hAnsi="Times New Roman" w:cs="Times New Roman"/>
          <w:sz w:val="28"/>
          <w:szCs w:val="24"/>
        </w:rPr>
      </w:pPr>
    </w:p>
    <w:p w14:paraId="11FA171C" w14:textId="77777777" w:rsidR="0095061E" w:rsidRPr="0095061E" w:rsidRDefault="0095061E" w:rsidP="0095061E">
      <w:pPr>
        <w:spacing w:after="0" w:line="360" w:lineRule="auto"/>
        <w:jc w:val="center"/>
        <w:rPr>
          <w:rFonts w:ascii="Times New Roman" w:eastAsia="Times New Roman" w:hAnsi="Times New Roman" w:cs="Times New Roman"/>
          <w:sz w:val="28"/>
          <w:szCs w:val="20"/>
        </w:rPr>
      </w:pPr>
    </w:p>
    <w:p w14:paraId="425544EB" w14:textId="151A548D" w:rsidR="0095061E" w:rsidRPr="0095061E" w:rsidRDefault="000F5A11" w:rsidP="0095061E">
      <w:pPr>
        <w:spacing w:after="0" w:line="36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ИТОГОВЫЙ</w:t>
      </w:r>
      <w:r w:rsidR="0095061E" w:rsidRPr="0095061E">
        <w:rPr>
          <w:rFonts w:ascii="Times New Roman" w:eastAsia="Times New Roman" w:hAnsi="Times New Roman" w:cs="Times New Roman"/>
          <w:sz w:val="28"/>
          <w:szCs w:val="20"/>
        </w:rPr>
        <w:t xml:space="preserve"> ОТЧЕТ</w:t>
      </w:r>
    </w:p>
    <w:p w14:paraId="17BDD0CB" w14:textId="09290A67" w:rsidR="006B6566" w:rsidRPr="0095061E" w:rsidRDefault="0095061E" w:rsidP="0095061E">
      <w:pPr>
        <w:spacing w:after="0" w:line="360" w:lineRule="auto"/>
        <w:jc w:val="center"/>
        <w:rPr>
          <w:rFonts w:ascii="Times New Roman" w:eastAsia="Times New Roman" w:hAnsi="Times New Roman" w:cs="Times New Roman"/>
          <w:sz w:val="28"/>
          <w:szCs w:val="20"/>
        </w:rPr>
      </w:pPr>
      <w:r w:rsidRPr="0095061E">
        <w:rPr>
          <w:rFonts w:ascii="Times New Roman" w:eastAsia="Times New Roman" w:hAnsi="Times New Roman" w:cs="Times New Roman"/>
          <w:sz w:val="28"/>
          <w:szCs w:val="20"/>
        </w:rPr>
        <w:t>по Контракту № JRSP/2/A.5.16 от 15 декабря 2016 года</w:t>
      </w:r>
    </w:p>
    <w:p w14:paraId="67FFCA58" w14:textId="77777777" w:rsidR="006B6566" w:rsidRDefault="006B6566" w:rsidP="006B6566">
      <w:pPr>
        <w:spacing w:after="0" w:line="360" w:lineRule="auto"/>
        <w:jc w:val="center"/>
        <w:rPr>
          <w:rFonts w:ascii="Times New Roman" w:hAnsi="Times New Roman"/>
          <w:sz w:val="28"/>
          <w:szCs w:val="28"/>
        </w:rPr>
      </w:pPr>
    </w:p>
    <w:p w14:paraId="6A5E89FF" w14:textId="77777777" w:rsidR="0035543F" w:rsidRPr="005D4B7B" w:rsidRDefault="0035543F" w:rsidP="006B6566">
      <w:pPr>
        <w:spacing w:after="0" w:line="360" w:lineRule="auto"/>
        <w:jc w:val="center"/>
        <w:rPr>
          <w:rFonts w:ascii="Times New Roman" w:hAnsi="Times New Roman"/>
          <w:sz w:val="28"/>
          <w:szCs w:val="28"/>
        </w:rPr>
      </w:pPr>
    </w:p>
    <w:p w14:paraId="0A0AF20D" w14:textId="0D606A6F" w:rsidR="006B6566" w:rsidRPr="005D4B7B" w:rsidRDefault="006B6566" w:rsidP="006B6566">
      <w:pPr>
        <w:autoSpaceDE w:val="0"/>
        <w:autoSpaceDN w:val="0"/>
        <w:adjustRightInd w:val="0"/>
        <w:spacing w:after="0" w:line="240" w:lineRule="auto"/>
        <w:jc w:val="center"/>
        <w:outlineLvl w:val="0"/>
        <w:rPr>
          <w:rFonts w:ascii="Times New Roman" w:hAnsi="Times New Roman"/>
          <w:sz w:val="28"/>
          <w:szCs w:val="28"/>
        </w:rPr>
      </w:pPr>
      <w:r w:rsidRPr="005D4B7B">
        <w:rPr>
          <w:rFonts w:ascii="Times New Roman" w:hAnsi="Times New Roman"/>
          <w:sz w:val="28"/>
          <w:szCs w:val="28"/>
        </w:rPr>
        <w:t>Москва 201</w:t>
      </w:r>
      <w:r w:rsidR="0095061E">
        <w:rPr>
          <w:rFonts w:ascii="Times New Roman" w:hAnsi="Times New Roman"/>
          <w:sz w:val="28"/>
          <w:szCs w:val="28"/>
        </w:rPr>
        <w:t>7</w:t>
      </w:r>
      <w:r w:rsidR="009175E2">
        <w:rPr>
          <w:rFonts w:ascii="Times New Roman" w:hAnsi="Times New Roman"/>
          <w:sz w:val="28"/>
          <w:szCs w:val="28"/>
        </w:rPr>
        <w:t xml:space="preserve"> год</w:t>
      </w:r>
    </w:p>
    <w:p w14:paraId="60F4991D" w14:textId="0EFBA7F7" w:rsidR="006B6566" w:rsidRPr="005D4B7B" w:rsidRDefault="006B6566" w:rsidP="006B6566">
      <w:pPr>
        <w:spacing w:after="0" w:line="360" w:lineRule="auto"/>
        <w:jc w:val="center"/>
        <w:outlineLvl w:val="0"/>
        <w:rPr>
          <w:rFonts w:ascii="Times New Roman" w:hAnsi="Times New Roman"/>
          <w:sz w:val="28"/>
          <w:szCs w:val="28"/>
        </w:rPr>
      </w:pPr>
      <w:r w:rsidRPr="005D4B7B">
        <w:rPr>
          <w:rFonts w:ascii="Times New Roman" w:hAnsi="Times New Roman"/>
          <w:b/>
          <w:sz w:val="28"/>
          <w:szCs w:val="28"/>
        </w:rPr>
        <w:br w:type="page"/>
      </w:r>
      <w:r w:rsidRPr="005D4B7B">
        <w:rPr>
          <w:rFonts w:ascii="Times New Roman" w:hAnsi="Times New Roman"/>
          <w:sz w:val="28"/>
          <w:szCs w:val="28"/>
        </w:rPr>
        <w:lastRenderedPageBreak/>
        <w:t xml:space="preserve">Список </w:t>
      </w:r>
      <w:r w:rsidR="009175E2">
        <w:rPr>
          <w:rFonts w:ascii="Times New Roman" w:hAnsi="Times New Roman"/>
          <w:sz w:val="28"/>
          <w:szCs w:val="28"/>
        </w:rPr>
        <w:t>консультантов</w:t>
      </w:r>
    </w:p>
    <w:p w14:paraId="22A2D6D0" w14:textId="77777777" w:rsidR="006B6566" w:rsidRPr="005D4B7B" w:rsidRDefault="006B6566" w:rsidP="006B6566">
      <w:pPr>
        <w:pStyle w:val="ConsPlusNonformat"/>
        <w:spacing w:line="360" w:lineRule="auto"/>
        <w:jc w:val="center"/>
        <w:outlineLvl w:val="0"/>
        <w:rPr>
          <w:rFonts w:ascii="Times New Roman" w:hAnsi="Times New Roman" w:cs="Times New Roman"/>
          <w:sz w:val="28"/>
          <w:szCs w:val="28"/>
        </w:rPr>
      </w:pPr>
    </w:p>
    <w:tbl>
      <w:tblPr>
        <w:tblW w:w="9400" w:type="dxa"/>
        <w:tblInd w:w="93" w:type="dxa"/>
        <w:tblLayout w:type="fixed"/>
        <w:tblLook w:val="0000" w:firstRow="0" w:lastRow="0" w:firstColumn="0" w:lastColumn="0" w:noHBand="0" w:noVBand="0"/>
      </w:tblPr>
      <w:tblGrid>
        <w:gridCol w:w="866"/>
        <w:gridCol w:w="2142"/>
        <w:gridCol w:w="4407"/>
        <w:gridCol w:w="1985"/>
      </w:tblGrid>
      <w:tr w:rsidR="009175E2" w:rsidRPr="009175E2" w14:paraId="26DFA0B2" w14:textId="77777777" w:rsidTr="00486568">
        <w:trPr>
          <w:trHeight w:val="358"/>
        </w:trPr>
        <w:tc>
          <w:tcPr>
            <w:tcW w:w="866" w:type="dxa"/>
            <w:tcBorders>
              <w:top w:val="single" w:sz="4" w:space="0" w:color="auto"/>
              <w:left w:val="single" w:sz="4" w:space="0" w:color="auto"/>
              <w:bottom w:val="single" w:sz="4" w:space="0" w:color="auto"/>
              <w:right w:val="single" w:sz="4" w:space="0" w:color="auto"/>
            </w:tcBorders>
          </w:tcPr>
          <w:p w14:paraId="19800DE2" w14:textId="77777777" w:rsidR="009175E2" w:rsidRPr="009175E2" w:rsidRDefault="009175E2" w:rsidP="00486568">
            <w:pPr>
              <w:rPr>
                <w:rFonts w:ascii="Times New Roman" w:hAnsi="Times New Roman" w:cs="Times New Roman"/>
                <w:sz w:val="28"/>
                <w:szCs w:val="28"/>
              </w:rPr>
            </w:pPr>
            <w:r w:rsidRPr="009175E2">
              <w:rPr>
                <w:rFonts w:ascii="Times New Roman" w:hAnsi="Times New Roman" w:cs="Times New Roman"/>
                <w:sz w:val="28"/>
                <w:szCs w:val="28"/>
              </w:rPr>
              <w:t>№ п/п</w:t>
            </w:r>
          </w:p>
        </w:tc>
        <w:tc>
          <w:tcPr>
            <w:tcW w:w="2142" w:type="dxa"/>
            <w:tcBorders>
              <w:top w:val="single" w:sz="4" w:space="0" w:color="auto"/>
              <w:left w:val="single" w:sz="4" w:space="0" w:color="auto"/>
              <w:bottom w:val="single" w:sz="4" w:space="0" w:color="auto"/>
              <w:right w:val="single" w:sz="4" w:space="0" w:color="auto"/>
            </w:tcBorders>
          </w:tcPr>
          <w:p w14:paraId="60A14AA7" w14:textId="77777777" w:rsidR="009175E2" w:rsidRPr="009175E2" w:rsidRDefault="009175E2" w:rsidP="00486568">
            <w:pPr>
              <w:rPr>
                <w:rFonts w:ascii="Times New Roman" w:hAnsi="Times New Roman" w:cs="Times New Roman"/>
                <w:sz w:val="28"/>
                <w:szCs w:val="28"/>
              </w:rPr>
            </w:pPr>
            <w:r w:rsidRPr="009175E2">
              <w:rPr>
                <w:rFonts w:ascii="Times New Roman" w:hAnsi="Times New Roman" w:cs="Times New Roman"/>
                <w:sz w:val="28"/>
                <w:szCs w:val="28"/>
              </w:rPr>
              <w:t>ФИО</w:t>
            </w:r>
          </w:p>
        </w:tc>
        <w:tc>
          <w:tcPr>
            <w:tcW w:w="4407" w:type="dxa"/>
            <w:tcBorders>
              <w:top w:val="single" w:sz="4" w:space="0" w:color="auto"/>
              <w:left w:val="nil"/>
              <w:bottom w:val="single" w:sz="4" w:space="0" w:color="auto"/>
              <w:right w:val="single" w:sz="4" w:space="0" w:color="auto"/>
            </w:tcBorders>
          </w:tcPr>
          <w:p w14:paraId="26B9C14F" w14:textId="77777777" w:rsidR="009175E2" w:rsidRPr="009175E2" w:rsidRDefault="009175E2" w:rsidP="00486568">
            <w:pPr>
              <w:rPr>
                <w:rFonts w:ascii="Times New Roman" w:hAnsi="Times New Roman" w:cs="Times New Roman"/>
                <w:sz w:val="28"/>
                <w:szCs w:val="28"/>
              </w:rPr>
            </w:pPr>
            <w:r w:rsidRPr="009175E2">
              <w:rPr>
                <w:rFonts w:ascii="Times New Roman" w:hAnsi="Times New Roman" w:cs="Times New Roman"/>
                <w:sz w:val="28"/>
                <w:szCs w:val="28"/>
              </w:rPr>
              <w:t>Должность</w:t>
            </w:r>
          </w:p>
        </w:tc>
        <w:tc>
          <w:tcPr>
            <w:tcW w:w="1985" w:type="dxa"/>
            <w:tcBorders>
              <w:top w:val="single" w:sz="4" w:space="0" w:color="auto"/>
              <w:left w:val="nil"/>
              <w:bottom w:val="single" w:sz="4" w:space="0" w:color="auto"/>
              <w:right w:val="single" w:sz="4" w:space="0" w:color="auto"/>
            </w:tcBorders>
          </w:tcPr>
          <w:p w14:paraId="3F39C8F8" w14:textId="77777777" w:rsidR="009175E2" w:rsidRPr="009175E2" w:rsidRDefault="009175E2" w:rsidP="00486568">
            <w:pPr>
              <w:rPr>
                <w:rFonts w:ascii="Times New Roman" w:hAnsi="Times New Roman" w:cs="Times New Roman"/>
                <w:sz w:val="28"/>
                <w:szCs w:val="28"/>
              </w:rPr>
            </w:pPr>
            <w:r w:rsidRPr="009175E2">
              <w:rPr>
                <w:rFonts w:ascii="Times New Roman" w:hAnsi="Times New Roman" w:cs="Times New Roman"/>
                <w:sz w:val="28"/>
                <w:szCs w:val="28"/>
              </w:rPr>
              <w:t>Подпись</w:t>
            </w:r>
          </w:p>
        </w:tc>
      </w:tr>
      <w:tr w:rsidR="009175E2" w:rsidRPr="009175E2" w14:paraId="5FABBB9E" w14:textId="77777777" w:rsidTr="00486568">
        <w:trPr>
          <w:trHeight w:val="358"/>
        </w:trPr>
        <w:tc>
          <w:tcPr>
            <w:tcW w:w="866" w:type="dxa"/>
            <w:tcBorders>
              <w:top w:val="single" w:sz="4" w:space="0" w:color="auto"/>
              <w:left w:val="single" w:sz="4" w:space="0" w:color="auto"/>
              <w:bottom w:val="single" w:sz="4" w:space="0" w:color="auto"/>
              <w:right w:val="single" w:sz="4" w:space="0" w:color="auto"/>
            </w:tcBorders>
          </w:tcPr>
          <w:p w14:paraId="6C2494E4"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sz w:val="28"/>
                <w:szCs w:val="28"/>
              </w:rPr>
              <w:t>1</w:t>
            </w:r>
          </w:p>
          <w:p w14:paraId="5270F2ED" w14:textId="77777777" w:rsidR="009175E2" w:rsidRPr="009175E2" w:rsidRDefault="009175E2" w:rsidP="00486568">
            <w:pPr>
              <w:spacing w:line="240" w:lineRule="auto"/>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14:paraId="522450ED"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sz w:val="28"/>
                <w:szCs w:val="28"/>
              </w:rPr>
              <w:t>Войлокова Татьяна Николаевна</w:t>
            </w:r>
          </w:p>
        </w:tc>
        <w:tc>
          <w:tcPr>
            <w:tcW w:w="4407" w:type="dxa"/>
            <w:tcBorders>
              <w:top w:val="single" w:sz="4" w:space="0" w:color="auto"/>
              <w:left w:val="nil"/>
              <w:bottom w:val="single" w:sz="4" w:space="0" w:color="auto"/>
              <w:right w:val="single" w:sz="4" w:space="0" w:color="auto"/>
            </w:tcBorders>
          </w:tcPr>
          <w:p w14:paraId="56418457"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sz w:val="28"/>
                <w:szCs w:val="28"/>
              </w:rPr>
              <w:t>Руководитель исследовательской группы</w:t>
            </w:r>
          </w:p>
        </w:tc>
        <w:tc>
          <w:tcPr>
            <w:tcW w:w="1985" w:type="dxa"/>
            <w:tcBorders>
              <w:top w:val="single" w:sz="4" w:space="0" w:color="auto"/>
              <w:left w:val="nil"/>
              <w:bottom w:val="single" w:sz="4" w:space="0" w:color="auto"/>
              <w:right w:val="single" w:sz="4" w:space="0" w:color="auto"/>
            </w:tcBorders>
          </w:tcPr>
          <w:p w14:paraId="2A7EDB31" w14:textId="77777777" w:rsidR="009175E2" w:rsidRPr="009175E2" w:rsidRDefault="009175E2" w:rsidP="00486568">
            <w:pPr>
              <w:spacing w:line="240" w:lineRule="auto"/>
              <w:rPr>
                <w:rFonts w:ascii="Times New Roman" w:hAnsi="Times New Roman" w:cs="Times New Roman"/>
                <w:sz w:val="28"/>
                <w:szCs w:val="28"/>
              </w:rPr>
            </w:pPr>
          </w:p>
        </w:tc>
      </w:tr>
      <w:tr w:rsidR="009175E2" w:rsidRPr="009175E2" w14:paraId="318A3A1A" w14:textId="77777777" w:rsidTr="00486568">
        <w:trPr>
          <w:trHeight w:val="358"/>
        </w:trPr>
        <w:tc>
          <w:tcPr>
            <w:tcW w:w="866" w:type="dxa"/>
            <w:tcBorders>
              <w:top w:val="single" w:sz="4" w:space="0" w:color="auto"/>
              <w:left w:val="single" w:sz="4" w:space="0" w:color="auto"/>
              <w:bottom w:val="single" w:sz="4" w:space="0" w:color="auto"/>
              <w:right w:val="single" w:sz="4" w:space="0" w:color="auto"/>
            </w:tcBorders>
          </w:tcPr>
          <w:p w14:paraId="5A498DEA"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sz w:val="28"/>
                <w:szCs w:val="28"/>
              </w:rPr>
              <w:t>2</w:t>
            </w:r>
          </w:p>
        </w:tc>
        <w:tc>
          <w:tcPr>
            <w:tcW w:w="2142" w:type="dxa"/>
            <w:tcBorders>
              <w:top w:val="single" w:sz="4" w:space="0" w:color="auto"/>
              <w:left w:val="single" w:sz="4" w:space="0" w:color="auto"/>
              <w:bottom w:val="single" w:sz="4" w:space="0" w:color="auto"/>
              <w:right w:val="single" w:sz="4" w:space="0" w:color="auto"/>
            </w:tcBorders>
          </w:tcPr>
          <w:p w14:paraId="52D62AF7"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eastAsia="Calibri" w:hAnsi="Times New Roman" w:cs="Times New Roman"/>
                <w:bCs/>
                <w:sz w:val="28"/>
                <w:szCs w:val="28"/>
              </w:rPr>
              <w:t>Спиридонова Людмила Валерьевна</w:t>
            </w:r>
          </w:p>
        </w:tc>
        <w:tc>
          <w:tcPr>
            <w:tcW w:w="4407" w:type="dxa"/>
            <w:tcBorders>
              <w:top w:val="single" w:sz="4" w:space="0" w:color="auto"/>
              <w:left w:val="nil"/>
              <w:bottom w:val="single" w:sz="4" w:space="0" w:color="auto"/>
              <w:right w:val="single" w:sz="4" w:space="0" w:color="auto"/>
            </w:tcBorders>
          </w:tcPr>
          <w:p w14:paraId="7D3B2137"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bCs/>
                <w:sz w:val="28"/>
                <w:szCs w:val="28"/>
                <w:lang w:eastAsia="ru-RU"/>
              </w:rPr>
              <w:t>Заместитель руководителя исследовательской группы</w:t>
            </w:r>
          </w:p>
        </w:tc>
        <w:tc>
          <w:tcPr>
            <w:tcW w:w="1985" w:type="dxa"/>
            <w:tcBorders>
              <w:top w:val="single" w:sz="4" w:space="0" w:color="auto"/>
              <w:left w:val="nil"/>
              <w:bottom w:val="single" w:sz="4" w:space="0" w:color="auto"/>
              <w:right w:val="single" w:sz="4" w:space="0" w:color="auto"/>
            </w:tcBorders>
          </w:tcPr>
          <w:p w14:paraId="607632DD" w14:textId="77777777" w:rsidR="009175E2" w:rsidRPr="009175E2" w:rsidRDefault="009175E2" w:rsidP="00486568">
            <w:pPr>
              <w:spacing w:line="240" w:lineRule="auto"/>
              <w:rPr>
                <w:rFonts w:ascii="Times New Roman" w:hAnsi="Times New Roman" w:cs="Times New Roman"/>
                <w:bCs/>
                <w:sz w:val="28"/>
                <w:szCs w:val="28"/>
                <w:lang w:eastAsia="ru-RU"/>
              </w:rPr>
            </w:pPr>
          </w:p>
        </w:tc>
      </w:tr>
      <w:tr w:rsidR="009175E2" w:rsidRPr="009175E2" w14:paraId="7CE0AEC3" w14:textId="77777777" w:rsidTr="00486568">
        <w:trPr>
          <w:trHeight w:val="358"/>
        </w:trPr>
        <w:tc>
          <w:tcPr>
            <w:tcW w:w="866" w:type="dxa"/>
            <w:tcBorders>
              <w:top w:val="single" w:sz="4" w:space="0" w:color="auto"/>
              <w:left w:val="single" w:sz="4" w:space="0" w:color="auto"/>
              <w:bottom w:val="single" w:sz="4" w:space="0" w:color="auto"/>
              <w:right w:val="single" w:sz="4" w:space="0" w:color="auto"/>
            </w:tcBorders>
          </w:tcPr>
          <w:p w14:paraId="1EE3CDEA"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sz w:val="28"/>
                <w:szCs w:val="28"/>
              </w:rPr>
              <w:t>3</w:t>
            </w:r>
          </w:p>
        </w:tc>
        <w:tc>
          <w:tcPr>
            <w:tcW w:w="2142" w:type="dxa"/>
            <w:tcBorders>
              <w:top w:val="single" w:sz="4" w:space="0" w:color="auto"/>
              <w:left w:val="single" w:sz="4" w:space="0" w:color="auto"/>
              <w:bottom w:val="single" w:sz="4" w:space="0" w:color="auto"/>
              <w:right w:val="single" w:sz="4" w:space="0" w:color="auto"/>
            </w:tcBorders>
          </w:tcPr>
          <w:p w14:paraId="245F5503"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eastAsiaTheme="minorEastAsia" w:hAnsi="Times New Roman" w:cs="Times New Roman"/>
                <w:bCs/>
                <w:sz w:val="28"/>
                <w:szCs w:val="28"/>
                <w:lang w:eastAsia="ru-RU"/>
              </w:rPr>
              <w:t>Щербаль Мария Сергеевна</w:t>
            </w:r>
          </w:p>
        </w:tc>
        <w:tc>
          <w:tcPr>
            <w:tcW w:w="4407" w:type="dxa"/>
            <w:tcBorders>
              <w:top w:val="single" w:sz="4" w:space="0" w:color="auto"/>
              <w:left w:val="nil"/>
              <w:bottom w:val="single" w:sz="4" w:space="0" w:color="auto"/>
              <w:right w:val="single" w:sz="4" w:space="0" w:color="auto"/>
            </w:tcBorders>
          </w:tcPr>
          <w:p w14:paraId="784D271B"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sz w:val="28"/>
                <w:szCs w:val="28"/>
              </w:rPr>
              <w:t>Аналитик-социолог</w:t>
            </w:r>
          </w:p>
        </w:tc>
        <w:tc>
          <w:tcPr>
            <w:tcW w:w="1985" w:type="dxa"/>
            <w:tcBorders>
              <w:top w:val="single" w:sz="4" w:space="0" w:color="auto"/>
              <w:left w:val="nil"/>
              <w:bottom w:val="single" w:sz="4" w:space="0" w:color="auto"/>
              <w:right w:val="single" w:sz="4" w:space="0" w:color="auto"/>
            </w:tcBorders>
          </w:tcPr>
          <w:p w14:paraId="42E240E7" w14:textId="77777777" w:rsidR="009175E2" w:rsidRPr="009175E2" w:rsidRDefault="009175E2" w:rsidP="00486568">
            <w:pPr>
              <w:spacing w:line="240" w:lineRule="auto"/>
              <w:rPr>
                <w:rFonts w:ascii="Times New Roman" w:hAnsi="Times New Roman" w:cs="Times New Roman"/>
                <w:sz w:val="28"/>
                <w:szCs w:val="28"/>
              </w:rPr>
            </w:pPr>
          </w:p>
        </w:tc>
      </w:tr>
      <w:tr w:rsidR="009175E2" w:rsidRPr="009175E2" w14:paraId="3EE38EFB" w14:textId="77777777" w:rsidTr="00486568">
        <w:trPr>
          <w:trHeight w:val="358"/>
        </w:trPr>
        <w:tc>
          <w:tcPr>
            <w:tcW w:w="866" w:type="dxa"/>
            <w:tcBorders>
              <w:top w:val="single" w:sz="4" w:space="0" w:color="auto"/>
              <w:left w:val="single" w:sz="4" w:space="0" w:color="auto"/>
              <w:bottom w:val="single" w:sz="4" w:space="0" w:color="auto"/>
              <w:right w:val="single" w:sz="4" w:space="0" w:color="auto"/>
            </w:tcBorders>
          </w:tcPr>
          <w:p w14:paraId="529D6EAB"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sz w:val="28"/>
                <w:szCs w:val="28"/>
              </w:rPr>
              <w:t>4</w:t>
            </w:r>
          </w:p>
        </w:tc>
        <w:tc>
          <w:tcPr>
            <w:tcW w:w="2142" w:type="dxa"/>
            <w:tcBorders>
              <w:top w:val="single" w:sz="4" w:space="0" w:color="auto"/>
              <w:left w:val="single" w:sz="4" w:space="0" w:color="auto"/>
              <w:bottom w:val="single" w:sz="4" w:space="0" w:color="auto"/>
              <w:right w:val="single" w:sz="4" w:space="0" w:color="auto"/>
            </w:tcBorders>
          </w:tcPr>
          <w:p w14:paraId="7CAB6B76"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sz w:val="28"/>
                <w:szCs w:val="28"/>
              </w:rPr>
              <w:t>Агеева Алена Алексеевна</w:t>
            </w:r>
          </w:p>
        </w:tc>
        <w:tc>
          <w:tcPr>
            <w:tcW w:w="4407" w:type="dxa"/>
            <w:tcBorders>
              <w:top w:val="single" w:sz="4" w:space="0" w:color="auto"/>
              <w:left w:val="nil"/>
              <w:bottom w:val="single" w:sz="4" w:space="0" w:color="auto"/>
              <w:right w:val="single" w:sz="4" w:space="0" w:color="auto"/>
            </w:tcBorders>
          </w:tcPr>
          <w:p w14:paraId="574689CC" w14:textId="77777777" w:rsidR="009175E2" w:rsidRPr="009175E2" w:rsidRDefault="009175E2" w:rsidP="00486568">
            <w:pPr>
              <w:spacing w:line="240" w:lineRule="auto"/>
              <w:rPr>
                <w:rFonts w:ascii="Times New Roman" w:hAnsi="Times New Roman" w:cs="Times New Roman"/>
                <w:sz w:val="28"/>
                <w:szCs w:val="28"/>
              </w:rPr>
            </w:pPr>
            <w:r w:rsidRPr="009175E2">
              <w:rPr>
                <w:rFonts w:ascii="Times New Roman" w:hAnsi="Times New Roman" w:cs="Times New Roman"/>
                <w:sz w:val="28"/>
                <w:szCs w:val="28"/>
              </w:rPr>
              <w:t>Аналитик-юрист</w:t>
            </w:r>
          </w:p>
        </w:tc>
        <w:tc>
          <w:tcPr>
            <w:tcW w:w="1985" w:type="dxa"/>
            <w:tcBorders>
              <w:top w:val="single" w:sz="4" w:space="0" w:color="auto"/>
              <w:left w:val="nil"/>
              <w:bottom w:val="single" w:sz="4" w:space="0" w:color="auto"/>
              <w:right w:val="single" w:sz="4" w:space="0" w:color="auto"/>
            </w:tcBorders>
          </w:tcPr>
          <w:p w14:paraId="482141BB" w14:textId="77777777" w:rsidR="009175E2" w:rsidRPr="009175E2" w:rsidRDefault="009175E2" w:rsidP="00486568">
            <w:pPr>
              <w:spacing w:line="240" w:lineRule="auto"/>
              <w:rPr>
                <w:rFonts w:ascii="Times New Roman" w:hAnsi="Times New Roman" w:cs="Times New Roman"/>
                <w:sz w:val="28"/>
                <w:szCs w:val="28"/>
              </w:rPr>
            </w:pPr>
          </w:p>
        </w:tc>
      </w:tr>
    </w:tbl>
    <w:p w14:paraId="51847052" w14:textId="74E01EFC" w:rsidR="006B6566" w:rsidRPr="00A10837" w:rsidRDefault="006B6566">
      <w:pPr>
        <w:rPr>
          <w:rFonts w:ascii="Times New Roman" w:eastAsia="Calibri" w:hAnsi="Times New Roman"/>
          <w:b/>
          <w:sz w:val="28"/>
          <w:szCs w:val="28"/>
        </w:rPr>
      </w:pPr>
    </w:p>
    <w:p w14:paraId="05ECE8E2" w14:textId="77777777" w:rsidR="009175E2" w:rsidRDefault="009175E2">
      <w:pPr>
        <w:rPr>
          <w:rFonts w:ascii="Times New Roman" w:eastAsia="Calibri" w:hAnsi="Times New Roman" w:cs="Times New Roman"/>
          <w:sz w:val="32"/>
          <w:szCs w:val="28"/>
          <w:lang w:val="x-none" w:eastAsia="x-none"/>
        </w:rPr>
      </w:pPr>
      <w:r>
        <w:rPr>
          <w:b/>
        </w:rPr>
        <w:br w:type="page"/>
      </w:r>
    </w:p>
    <w:p w14:paraId="53274BB5" w14:textId="434BD1C0" w:rsidR="00CF0B37" w:rsidRPr="009175E2" w:rsidRDefault="009175E2" w:rsidP="00D10ED5">
      <w:pPr>
        <w:pStyle w:val="1111"/>
        <w:rPr>
          <w:b w:val="0"/>
          <w:lang w:val="ru-RU"/>
        </w:rPr>
      </w:pPr>
      <w:bookmarkStart w:id="0" w:name="_Toc500434233"/>
      <w:r>
        <w:rPr>
          <w:b w:val="0"/>
          <w:lang w:val="ru-RU"/>
        </w:rPr>
        <w:t>АННОТАЦИЯ</w:t>
      </w:r>
      <w:bookmarkEnd w:id="0"/>
    </w:p>
    <w:p w14:paraId="25904183" w14:textId="22EE8C5A" w:rsidR="00CF0B37" w:rsidRPr="00C52B4E" w:rsidRDefault="00CF0B37" w:rsidP="00CF0B37">
      <w:pPr>
        <w:spacing w:after="0" w:line="360" w:lineRule="auto"/>
        <w:ind w:firstLine="709"/>
        <w:jc w:val="both"/>
        <w:rPr>
          <w:rFonts w:ascii="Times New Roman" w:eastAsia="Calibri" w:hAnsi="Times New Roman"/>
          <w:sz w:val="28"/>
          <w:szCs w:val="28"/>
        </w:rPr>
      </w:pPr>
      <w:r w:rsidRPr="00602679">
        <w:rPr>
          <w:rFonts w:ascii="Times New Roman" w:eastAsia="Calibri" w:hAnsi="Times New Roman"/>
          <w:sz w:val="28"/>
          <w:szCs w:val="28"/>
        </w:rPr>
        <w:t>Отчет</w:t>
      </w:r>
      <w:r w:rsidR="002E34C7" w:rsidRPr="00602679">
        <w:rPr>
          <w:rFonts w:ascii="Times New Roman" w:eastAsia="Calibri" w:hAnsi="Times New Roman"/>
          <w:sz w:val="28"/>
          <w:szCs w:val="28"/>
        </w:rPr>
        <w:t xml:space="preserve"> </w:t>
      </w:r>
      <w:r w:rsidRPr="00602679">
        <w:rPr>
          <w:rFonts w:ascii="Times New Roman" w:eastAsia="Calibri" w:hAnsi="Times New Roman"/>
          <w:sz w:val="28"/>
          <w:szCs w:val="28"/>
        </w:rPr>
        <w:t>содержит:</w:t>
      </w:r>
      <w:r w:rsidR="002E34C7" w:rsidRPr="00602679">
        <w:rPr>
          <w:rFonts w:ascii="Times New Roman" w:eastAsia="Calibri" w:hAnsi="Times New Roman"/>
          <w:sz w:val="28"/>
          <w:szCs w:val="28"/>
        </w:rPr>
        <w:t xml:space="preserve"> </w:t>
      </w:r>
      <w:r w:rsidR="00602679" w:rsidRPr="00602679">
        <w:rPr>
          <w:rFonts w:ascii="Times New Roman" w:eastAsia="Calibri" w:hAnsi="Times New Roman"/>
          <w:sz w:val="28"/>
          <w:szCs w:val="28"/>
        </w:rPr>
        <w:t>22</w:t>
      </w:r>
      <w:r w:rsidR="004B2FF3" w:rsidRPr="004B2FF3">
        <w:rPr>
          <w:rFonts w:ascii="Times New Roman" w:eastAsia="Calibri" w:hAnsi="Times New Roman"/>
          <w:sz w:val="28"/>
          <w:szCs w:val="28"/>
        </w:rPr>
        <w:t>3</w:t>
      </w:r>
      <w:r w:rsidR="00DB1DF6" w:rsidRPr="00602679">
        <w:rPr>
          <w:rFonts w:ascii="Times New Roman" w:eastAsia="Calibri" w:hAnsi="Times New Roman"/>
          <w:sz w:val="28"/>
          <w:szCs w:val="28"/>
        </w:rPr>
        <w:t xml:space="preserve"> с.</w:t>
      </w:r>
      <w:r w:rsidRPr="00602679">
        <w:rPr>
          <w:rFonts w:ascii="Times New Roman" w:eastAsia="Calibri" w:hAnsi="Times New Roman"/>
          <w:sz w:val="28"/>
          <w:szCs w:val="28"/>
        </w:rPr>
        <w:t>,</w:t>
      </w:r>
      <w:r w:rsidR="002E34C7" w:rsidRPr="00602679">
        <w:rPr>
          <w:rFonts w:ascii="Times New Roman" w:eastAsia="Calibri" w:hAnsi="Times New Roman"/>
          <w:sz w:val="28"/>
          <w:szCs w:val="28"/>
        </w:rPr>
        <w:t xml:space="preserve"> </w:t>
      </w:r>
      <w:r w:rsidR="00497FA7" w:rsidRPr="00602679">
        <w:rPr>
          <w:rFonts w:ascii="Times New Roman" w:eastAsia="Calibri" w:hAnsi="Times New Roman"/>
          <w:sz w:val="28"/>
          <w:szCs w:val="28"/>
        </w:rPr>
        <w:t>74</w:t>
      </w:r>
      <w:r w:rsidR="002E34C7" w:rsidRPr="00602679">
        <w:rPr>
          <w:rFonts w:ascii="Times New Roman" w:eastAsia="Calibri" w:hAnsi="Times New Roman"/>
          <w:sz w:val="28"/>
          <w:szCs w:val="28"/>
        </w:rPr>
        <w:t xml:space="preserve"> </w:t>
      </w:r>
      <w:r w:rsidR="00DB1DF6" w:rsidRPr="00602679">
        <w:rPr>
          <w:rFonts w:ascii="Times New Roman" w:eastAsia="Calibri" w:hAnsi="Times New Roman"/>
          <w:sz w:val="28"/>
          <w:szCs w:val="28"/>
        </w:rPr>
        <w:t>рис.</w:t>
      </w:r>
      <w:r w:rsidRPr="00602679">
        <w:rPr>
          <w:rFonts w:ascii="Times New Roman" w:eastAsia="Calibri" w:hAnsi="Times New Roman"/>
          <w:sz w:val="28"/>
          <w:szCs w:val="28"/>
        </w:rPr>
        <w:t>,</w:t>
      </w:r>
      <w:r w:rsidR="002E34C7" w:rsidRPr="00602679">
        <w:rPr>
          <w:rFonts w:ascii="Times New Roman" w:eastAsia="Calibri" w:hAnsi="Times New Roman"/>
          <w:sz w:val="28"/>
          <w:szCs w:val="28"/>
        </w:rPr>
        <w:t xml:space="preserve"> </w:t>
      </w:r>
      <w:r w:rsidR="00497FA7" w:rsidRPr="00602679">
        <w:rPr>
          <w:rFonts w:ascii="Times New Roman" w:eastAsia="Calibri" w:hAnsi="Times New Roman"/>
          <w:sz w:val="28"/>
          <w:szCs w:val="28"/>
        </w:rPr>
        <w:t>18</w:t>
      </w:r>
      <w:r w:rsidR="002E34C7" w:rsidRPr="00602679">
        <w:rPr>
          <w:rFonts w:ascii="Times New Roman" w:eastAsia="Calibri" w:hAnsi="Times New Roman"/>
          <w:sz w:val="28"/>
          <w:szCs w:val="28"/>
        </w:rPr>
        <w:t xml:space="preserve"> </w:t>
      </w:r>
      <w:r w:rsidR="00DB1DF6" w:rsidRPr="00602679">
        <w:rPr>
          <w:rFonts w:ascii="Times New Roman" w:eastAsia="Calibri" w:hAnsi="Times New Roman"/>
          <w:sz w:val="28"/>
          <w:szCs w:val="28"/>
        </w:rPr>
        <w:t>табл.</w:t>
      </w:r>
      <w:r w:rsidRPr="00602679">
        <w:rPr>
          <w:rFonts w:ascii="Times New Roman" w:eastAsia="Calibri" w:hAnsi="Times New Roman"/>
          <w:sz w:val="28"/>
          <w:szCs w:val="28"/>
        </w:rPr>
        <w:t>,</w:t>
      </w:r>
      <w:r w:rsidR="002E34C7" w:rsidRPr="00602679">
        <w:rPr>
          <w:rFonts w:ascii="Times New Roman" w:eastAsia="Calibri" w:hAnsi="Times New Roman"/>
          <w:sz w:val="28"/>
          <w:szCs w:val="28"/>
        </w:rPr>
        <w:t xml:space="preserve"> </w:t>
      </w:r>
      <w:r w:rsidR="0008658A" w:rsidRPr="00602679">
        <w:rPr>
          <w:rFonts w:ascii="Times New Roman" w:eastAsia="Calibri" w:hAnsi="Times New Roman"/>
          <w:sz w:val="28"/>
          <w:szCs w:val="28"/>
        </w:rPr>
        <w:t>2</w:t>
      </w:r>
      <w:r w:rsidR="002E34C7" w:rsidRPr="00602679">
        <w:rPr>
          <w:rFonts w:ascii="Times New Roman" w:eastAsia="Calibri" w:hAnsi="Times New Roman"/>
          <w:sz w:val="28"/>
          <w:szCs w:val="28"/>
        </w:rPr>
        <w:t xml:space="preserve"> </w:t>
      </w:r>
      <w:r w:rsidR="00DB1DF6" w:rsidRPr="00602679">
        <w:rPr>
          <w:rFonts w:ascii="Times New Roman" w:eastAsia="Calibri" w:hAnsi="Times New Roman"/>
          <w:sz w:val="28"/>
          <w:szCs w:val="28"/>
        </w:rPr>
        <w:t>прил.</w:t>
      </w:r>
      <w:r w:rsidRPr="00602679">
        <w:rPr>
          <w:rFonts w:ascii="Times New Roman" w:eastAsia="Calibri" w:hAnsi="Times New Roman"/>
          <w:sz w:val="28"/>
          <w:szCs w:val="28"/>
        </w:rPr>
        <w:t>,</w:t>
      </w:r>
      <w:r w:rsidR="002E34C7" w:rsidRPr="00602679">
        <w:rPr>
          <w:rFonts w:ascii="Times New Roman" w:eastAsia="Calibri" w:hAnsi="Times New Roman"/>
          <w:sz w:val="28"/>
          <w:szCs w:val="28"/>
        </w:rPr>
        <w:t xml:space="preserve"> </w:t>
      </w:r>
      <w:r w:rsidR="00731987" w:rsidRPr="00602679">
        <w:rPr>
          <w:rFonts w:ascii="Times New Roman" w:eastAsia="Calibri" w:hAnsi="Times New Roman"/>
          <w:sz w:val="28"/>
          <w:szCs w:val="28"/>
        </w:rPr>
        <w:t>4</w:t>
      </w:r>
      <w:r w:rsidR="002E34C7" w:rsidRPr="00602679">
        <w:rPr>
          <w:rFonts w:ascii="Times New Roman" w:eastAsia="Calibri" w:hAnsi="Times New Roman"/>
          <w:sz w:val="28"/>
          <w:szCs w:val="28"/>
        </w:rPr>
        <w:t xml:space="preserve"> </w:t>
      </w:r>
      <w:r w:rsidR="00EA7F4B" w:rsidRPr="00602679">
        <w:rPr>
          <w:rFonts w:ascii="Times New Roman" w:eastAsia="Calibri" w:hAnsi="Times New Roman"/>
          <w:sz w:val="28"/>
          <w:szCs w:val="28"/>
        </w:rPr>
        <w:t>разд</w:t>
      </w:r>
      <w:r w:rsidR="00DB1DF6" w:rsidRPr="00602679">
        <w:rPr>
          <w:rFonts w:ascii="Times New Roman" w:eastAsia="Calibri" w:hAnsi="Times New Roman"/>
          <w:sz w:val="28"/>
          <w:szCs w:val="28"/>
        </w:rPr>
        <w:t>.</w:t>
      </w:r>
      <w:r w:rsidRPr="00602679">
        <w:rPr>
          <w:rFonts w:ascii="Times New Roman" w:eastAsia="Calibri" w:hAnsi="Times New Roman"/>
          <w:sz w:val="28"/>
          <w:szCs w:val="28"/>
        </w:rPr>
        <w:t>,</w:t>
      </w:r>
      <w:r w:rsidR="002E34C7" w:rsidRPr="00602679">
        <w:rPr>
          <w:rFonts w:ascii="Times New Roman" w:eastAsia="Calibri" w:hAnsi="Times New Roman"/>
          <w:sz w:val="28"/>
          <w:szCs w:val="28"/>
        </w:rPr>
        <w:t xml:space="preserve"> </w:t>
      </w:r>
      <w:r w:rsidR="00742A0F" w:rsidRPr="00602679">
        <w:rPr>
          <w:rFonts w:ascii="Times New Roman" w:eastAsia="Calibri" w:hAnsi="Times New Roman"/>
          <w:sz w:val="28"/>
          <w:szCs w:val="28"/>
        </w:rPr>
        <w:t>4</w:t>
      </w:r>
      <w:r w:rsidR="002E34C7" w:rsidRPr="00602679">
        <w:rPr>
          <w:rFonts w:ascii="Times New Roman" w:eastAsia="Calibri" w:hAnsi="Times New Roman"/>
          <w:sz w:val="28"/>
          <w:szCs w:val="28"/>
        </w:rPr>
        <w:t xml:space="preserve"> </w:t>
      </w:r>
      <w:r w:rsidRPr="00602679">
        <w:rPr>
          <w:rFonts w:ascii="Times New Roman" w:eastAsia="Calibri" w:hAnsi="Times New Roman"/>
          <w:sz w:val="28"/>
          <w:szCs w:val="28"/>
        </w:rPr>
        <w:t>источник</w:t>
      </w:r>
      <w:r w:rsidR="00742A0F" w:rsidRPr="00602679">
        <w:rPr>
          <w:rFonts w:ascii="Times New Roman" w:eastAsia="Calibri" w:hAnsi="Times New Roman"/>
          <w:sz w:val="28"/>
          <w:szCs w:val="28"/>
        </w:rPr>
        <w:t>а</w:t>
      </w:r>
      <w:r w:rsidRPr="00602679">
        <w:rPr>
          <w:rFonts w:ascii="Times New Roman" w:eastAsia="Calibri" w:hAnsi="Times New Roman"/>
          <w:sz w:val="28"/>
          <w:szCs w:val="28"/>
        </w:rPr>
        <w:t>.</w:t>
      </w:r>
    </w:p>
    <w:p w14:paraId="2A2E0181" w14:textId="70CC2A8B" w:rsidR="00CF0B37" w:rsidRDefault="00CF0B37" w:rsidP="00CF0B37">
      <w:pPr>
        <w:spacing w:after="0" w:line="360" w:lineRule="auto"/>
        <w:ind w:firstLine="709"/>
        <w:jc w:val="both"/>
        <w:rPr>
          <w:rFonts w:ascii="Times New Roman" w:eastAsia="Calibri" w:hAnsi="Times New Roman"/>
          <w:sz w:val="28"/>
          <w:szCs w:val="28"/>
        </w:rPr>
      </w:pPr>
      <w:r w:rsidRPr="00C52B4E">
        <w:rPr>
          <w:rFonts w:ascii="Times New Roman" w:eastAsia="Calibri" w:hAnsi="Times New Roman"/>
          <w:sz w:val="28"/>
          <w:szCs w:val="28"/>
        </w:rPr>
        <w:t>Ключевые</w:t>
      </w:r>
      <w:r w:rsidR="002E34C7">
        <w:rPr>
          <w:rFonts w:ascii="Times New Roman" w:eastAsia="Calibri" w:hAnsi="Times New Roman"/>
          <w:sz w:val="28"/>
          <w:szCs w:val="28"/>
        </w:rPr>
        <w:t xml:space="preserve"> </w:t>
      </w:r>
      <w:r w:rsidRPr="00C52B4E">
        <w:rPr>
          <w:rFonts w:ascii="Times New Roman" w:eastAsia="Calibri" w:hAnsi="Times New Roman"/>
          <w:sz w:val="28"/>
          <w:szCs w:val="28"/>
        </w:rPr>
        <w:t>слова:</w:t>
      </w:r>
      <w:r w:rsidR="002E34C7">
        <w:rPr>
          <w:rFonts w:ascii="Times New Roman" w:eastAsia="Calibri" w:hAnsi="Times New Roman"/>
          <w:sz w:val="28"/>
          <w:szCs w:val="28"/>
        </w:rPr>
        <w:t xml:space="preserve"> </w:t>
      </w:r>
      <w:r w:rsidR="00742A0F">
        <w:rPr>
          <w:rFonts w:ascii="Times New Roman" w:eastAsia="Calibri" w:hAnsi="Times New Roman"/>
          <w:sz w:val="28"/>
          <w:szCs w:val="28"/>
        </w:rPr>
        <w:t>судебный процесс</w:t>
      </w:r>
      <w:r w:rsidRPr="00C52B4E">
        <w:rPr>
          <w:rFonts w:ascii="Times New Roman" w:eastAsia="Calibri" w:hAnsi="Times New Roman"/>
          <w:sz w:val="28"/>
          <w:szCs w:val="28"/>
        </w:rPr>
        <w:t>,</w:t>
      </w:r>
      <w:r w:rsidR="002E34C7">
        <w:rPr>
          <w:rFonts w:ascii="Times New Roman" w:eastAsia="Calibri" w:hAnsi="Times New Roman"/>
          <w:sz w:val="28"/>
          <w:szCs w:val="28"/>
        </w:rPr>
        <w:t xml:space="preserve"> </w:t>
      </w:r>
      <w:r w:rsidR="00742A0F">
        <w:rPr>
          <w:rFonts w:ascii="Times New Roman" w:eastAsia="Calibri" w:hAnsi="Times New Roman"/>
          <w:sz w:val="28"/>
          <w:szCs w:val="28"/>
        </w:rPr>
        <w:t>суды общей юрисдикции</w:t>
      </w:r>
      <w:r w:rsidRPr="00C52B4E">
        <w:rPr>
          <w:rFonts w:ascii="Times New Roman" w:eastAsia="Calibri" w:hAnsi="Times New Roman"/>
          <w:sz w:val="28"/>
          <w:szCs w:val="28"/>
        </w:rPr>
        <w:t>,</w:t>
      </w:r>
      <w:r w:rsidR="002E34C7">
        <w:rPr>
          <w:rFonts w:ascii="Times New Roman" w:eastAsia="Calibri" w:hAnsi="Times New Roman"/>
          <w:sz w:val="28"/>
          <w:szCs w:val="28"/>
        </w:rPr>
        <w:t xml:space="preserve"> </w:t>
      </w:r>
      <w:r w:rsidR="00742A0F">
        <w:rPr>
          <w:rFonts w:ascii="Times New Roman" w:eastAsia="Calibri" w:hAnsi="Times New Roman"/>
          <w:sz w:val="28"/>
          <w:szCs w:val="28"/>
        </w:rPr>
        <w:t>эффективность судебной системы</w:t>
      </w:r>
      <w:r w:rsidRPr="00C52B4E">
        <w:rPr>
          <w:rFonts w:ascii="Times New Roman" w:eastAsia="Calibri" w:hAnsi="Times New Roman"/>
          <w:sz w:val="28"/>
          <w:szCs w:val="28"/>
        </w:rPr>
        <w:t>,</w:t>
      </w:r>
      <w:r w:rsidR="002E34C7">
        <w:rPr>
          <w:rFonts w:ascii="Times New Roman" w:eastAsia="Calibri" w:hAnsi="Times New Roman"/>
          <w:sz w:val="28"/>
          <w:szCs w:val="28"/>
        </w:rPr>
        <w:t xml:space="preserve"> </w:t>
      </w:r>
      <w:r w:rsidR="00742A0F">
        <w:rPr>
          <w:rFonts w:ascii="Times New Roman" w:eastAsia="Calibri" w:hAnsi="Times New Roman"/>
          <w:sz w:val="28"/>
          <w:szCs w:val="28"/>
        </w:rPr>
        <w:t>оценка работы судебной системы, АИС для судопроизводства</w:t>
      </w:r>
      <w:r w:rsidRPr="00C52B4E">
        <w:rPr>
          <w:rFonts w:ascii="Times New Roman" w:eastAsia="Calibri" w:hAnsi="Times New Roman"/>
          <w:sz w:val="28"/>
          <w:szCs w:val="28"/>
        </w:rPr>
        <w:t>.</w:t>
      </w:r>
    </w:p>
    <w:p w14:paraId="41FC6D35" w14:textId="1836600B" w:rsidR="00CF0B37" w:rsidRPr="00C52B4E" w:rsidRDefault="00CF0B37" w:rsidP="00CF0B37">
      <w:pPr>
        <w:spacing w:after="0" w:line="360" w:lineRule="auto"/>
        <w:ind w:firstLine="709"/>
        <w:jc w:val="both"/>
        <w:rPr>
          <w:rFonts w:ascii="Times New Roman" w:eastAsia="Calibri" w:hAnsi="Times New Roman"/>
          <w:sz w:val="28"/>
          <w:szCs w:val="28"/>
        </w:rPr>
      </w:pPr>
      <w:r w:rsidRPr="00C52B4E">
        <w:rPr>
          <w:rFonts w:ascii="Times New Roman" w:eastAsia="Calibri" w:hAnsi="Times New Roman"/>
          <w:sz w:val="28"/>
          <w:szCs w:val="28"/>
        </w:rPr>
        <w:t>Электронная</w:t>
      </w:r>
      <w:r w:rsidR="002E34C7">
        <w:rPr>
          <w:rFonts w:ascii="Times New Roman" w:eastAsia="Calibri" w:hAnsi="Times New Roman"/>
          <w:sz w:val="28"/>
          <w:szCs w:val="28"/>
        </w:rPr>
        <w:t xml:space="preserve"> </w:t>
      </w:r>
      <w:r w:rsidRPr="00C52B4E">
        <w:rPr>
          <w:rFonts w:ascii="Times New Roman" w:eastAsia="Calibri" w:hAnsi="Times New Roman"/>
          <w:sz w:val="28"/>
          <w:szCs w:val="28"/>
        </w:rPr>
        <w:t>версия</w:t>
      </w:r>
      <w:r w:rsidR="002E34C7">
        <w:rPr>
          <w:rFonts w:ascii="Times New Roman" w:eastAsia="Calibri" w:hAnsi="Times New Roman"/>
          <w:sz w:val="28"/>
          <w:szCs w:val="28"/>
        </w:rPr>
        <w:t xml:space="preserve"> </w:t>
      </w:r>
      <w:r w:rsidRPr="00C52B4E">
        <w:rPr>
          <w:rFonts w:ascii="Times New Roman" w:eastAsia="Calibri" w:hAnsi="Times New Roman"/>
          <w:sz w:val="28"/>
          <w:szCs w:val="28"/>
        </w:rPr>
        <w:t>отчетной</w:t>
      </w:r>
      <w:r w:rsidR="002E34C7">
        <w:rPr>
          <w:rFonts w:ascii="Times New Roman" w:eastAsia="Calibri" w:hAnsi="Times New Roman"/>
          <w:sz w:val="28"/>
          <w:szCs w:val="28"/>
        </w:rPr>
        <w:t xml:space="preserve"> </w:t>
      </w:r>
      <w:r w:rsidRPr="00C52B4E">
        <w:rPr>
          <w:rFonts w:ascii="Times New Roman" w:eastAsia="Calibri" w:hAnsi="Times New Roman"/>
          <w:sz w:val="28"/>
          <w:szCs w:val="28"/>
        </w:rPr>
        <w:t>д</w:t>
      </w:r>
      <w:bookmarkStart w:id="1" w:name="_GoBack"/>
      <w:bookmarkEnd w:id="1"/>
      <w:r w:rsidRPr="00C52B4E">
        <w:rPr>
          <w:rFonts w:ascii="Times New Roman" w:eastAsia="Calibri" w:hAnsi="Times New Roman"/>
          <w:sz w:val="28"/>
          <w:szCs w:val="28"/>
        </w:rPr>
        <w:t>окументации</w:t>
      </w:r>
      <w:r w:rsidR="002E34C7">
        <w:rPr>
          <w:rFonts w:ascii="Times New Roman" w:eastAsia="Calibri" w:hAnsi="Times New Roman"/>
          <w:sz w:val="28"/>
          <w:szCs w:val="28"/>
        </w:rPr>
        <w:t xml:space="preserve"> </w:t>
      </w:r>
      <w:r w:rsidRPr="00C52B4E">
        <w:rPr>
          <w:rFonts w:ascii="Times New Roman" w:eastAsia="Calibri" w:hAnsi="Times New Roman"/>
          <w:sz w:val="28"/>
          <w:szCs w:val="28"/>
        </w:rPr>
        <w:t>представлена</w:t>
      </w:r>
      <w:r w:rsidR="002E34C7">
        <w:rPr>
          <w:rFonts w:ascii="Times New Roman" w:eastAsia="Calibri" w:hAnsi="Times New Roman"/>
          <w:sz w:val="28"/>
          <w:szCs w:val="28"/>
        </w:rPr>
        <w:t xml:space="preserve"> </w:t>
      </w:r>
      <w:r w:rsidRPr="00C52B4E">
        <w:rPr>
          <w:rFonts w:ascii="Times New Roman" w:eastAsia="Calibri" w:hAnsi="Times New Roman"/>
          <w:sz w:val="28"/>
          <w:szCs w:val="28"/>
        </w:rPr>
        <w:t>на</w:t>
      </w:r>
      <w:r w:rsidR="002E34C7">
        <w:rPr>
          <w:rFonts w:ascii="Times New Roman" w:eastAsia="Calibri" w:hAnsi="Times New Roman"/>
          <w:sz w:val="28"/>
          <w:szCs w:val="28"/>
        </w:rPr>
        <w:t xml:space="preserve"> </w:t>
      </w:r>
      <w:r w:rsidRPr="00C52B4E">
        <w:rPr>
          <w:rFonts w:ascii="Times New Roman" w:eastAsia="Calibri" w:hAnsi="Times New Roman"/>
          <w:sz w:val="28"/>
          <w:szCs w:val="28"/>
        </w:rPr>
        <w:t>электронном</w:t>
      </w:r>
      <w:r w:rsidR="002E34C7">
        <w:rPr>
          <w:rFonts w:ascii="Times New Roman" w:eastAsia="Calibri" w:hAnsi="Times New Roman"/>
          <w:sz w:val="28"/>
          <w:szCs w:val="28"/>
        </w:rPr>
        <w:t xml:space="preserve"> </w:t>
      </w:r>
      <w:r w:rsidRPr="00C52B4E">
        <w:rPr>
          <w:rFonts w:ascii="Times New Roman" w:eastAsia="Calibri" w:hAnsi="Times New Roman"/>
          <w:sz w:val="28"/>
          <w:szCs w:val="28"/>
        </w:rPr>
        <w:t>носителе</w:t>
      </w:r>
      <w:r w:rsidR="002E34C7">
        <w:rPr>
          <w:rFonts w:ascii="Times New Roman" w:eastAsia="Calibri" w:hAnsi="Times New Roman"/>
          <w:sz w:val="28"/>
          <w:szCs w:val="28"/>
        </w:rPr>
        <w:t xml:space="preserve"> </w:t>
      </w:r>
      <w:r w:rsidRPr="00C52B4E">
        <w:rPr>
          <w:rFonts w:ascii="Times New Roman" w:eastAsia="Calibri" w:hAnsi="Times New Roman"/>
          <w:sz w:val="28"/>
          <w:szCs w:val="28"/>
        </w:rPr>
        <w:t>в</w:t>
      </w:r>
      <w:r w:rsidR="002E34C7">
        <w:rPr>
          <w:rFonts w:ascii="Times New Roman" w:eastAsia="Calibri" w:hAnsi="Times New Roman"/>
          <w:sz w:val="28"/>
          <w:szCs w:val="28"/>
        </w:rPr>
        <w:t xml:space="preserve"> </w:t>
      </w:r>
      <w:r w:rsidR="00D10ED5">
        <w:rPr>
          <w:rFonts w:ascii="Times New Roman" w:eastAsia="Calibri" w:hAnsi="Times New Roman"/>
          <w:sz w:val="28"/>
          <w:szCs w:val="28"/>
        </w:rPr>
        <w:t>форматах</w:t>
      </w:r>
      <w:r w:rsidR="002E34C7">
        <w:rPr>
          <w:rFonts w:ascii="Times New Roman" w:eastAsia="Calibri" w:hAnsi="Times New Roman"/>
          <w:sz w:val="28"/>
          <w:szCs w:val="28"/>
        </w:rPr>
        <w:t xml:space="preserve"> </w:t>
      </w:r>
      <w:r w:rsidRPr="00C52B4E">
        <w:rPr>
          <w:rFonts w:ascii="Times New Roman" w:eastAsia="Calibri" w:hAnsi="Times New Roman"/>
          <w:sz w:val="28"/>
          <w:szCs w:val="28"/>
        </w:rPr>
        <w:t>Microsoft</w:t>
      </w:r>
      <w:r w:rsidR="002E34C7">
        <w:rPr>
          <w:rFonts w:ascii="Times New Roman" w:eastAsia="Calibri" w:hAnsi="Times New Roman"/>
          <w:sz w:val="28"/>
          <w:szCs w:val="28"/>
        </w:rPr>
        <w:t xml:space="preserve"> </w:t>
      </w:r>
      <w:r w:rsidRPr="00C52B4E">
        <w:rPr>
          <w:rFonts w:ascii="Times New Roman" w:eastAsia="Calibri" w:hAnsi="Times New Roman"/>
          <w:sz w:val="28"/>
          <w:szCs w:val="28"/>
        </w:rPr>
        <w:t>Office</w:t>
      </w:r>
      <w:r w:rsidR="002E34C7">
        <w:rPr>
          <w:rFonts w:ascii="Times New Roman" w:eastAsia="Calibri" w:hAnsi="Times New Roman"/>
          <w:sz w:val="28"/>
          <w:szCs w:val="28"/>
        </w:rPr>
        <w:t xml:space="preserve"> </w:t>
      </w:r>
      <w:r w:rsidRPr="00C52B4E">
        <w:rPr>
          <w:rFonts w:ascii="Times New Roman" w:eastAsia="Calibri" w:hAnsi="Times New Roman"/>
          <w:sz w:val="28"/>
          <w:szCs w:val="28"/>
        </w:rPr>
        <w:t>Word</w:t>
      </w:r>
      <w:r w:rsidR="00742A0F">
        <w:rPr>
          <w:rFonts w:ascii="Times New Roman" w:eastAsia="Calibri" w:hAnsi="Times New Roman"/>
          <w:sz w:val="28"/>
          <w:szCs w:val="28"/>
        </w:rPr>
        <w:t xml:space="preserve">, </w:t>
      </w:r>
      <w:r w:rsidR="00742A0F">
        <w:rPr>
          <w:rFonts w:ascii="Times New Roman" w:eastAsia="Calibri" w:hAnsi="Times New Roman"/>
          <w:sz w:val="28"/>
          <w:szCs w:val="28"/>
          <w:lang w:val="en-US"/>
        </w:rPr>
        <w:t>MS</w:t>
      </w:r>
      <w:r w:rsidR="00742A0F" w:rsidRPr="00742A0F">
        <w:rPr>
          <w:rFonts w:ascii="Times New Roman" w:eastAsia="Calibri" w:hAnsi="Times New Roman"/>
          <w:sz w:val="28"/>
          <w:szCs w:val="28"/>
        </w:rPr>
        <w:t xml:space="preserve"> </w:t>
      </w:r>
      <w:r w:rsidR="00742A0F">
        <w:rPr>
          <w:rFonts w:ascii="Times New Roman" w:eastAsia="Calibri" w:hAnsi="Times New Roman"/>
          <w:sz w:val="28"/>
          <w:szCs w:val="28"/>
          <w:lang w:val="en-US"/>
        </w:rPr>
        <w:t>Excel</w:t>
      </w:r>
      <w:r w:rsidR="00742A0F" w:rsidRPr="00742A0F">
        <w:rPr>
          <w:rFonts w:ascii="Times New Roman" w:eastAsia="Calibri" w:hAnsi="Times New Roman"/>
          <w:sz w:val="28"/>
          <w:szCs w:val="28"/>
        </w:rPr>
        <w:t xml:space="preserve"> </w:t>
      </w:r>
      <w:r w:rsidR="00742A0F">
        <w:rPr>
          <w:rFonts w:ascii="Times New Roman" w:eastAsia="Calibri" w:hAnsi="Times New Roman"/>
          <w:sz w:val="28"/>
          <w:szCs w:val="28"/>
        </w:rPr>
        <w:t xml:space="preserve">и </w:t>
      </w:r>
      <w:r w:rsidR="00742A0F">
        <w:rPr>
          <w:rFonts w:ascii="Times New Roman" w:eastAsia="Calibri" w:hAnsi="Times New Roman"/>
          <w:sz w:val="28"/>
          <w:szCs w:val="28"/>
          <w:lang w:val="en-US"/>
        </w:rPr>
        <w:t>SPSS</w:t>
      </w:r>
      <w:r w:rsidRPr="00C52B4E">
        <w:rPr>
          <w:rFonts w:ascii="Times New Roman" w:eastAsia="Calibri" w:hAnsi="Times New Roman"/>
          <w:sz w:val="28"/>
          <w:szCs w:val="28"/>
        </w:rPr>
        <w:t>.</w:t>
      </w:r>
    </w:p>
    <w:p w14:paraId="059BC7B5" w14:textId="2D009584" w:rsidR="00CF0B37" w:rsidRPr="00C52B4E" w:rsidRDefault="00CF0B37" w:rsidP="00CF0B37">
      <w:pPr>
        <w:spacing w:after="0" w:line="360" w:lineRule="auto"/>
        <w:ind w:firstLine="709"/>
        <w:jc w:val="both"/>
        <w:rPr>
          <w:rFonts w:ascii="Times New Roman" w:eastAsia="Calibri" w:hAnsi="Times New Roman"/>
          <w:sz w:val="28"/>
          <w:szCs w:val="28"/>
        </w:rPr>
      </w:pPr>
      <w:r w:rsidRPr="00C52B4E">
        <w:rPr>
          <w:rFonts w:ascii="Times New Roman" w:eastAsia="Calibri" w:hAnsi="Times New Roman"/>
          <w:sz w:val="28"/>
          <w:szCs w:val="28"/>
        </w:rPr>
        <w:t>Настоящий</w:t>
      </w:r>
      <w:r w:rsidR="002E34C7">
        <w:rPr>
          <w:rFonts w:ascii="Times New Roman" w:eastAsia="Calibri" w:hAnsi="Times New Roman"/>
          <w:sz w:val="28"/>
          <w:szCs w:val="28"/>
        </w:rPr>
        <w:t xml:space="preserve"> </w:t>
      </w:r>
      <w:r w:rsidRPr="00C52B4E">
        <w:rPr>
          <w:rFonts w:ascii="Times New Roman" w:eastAsia="Calibri" w:hAnsi="Times New Roman"/>
          <w:sz w:val="28"/>
          <w:szCs w:val="28"/>
        </w:rPr>
        <w:t>отчёт</w:t>
      </w:r>
      <w:r w:rsidR="002E34C7">
        <w:rPr>
          <w:rFonts w:ascii="Times New Roman" w:eastAsia="Calibri" w:hAnsi="Times New Roman"/>
          <w:sz w:val="28"/>
          <w:szCs w:val="28"/>
        </w:rPr>
        <w:t xml:space="preserve"> </w:t>
      </w:r>
      <w:r w:rsidRPr="00C52B4E">
        <w:rPr>
          <w:rFonts w:ascii="Times New Roman" w:eastAsia="Calibri" w:hAnsi="Times New Roman"/>
          <w:sz w:val="28"/>
          <w:szCs w:val="28"/>
        </w:rPr>
        <w:t>содержит</w:t>
      </w:r>
      <w:r w:rsidR="002E34C7">
        <w:rPr>
          <w:rFonts w:ascii="Times New Roman" w:eastAsia="Calibri" w:hAnsi="Times New Roman"/>
          <w:sz w:val="28"/>
          <w:szCs w:val="28"/>
        </w:rPr>
        <w:t xml:space="preserve"> </w:t>
      </w:r>
      <w:r w:rsidRPr="00C52B4E">
        <w:rPr>
          <w:rFonts w:ascii="Times New Roman" w:eastAsia="Calibri" w:hAnsi="Times New Roman"/>
          <w:sz w:val="28"/>
          <w:szCs w:val="28"/>
        </w:rPr>
        <w:t>итоги</w:t>
      </w:r>
      <w:r w:rsidR="002E34C7">
        <w:rPr>
          <w:rFonts w:ascii="Times New Roman" w:eastAsia="Calibri" w:hAnsi="Times New Roman"/>
          <w:sz w:val="28"/>
          <w:szCs w:val="28"/>
        </w:rPr>
        <w:t xml:space="preserve"> </w:t>
      </w:r>
      <w:r w:rsidRPr="00C52B4E">
        <w:rPr>
          <w:rFonts w:ascii="Times New Roman" w:eastAsia="Calibri" w:hAnsi="Times New Roman"/>
          <w:sz w:val="28"/>
          <w:szCs w:val="28"/>
        </w:rPr>
        <w:t>работ</w:t>
      </w:r>
      <w:r w:rsidR="002E34C7">
        <w:rPr>
          <w:rFonts w:ascii="Times New Roman" w:eastAsia="Calibri" w:hAnsi="Times New Roman"/>
          <w:sz w:val="28"/>
          <w:szCs w:val="28"/>
        </w:rPr>
        <w:t xml:space="preserve"> </w:t>
      </w:r>
      <w:r w:rsidRPr="00C52B4E">
        <w:rPr>
          <w:rFonts w:ascii="Times New Roman" w:eastAsia="Calibri" w:hAnsi="Times New Roman"/>
          <w:sz w:val="28"/>
          <w:szCs w:val="28"/>
        </w:rPr>
        <w:t>по</w:t>
      </w:r>
      <w:r w:rsidR="002E34C7">
        <w:rPr>
          <w:rFonts w:ascii="Times New Roman" w:eastAsia="Calibri" w:hAnsi="Times New Roman"/>
          <w:sz w:val="28"/>
          <w:szCs w:val="28"/>
        </w:rPr>
        <w:t xml:space="preserve"> </w:t>
      </w:r>
      <w:r w:rsidR="00742A0F">
        <w:rPr>
          <w:rFonts w:ascii="Times New Roman" w:eastAsia="Calibri" w:hAnsi="Times New Roman"/>
          <w:sz w:val="28"/>
          <w:szCs w:val="28"/>
        </w:rPr>
        <w:t xml:space="preserve">выполнению </w:t>
      </w:r>
      <w:r w:rsidR="000F5A11">
        <w:rPr>
          <w:rFonts w:ascii="Times New Roman" w:eastAsia="Calibri" w:hAnsi="Times New Roman"/>
          <w:sz w:val="28"/>
          <w:szCs w:val="28"/>
        </w:rPr>
        <w:t>третьего</w:t>
      </w:r>
      <w:r w:rsidR="00742A0F">
        <w:rPr>
          <w:rFonts w:ascii="Times New Roman" w:eastAsia="Calibri" w:hAnsi="Times New Roman"/>
          <w:sz w:val="28"/>
          <w:szCs w:val="28"/>
        </w:rPr>
        <w:t xml:space="preserve"> этапа консультационных услуг в рамках проекта </w:t>
      </w:r>
      <w:r w:rsidRPr="00C52B4E">
        <w:rPr>
          <w:rFonts w:ascii="Times New Roman" w:eastAsia="Calibri" w:hAnsi="Times New Roman"/>
          <w:sz w:val="28"/>
          <w:szCs w:val="28"/>
        </w:rPr>
        <w:t>«</w:t>
      </w:r>
      <w:r w:rsidR="00742A0F" w:rsidRPr="00742A0F">
        <w:rPr>
          <w:rFonts w:ascii="Times New Roman" w:eastAsia="Calibri" w:hAnsi="Times New Roman"/>
          <w:iCs/>
          <w:sz w:val="28"/>
          <w:szCs w:val="28"/>
        </w:rPr>
        <w:t>Проведение периодических опросов различных групп участников судебного процесса об удовлетворенности качеством услуг, предоставляемых судами общей юрисдикции г. Москвы</w:t>
      </w:r>
      <w:r w:rsidRPr="00C52B4E">
        <w:rPr>
          <w:rFonts w:ascii="Times New Roman" w:eastAsia="Calibri" w:hAnsi="Times New Roman"/>
          <w:sz w:val="28"/>
          <w:szCs w:val="28"/>
        </w:rPr>
        <w:t>».</w:t>
      </w:r>
    </w:p>
    <w:p w14:paraId="7B08E0D5" w14:textId="77777777" w:rsidR="004705AA" w:rsidRDefault="004705AA" w:rsidP="00CF0B37">
      <w:pPr>
        <w:spacing w:after="0" w:line="360" w:lineRule="auto"/>
        <w:ind w:firstLine="709"/>
        <w:jc w:val="both"/>
        <w:rPr>
          <w:rFonts w:ascii="Times New Roman" w:eastAsia="Calibri" w:hAnsi="Times New Roman"/>
          <w:sz w:val="28"/>
          <w:szCs w:val="28"/>
        </w:rPr>
      </w:pPr>
      <w:r>
        <w:rPr>
          <w:rFonts w:ascii="Times New Roman" w:eastAsia="Calibri" w:hAnsi="Times New Roman"/>
          <w:sz w:val="28"/>
          <w:szCs w:val="28"/>
        </w:rPr>
        <w:t>Объект</w:t>
      </w:r>
      <w:r w:rsidR="002E34C7">
        <w:rPr>
          <w:rFonts w:ascii="Times New Roman" w:eastAsia="Calibri" w:hAnsi="Times New Roman"/>
          <w:sz w:val="28"/>
          <w:szCs w:val="28"/>
        </w:rPr>
        <w:t xml:space="preserve"> </w:t>
      </w:r>
      <w:r w:rsidR="00CF0B37" w:rsidRPr="00C52B4E">
        <w:rPr>
          <w:rFonts w:ascii="Times New Roman" w:eastAsia="Calibri" w:hAnsi="Times New Roman"/>
          <w:sz w:val="28"/>
          <w:szCs w:val="28"/>
        </w:rPr>
        <w:t>научно-исследовательской</w:t>
      </w:r>
      <w:r w:rsidR="002E34C7">
        <w:rPr>
          <w:rFonts w:ascii="Times New Roman" w:eastAsia="Calibri" w:hAnsi="Times New Roman"/>
          <w:sz w:val="28"/>
          <w:szCs w:val="28"/>
        </w:rPr>
        <w:t xml:space="preserve"> </w:t>
      </w:r>
      <w:r w:rsidR="00CF0B37" w:rsidRPr="00C52B4E">
        <w:rPr>
          <w:rFonts w:ascii="Times New Roman" w:eastAsia="Calibri" w:hAnsi="Times New Roman"/>
          <w:sz w:val="28"/>
          <w:szCs w:val="28"/>
        </w:rPr>
        <w:t>работы</w:t>
      </w:r>
      <w:r>
        <w:rPr>
          <w:rFonts w:ascii="Times New Roman" w:eastAsia="Calibri" w:hAnsi="Times New Roman"/>
          <w:sz w:val="28"/>
          <w:szCs w:val="28"/>
        </w:rPr>
        <w:t>:</w:t>
      </w:r>
    </w:p>
    <w:p w14:paraId="27FF5D01" w14:textId="77777777" w:rsidR="004705AA" w:rsidRPr="004705AA" w:rsidRDefault="004705AA" w:rsidP="004705AA">
      <w:pPr>
        <w:spacing w:after="0" w:line="360" w:lineRule="auto"/>
        <w:ind w:firstLine="709"/>
        <w:jc w:val="both"/>
        <w:rPr>
          <w:rFonts w:ascii="Times New Roman" w:eastAsia="Calibri" w:hAnsi="Times New Roman"/>
          <w:sz w:val="28"/>
          <w:szCs w:val="28"/>
        </w:rPr>
      </w:pPr>
      <w:r w:rsidRPr="004705AA">
        <w:rPr>
          <w:rFonts w:ascii="Times New Roman" w:eastAsia="Calibri" w:hAnsi="Times New Roman"/>
          <w:sz w:val="28"/>
          <w:szCs w:val="28"/>
        </w:rPr>
        <w:t>Категория 1. Сотрудники аппарата суда, осуществляющие непосредственную работу с КИС судов г. Москвы (помощники судей, сотрудники аппарата районных судов, сотрудники аппарата МГС).</w:t>
      </w:r>
    </w:p>
    <w:p w14:paraId="0A9FAAEF" w14:textId="77777777" w:rsidR="004705AA" w:rsidRPr="004705AA" w:rsidRDefault="004705AA" w:rsidP="004705AA">
      <w:pPr>
        <w:spacing w:after="0" w:line="360" w:lineRule="auto"/>
        <w:ind w:firstLine="709"/>
        <w:jc w:val="both"/>
        <w:rPr>
          <w:rFonts w:ascii="Times New Roman" w:eastAsia="Calibri" w:hAnsi="Times New Roman"/>
          <w:sz w:val="28"/>
          <w:szCs w:val="28"/>
        </w:rPr>
      </w:pPr>
      <w:r w:rsidRPr="004705AA">
        <w:rPr>
          <w:rFonts w:ascii="Times New Roman" w:eastAsia="Calibri" w:hAnsi="Times New Roman"/>
          <w:sz w:val="28"/>
          <w:szCs w:val="28"/>
        </w:rPr>
        <w:t>Категория 2. Профессиональные участники судебного разбирательства (прокуроры, адвокаты, юристы – представители по гражданским делам, представители государственных органов).</w:t>
      </w:r>
    </w:p>
    <w:p w14:paraId="6B5B3422" w14:textId="2A6D55D0" w:rsidR="004705AA" w:rsidRDefault="004705AA" w:rsidP="004705AA">
      <w:pPr>
        <w:spacing w:after="0" w:line="360" w:lineRule="auto"/>
        <w:ind w:firstLine="709"/>
        <w:jc w:val="both"/>
        <w:rPr>
          <w:rFonts w:ascii="Times New Roman" w:eastAsia="Calibri" w:hAnsi="Times New Roman"/>
          <w:sz w:val="28"/>
          <w:szCs w:val="28"/>
        </w:rPr>
      </w:pPr>
      <w:r w:rsidRPr="004705AA">
        <w:rPr>
          <w:rFonts w:ascii="Times New Roman" w:eastAsia="Calibri" w:hAnsi="Times New Roman"/>
          <w:sz w:val="28"/>
          <w:szCs w:val="28"/>
        </w:rPr>
        <w:t>Категория 3. Непрофессиональные участники судебного процесса (истцы, ответчики, заявители по делам особого производства, правонарушители по делам об административных правонарушениях, по возможности – подсудимые по уголовным делам).</w:t>
      </w:r>
    </w:p>
    <w:p w14:paraId="57C53555" w14:textId="77777777" w:rsidR="004705AA" w:rsidRDefault="00CF0B37" w:rsidP="004705AA">
      <w:pPr>
        <w:spacing w:after="0" w:line="360" w:lineRule="auto"/>
        <w:ind w:firstLine="709"/>
        <w:jc w:val="both"/>
        <w:rPr>
          <w:rFonts w:ascii="Times New Roman" w:eastAsia="Calibri" w:hAnsi="Times New Roman"/>
          <w:sz w:val="28"/>
          <w:szCs w:val="28"/>
        </w:rPr>
      </w:pPr>
      <w:r w:rsidRPr="00C52B4E">
        <w:rPr>
          <w:rFonts w:ascii="Times New Roman" w:eastAsia="Calibri" w:hAnsi="Times New Roman"/>
          <w:sz w:val="28"/>
          <w:szCs w:val="28"/>
        </w:rPr>
        <w:t>Цель</w:t>
      </w:r>
      <w:r w:rsidR="002E34C7">
        <w:rPr>
          <w:rFonts w:ascii="Times New Roman" w:eastAsia="Calibri" w:hAnsi="Times New Roman"/>
          <w:sz w:val="28"/>
          <w:szCs w:val="28"/>
        </w:rPr>
        <w:t xml:space="preserve"> </w:t>
      </w:r>
      <w:r w:rsidRPr="00C52B4E">
        <w:rPr>
          <w:rFonts w:ascii="Times New Roman" w:eastAsia="Calibri" w:hAnsi="Times New Roman"/>
          <w:sz w:val="28"/>
          <w:szCs w:val="28"/>
        </w:rPr>
        <w:t>проведения</w:t>
      </w:r>
      <w:r w:rsidR="002E34C7">
        <w:rPr>
          <w:rFonts w:ascii="Times New Roman" w:eastAsia="Calibri" w:hAnsi="Times New Roman"/>
          <w:sz w:val="28"/>
          <w:szCs w:val="28"/>
        </w:rPr>
        <w:t xml:space="preserve"> </w:t>
      </w:r>
      <w:r w:rsidRPr="00C52B4E">
        <w:rPr>
          <w:rFonts w:ascii="Times New Roman" w:eastAsia="Calibri" w:hAnsi="Times New Roman"/>
          <w:sz w:val="28"/>
          <w:szCs w:val="28"/>
        </w:rPr>
        <w:t>научно-исследовательской</w:t>
      </w:r>
      <w:r w:rsidR="002E34C7">
        <w:rPr>
          <w:rFonts w:ascii="Times New Roman" w:eastAsia="Calibri" w:hAnsi="Times New Roman"/>
          <w:sz w:val="28"/>
          <w:szCs w:val="28"/>
        </w:rPr>
        <w:t xml:space="preserve"> </w:t>
      </w:r>
      <w:r w:rsidRPr="00C52B4E">
        <w:rPr>
          <w:rFonts w:ascii="Times New Roman" w:eastAsia="Calibri" w:hAnsi="Times New Roman"/>
          <w:sz w:val="28"/>
          <w:szCs w:val="28"/>
        </w:rPr>
        <w:t>работы:</w:t>
      </w:r>
      <w:r w:rsidR="002E34C7">
        <w:rPr>
          <w:rFonts w:ascii="Times New Roman" w:eastAsia="Calibri" w:hAnsi="Times New Roman"/>
          <w:sz w:val="28"/>
          <w:szCs w:val="28"/>
        </w:rPr>
        <w:t xml:space="preserve"> </w:t>
      </w:r>
    </w:p>
    <w:p w14:paraId="59F4F236" w14:textId="77777777" w:rsidR="004705AA" w:rsidRDefault="004705AA" w:rsidP="004705AA">
      <w:pPr>
        <w:spacing w:after="0" w:line="360" w:lineRule="auto"/>
        <w:ind w:firstLine="709"/>
        <w:jc w:val="both"/>
        <w:rPr>
          <w:rFonts w:ascii="Times New Roman" w:eastAsia="Calibri" w:hAnsi="Times New Roman"/>
          <w:sz w:val="28"/>
          <w:szCs w:val="28"/>
        </w:rPr>
      </w:pPr>
      <w:r>
        <w:rPr>
          <w:rFonts w:ascii="Times New Roman" w:eastAsia="Calibri" w:hAnsi="Times New Roman"/>
          <w:sz w:val="28"/>
          <w:szCs w:val="28"/>
        </w:rPr>
        <w:t>О</w:t>
      </w:r>
      <w:r w:rsidRPr="004705AA">
        <w:rPr>
          <w:rFonts w:ascii="Times New Roman" w:eastAsia="Calibri" w:hAnsi="Times New Roman"/>
          <w:sz w:val="28"/>
          <w:szCs w:val="28"/>
        </w:rPr>
        <w:t>ценка воздействия внедрения КИС СОЮ г. Москвы на выполнение последними своих функций, на основе получаемых посредством серии социологических опросов оценок качества предоставляемых судебными органами г. Москвы услуг всеми группами участников судебного процесса, а также оценка степени удовлетворенности потребителей услуг судебных органов получаемыми услугами до и после создания КИС СОЮ г. Москвы</w:t>
      </w:r>
    </w:p>
    <w:p w14:paraId="1DE707C0" w14:textId="77777777" w:rsidR="00A10837" w:rsidRDefault="00A10837">
      <w:pPr>
        <w:rPr>
          <w:rFonts w:ascii="Times New Roman" w:hAnsi="Times New Roman"/>
          <w:sz w:val="28"/>
          <w:szCs w:val="28"/>
        </w:rPr>
      </w:pPr>
      <w:r>
        <w:rPr>
          <w:rFonts w:ascii="Times New Roman" w:hAnsi="Times New Roman"/>
          <w:sz w:val="28"/>
          <w:szCs w:val="28"/>
        </w:rPr>
        <w:br w:type="page"/>
      </w:r>
    </w:p>
    <w:p w14:paraId="7B21046C" w14:textId="551190A6" w:rsidR="004705AA" w:rsidRPr="00C45A73" w:rsidRDefault="004705AA" w:rsidP="004705AA">
      <w:pPr>
        <w:spacing w:after="0" w:line="360" w:lineRule="auto"/>
        <w:ind w:firstLine="709"/>
        <w:jc w:val="both"/>
        <w:rPr>
          <w:rFonts w:ascii="Times New Roman" w:hAnsi="Times New Roman"/>
          <w:sz w:val="28"/>
          <w:szCs w:val="28"/>
        </w:rPr>
      </w:pPr>
      <w:r w:rsidRPr="00C45A73">
        <w:rPr>
          <w:rFonts w:ascii="Times New Roman" w:hAnsi="Times New Roman"/>
          <w:sz w:val="28"/>
          <w:szCs w:val="28"/>
        </w:rPr>
        <w:t>Задача второго этапа оказания консультационных услуг:</w:t>
      </w:r>
    </w:p>
    <w:p w14:paraId="3CB3992C" w14:textId="5C78C586" w:rsidR="004705AA" w:rsidRPr="00C45A73" w:rsidRDefault="004705AA" w:rsidP="004705AA">
      <w:pPr>
        <w:spacing w:after="0" w:line="360" w:lineRule="auto"/>
        <w:ind w:firstLine="709"/>
        <w:jc w:val="both"/>
        <w:rPr>
          <w:rFonts w:ascii="Times New Roman" w:hAnsi="Times New Roman"/>
          <w:sz w:val="28"/>
          <w:szCs w:val="28"/>
        </w:rPr>
      </w:pPr>
      <w:r w:rsidRPr="00C45A73">
        <w:rPr>
          <w:rFonts w:ascii="Times New Roman" w:hAnsi="Times New Roman"/>
          <w:sz w:val="28"/>
          <w:szCs w:val="28"/>
        </w:rPr>
        <w:t xml:space="preserve">Провести базовый опрос участников судебного </w:t>
      </w:r>
      <w:r w:rsidR="000F5A11" w:rsidRPr="00C45A73">
        <w:rPr>
          <w:rFonts w:ascii="Times New Roman" w:hAnsi="Times New Roman"/>
          <w:sz w:val="28"/>
          <w:szCs w:val="28"/>
        </w:rPr>
        <w:t xml:space="preserve">процесса </w:t>
      </w:r>
      <w:r w:rsidRPr="00C45A73">
        <w:rPr>
          <w:rFonts w:ascii="Times New Roman" w:hAnsi="Times New Roman"/>
          <w:sz w:val="28"/>
          <w:szCs w:val="28"/>
        </w:rPr>
        <w:t>как участников процесса предоставления и получения услуг судов общей юрисдикции г. Москвы до полного ввода в эксплуатацию комплексной информационной системы судов общей юрисдикции г. Москвы</w:t>
      </w:r>
    </w:p>
    <w:p w14:paraId="51F2A254" w14:textId="53AA9E47" w:rsidR="004705AA" w:rsidRPr="00C45A73" w:rsidRDefault="00CF0B37" w:rsidP="004705AA">
      <w:pPr>
        <w:spacing w:after="0" w:line="360" w:lineRule="auto"/>
        <w:ind w:firstLine="709"/>
        <w:jc w:val="both"/>
        <w:rPr>
          <w:rFonts w:ascii="Times New Roman" w:hAnsi="Times New Roman"/>
          <w:sz w:val="28"/>
          <w:szCs w:val="28"/>
        </w:rPr>
      </w:pPr>
      <w:r w:rsidRPr="00C45A73">
        <w:rPr>
          <w:rFonts w:ascii="Times New Roman" w:hAnsi="Times New Roman"/>
          <w:sz w:val="28"/>
          <w:szCs w:val="28"/>
        </w:rPr>
        <w:t>Метод</w:t>
      </w:r>
      <w:r w:rsidR="003D0CD4" w:rsidRPr="00C45A73">
        <w:rPr>
          <w:rFonts w:ascii="Times New Roman" w:hAnsi="Times New Roman"/>
          <w:sz w:val="28"/>
          <w:szCs w:val="28"/>
        </w:rPr>
        <w:t>ы</w:t>
      </w:r>
      <w:r w:rsidR="002E34C7" w:rsidRPr="00C45A73">
        <w:rPr>
          <w:rFonts w:ascii="Times New Roman" w:hAnsi="Times New Roman"/>
          <w:sz w:val="28"/>
          <w:szCs w:val="28"/>
        </w:rPr>
        <w:t xml:space="preserve"> </w:t>
      </w:r>
      <w:r w:rsidRPr="00C45A73">
        <w:rPr>
          <w:rFonts w:ascii="Times New Roman" w:hAnsi="Times New Roman"/>
          <w:sz w:val="28"/>
          <w:szCs w:val="28"/>
        </w:rPr>
        <w:t>сбора</w:t>
      </w:r>
      <w:r w:rsidR="002E34C7" w:rsidRPr="00C45A73">
        <w:rPr>
          <w:rFonts w:ascii="Times New Roman" w:hAnsi="Times New Roman"/>
          <w:sz w:val="28"/>
          <w:szCs w:val="28"/>
        </w:rPr>
        <w:t xml:space="preserve"> </w:t>
      </w:r>
      <w:r w:rsidR="003D0CD4" w:rsidRPr="00C45A73">
        <w:rPr>
          <w:rFonts w:ascii="Times New Roman" w:hAnsi="Times New Roman"/>
          <w:sz w:val="28"/>
          <w:szCs w:val="28"/>
        </w:rPr>
        <w:t>информации.</w:t>
      </w:r>
      <w:r w:rsidR="002E34C7" w:rsidRPr="00C45A73">
        <w:rPr>
          <w:rFonts w:ascii="Times New Roman" w:hAnsi="Times New Roman"/>
          <w:sz w:val="28"/>
          <w:szCs w:val="28"/>
        </w:rPr>
        <w:t xml:space="preserve"> </w:t>
      </w:r>
    </w:p>
    <w:p w14:paraId="264DB1CC" w14:textId="5386FF48" w:rsidR="003D0CD4" w:rsidRPr="00C45A73" w:rsidRDefault="003D0CD4" w:rsidP="004705AA">
      <w:pPr>
        <w:spacing w:after="0" w:line="360" w:lineRule="auto"/>
        <w:ind w:firstLine="709"/>
        <w:jc w:val="both"/>
        <w:rPr>
          <w:rFonts w:ascii="Times New Roman" w:hAnsi="Times New Roman"/>
          <w:sz w:val="28"/>
          <w:szCs w:val="28"/>
        </w:rPr>
      </w:pPr>
      <w:r w:rsidRPr="00C45A73">
        <w:rPr>
          <w:rFonts w:ascii="Times New Roman" w:hAnsi="Times New Roman"/>
          <w:sz w:val="28"/>
          <w:szCs w:val="28"/>
          <w:lang w:val="en-US"/>
        </w:rPr>
        <w:t>I</w:t>
      </w:r>
      <w:r w:rsidRPr="00C45A73">
        <w:rPr>
          <w:rFonts w:ascii="Times New Roman" w:hAnsi="Times New Roman"/>
          <w:sz w:val="28"/>
          <w:szCs w:val="28"/>
        </w:rPr>
        <w:t>. Количественный опрос:</w:t>
      </w:r>
    </w:p>
    <w:p w14:paraId="59897FE8" w14:textId="77777777" w:rsidR="004705AA" w:rsidRPr="00C45A73" w:rsidRDefault="004705AA" w:rsidP="004705AA">
      <w:pPr>
        <w:spacing w:after="0" w:line="360" w:lineRule="auto"/>
        <w:ind w:firstLine="709"/>
        <w:jc w:val="both"/>
        <w:rPr>
          <w:rFonts w:ascii="Times New Roman" w:hAnsi="Times New Roman"/>
          <w:sz w:val="28"/>
          <w:szCs w:val="28"/>
        </w:rPr>
      </w:pPr>
      <w:r w:rsidRPr="00C45A73">
        <w:rPr>
          <w:rFonts w:ascii="Times New Roman" w:hAnsi="Times New Roman"/>
          <w:sz w:val="28"/>
          <w:szCs w:val="28"/>
        </w:rPr>
        <w:t>Категория 1. Сотрудники аппарата суда, осуществляющие непосредственную работу с КИС судов г. Москвы (помощники судей, сотрудники аппарата районных судов, сотрудники аппарата МГС) – метод опроса на рабочем месте.</w:t>
      </w:r>
    </w:p>
    <w:p w14:paraId="0AFCBBE1" w14:textId="23F01C97" w:rsidR="004705AA" w:rsidRPr="00C45A73" w:rsidRDefault="004705AA" w:rsidP="004705AA">
      <w:pPr>
        <w:spacing w:after="0" w:line="360" w:lineRule="auto"/>
        <w:ind w:firstLine="709"/>
        <w:jc w:val="both"/>
        <w:rPr>
          <w:rFonts w:ascii="Times New Roman" w:hAnsi="Times New Roman"/>
          <w:sz w:val="28"/>
          <w:szCs w:val="28"/>
        </w:rPr>
      </w:pPr>
      <w:r w:rsidRPr="00C45A73">
        <w:rPr>
          <w:rFonts w:ascii="Times New Roman" w:hAnsi="Times New Roman"/>
          <w:sz w:val="28"/>
          <w:szCs w:val="28"/>
        </w:rPr>
        <w:t>Категория 2. Профессиональные участники судебного разбирательства (прокуроры, адвокаты, юристы – представители по гражданским делам, представители государственных органов) – метод опроса на вых</w:t>
      </w:r>
      <w:r w:rsidR="003D0CD4" w:rsidRPr="00C45A73">
        <w:rPr>
          <w:rFonts w:ascii="Times New Roman" w:hAnsi="Times New Roman"/>
          <w:sz w:val="28"/>
          <w:szCs w:val="28"/>
        </w:rPr>
        <w:t>оде из здания суда (экзит полл).</w:t>
      </w:r>
    </w:p>
    <w:p w14:paraId="74A9ACE6" w14:textId="4D859C9D" w:rsidR="00C50259" w:rsidRPr="00C45A73" w:rsidRDefault="004705AA" w:rsidP="004705AA">
      <w:pPr>
        <w:spacing w:after="0" w:line="360" w:lineRule="auto"/>
        <w:ind w:firstLine="709"/>
        <w:jc w:val="both"/>
        <w:rPr>
          <w:rFonts w:ascii="Times New Roman" w:hAnsi="Times New Roman"/>
          <w:sz w:val="28"/>
          <w:szCs w:val="28"/>
        </w:rPr>
      </w:pPr>
      <w:r w:rsidRPr="00C45A73">
        <w:rPr>
          <w:rFonts w:ascii="Times New Roman" w:hAnsi="Times New Roman"/>
          <w:sz w:val="28"/>
          <w:szCs w:val="28"/>
        </w:rPr>
        <w:t>Категория 3. Непрофессиональные участники судебного процесса (истцы, ответчики, заявители по делам особого производства, правонарушители по делам об административных правонарушениях, по возможности – подсудимые по уголовным делам) – метод опроса на вых</w:t>
      </w:r>
      <w:r w:rsidR="003D0CD4" w:rsidRPr="00C45A73">
        <w:rPr>
          <w:rFonts w:ascii="Times New Roman" w:hAnsi="Times New Roman"/>
          <w:sz w:val="28"/>
          <w:szCs w:val="28"/>
        </w:rPr>
        <w:t>оде из здания суда (экзит полл).</w:t>
      </w:r>
    </w:p>
    <w:p w14:paraId="01612312" w14:textId="358DF6AB" w:rsidR="003D0CD4" w:rsidRPr="00C45A73" w:rsidRDefault="003D0CD4" w:rsidP="003D0CD4">
      <w:pPr>
        <w:spacing w:after="0" w:line="360" w:lineRule="auto"/>
        <w:ind w:firstLine="709"/>
        <w:jc w:val="both"/>
        <w:rPr>
          <w:rFonts w:ascii="Times New Roman" w:hAnsi="Times New Roman"/>
          <w:sz w:val="28"/>
          <w:szCs w:val="28"/>
        </w:rPr>
      </w:pPr>
      <w:r w:rsidRPr="00C45A73">
        <w:rPr>
          <w:rFonts w:ascii="Times New Roman" w:hAnsi="Times New Roman"/>
          <w:sz w:val="28"/>
          <w:szCs w:val="28"/>
          <w:lang w:val="en-US"/>
        </w:rPr>
        <w:t>II</w:t>
      </w:r>
      <w:r w:rsidRPr="00C45A73">
        <w:rPr>
          <w:rFonts w:ascii="Times New Roman" w:hAnsi="Times New Roman"/>
          <w:sz w:val="28"/>
          <w:szCs w:val="28"/>
        </w:rPr>
        <w:t>. Фокус-групповые дискуссии под руководством модератора в специально оборудованных помещениях:</w:t>
      </w:r>
    </w:p>
    <w:p w14:paraId="4B1B54F5" w14:textId="21657D97" w:rsidR="003D0CD4" w:rsidRPr="00C45A73" w:rsidRDefault="003D0CD4" w:rsidP="003D0CD4">
      <w:pPr>
        <w:spacing w:after="0" w:line="360" w:lineRule="auto"/>
        <w:ind w:firstLine="709"/>
        <w:jc w:val="both"/>
        <w:rPr>
          <w:rFonts w:ascii="Times New Roman" w:hAnsi="Times New Roman"/>
          <w:sz w:val="28"/>
          <w:szCs w:val="28"/>
        </w:rPr>
      </w:pPr>
      <w:r w:rsidRPr="00C45A73">
        <w:rPr>
          <w:rFonts w:ascii="Times New Roman" w:hAnsi="Times New Roman"/>
          <w:sz w:val="28"/>
          <w:szCs w:val="28"/>
        </w:rPr>
        <w:t>Категория 1. Сотрудники аппарата суда, осуществляющие непосредственную работу с КИС судов г. Москвы (помощники судей, сотрудники аппарата районных судов, сотрудники аппарата МГС).</w:t>
      </w:r>
    </w:p>
    <w:p w14:paraId="72971464" w14:textId="226FC965" w:rsidR="003D0CD4" w:rsidRPr="00C45A73" w:rsidRDefault="003D0CD4" w:rsidP="003D0CD4">
      <w:pPr>
        <w:spacing w:after="0" w:line="360" w:lineRule="auto"/>
        <w:ind w:firstLine="709"/>
        <w:jc w:val="both"/>
        <w:rPr>
          <w:rFonts w:ascii="Times New Roman" w:hAnsi="Times New Roman"/>
          <w:sz w:val="28"/>
          <w:szCs w:val="28"/>
        </w:rPr>
      </w:pPr>
      <w:r w:rsidRPr="00C45A73">
        <w:rPr>
          <w:rFonts w:ascii="Times New Roman" w:hAnsi="Times New Roman"/>
          <w:sz w:val="28"/>
          <w:szCs w:val="28"/>
        </w:rPr>
        <w:t>Категория 2. Профессиональные участники судебного разбирательства (прокуроры, адвокаты, юристы – представители по гражданским делам, представители государственных органов).</w:t>
      </w:r>
    </w:p>
    <w:p w14:paraId="28F634EB" w14:textId="100B2E83" w:rsidR="003D0CD4" w:rsidRDefault="003D0CD4" w:rsidP="003D0CD4">
      <w:pPr>
        <w:spacing w:after="0" w:line="360" w:lineRule="auto"/>
        <w:ind w:firstLine="709"/>
        <w:jc w:val="both"/>
        <w:rPr>
          <w:rFonts w:ascii="Times New Roman" w:hAnsi="Times New Roman"/>
          <w:sz w:val="28"/>
          <w:szCs w:val="28"/>
        </w:rPr>
      </w:pPr>
      <w:r w:rsidRPr="00C45A73">
        <w:rPr>
          <w:rFonts w:ascii="Times New Roman" w:hAnsi="Times New Roman"/>
          <w:sz w:val="28"/>
          <w:szCs w:val="28"/>
        </w:rPr>
        <w:t>Категория 3. Непрофессиональные участники судебного процесса (истцы, ответчики, заявители по делам особого производства, правонарушители по делам об административных правонарушениях, по возможности – подсудимые по уголовным делам).</w:t>
      </w:r>
    </w:p>
    <w:p w14:paraId="2B3469FA" w14:textId="033A239A" w:rsidR="000F5A11" w:rsidRDefault="000F5A11" w:rsidP="000F5A11">
      <w:pPr>
        <w:spacing w:after="0" w:line="360" w:lineRule="auto"/>
        <w:ind w:firstLine="709"/>
        <w:jc w:val="both"/>
        <w:rPr>
          <w:rFonts w:ascii="Times New Roman" w:hAnsi="Times New Roman"/>
          <w:sz w:val="28"/>
          <w:szCs w:val="28"/>
        </w:rPr>
      </w:pPr>
      <w:r>
        <w:rPr>
          <w:rFonts w:ascii="Times New Roman" w:hAnsi="Times New Roman"/>
          <w:sz w:val="28"/>
          <w:szCs w:val="28"/>
        </w:rPr>
        <w:t>Задача третьего этапа оказания консультационных услуг:</w:t>
      </w:r>
    </w:p>
    <w:p w14:paraId="14D25957" w14:textId="77D899B7" w:rsidR="000F5A11" w:rsidRDefault="000F5A11" w:rsidP="000F5A11">
      <w:pPr>
        <w:spacing w:after="0" w:line="360" w:lineRule="auto"/>
        <w:ind w:firstLine="709"/>
        <w:jc w:val="both"/>
        <w:rPr>
          <w:rFonts w:ascii="Times New Roman" w:hAnsi="Times New Roman"/>
          <w:sz w:val="28"/>
          <w:szCs w:val="28"/>
        </w:rPr>
      </w:pPr>
      <w:r w:rsidRPr="004705AA">
        <w:rPr>
          <w:rFonts w:ascii="Times New Roman" w:hAnsi="Times New Roman"/>
          <w:sz w:val="28"/>
          <w:szCs w:val="28"/>
        </w:rPr>
        <w:t xml:space="preserve">Провести </w:t>
      </w:r>
      <w:r>
        <w:rPr>
          <w:rFonts w:ascii="Times New Roman" w:hAnsi="Times New Roman"/>
          <w:sz w:val="28"/>
          <w:szCs w:val="28"/>
        </w:rPr>
        <w:t>итоговый</w:t>
      </w:r>
      <w:r w:rsidRPr="004705AA">
        <w:rPr>
          <w:rFonts w:ascii="Times New Roman" w:hAnsi="Times New Roman"/>
          <w:sz w:val="28"/>
          <w:szCs w:val="28"/>
        </w:rPr>
        <w:t xml:space="preserve"> опрос участников судебного </w:t>
      </w:r>
      <w:r>
        <w:rPr>
          <w:rFonts w:ascii="Times New Roman" w:hAnsi="Times New Roman"/>
          <w:sz w:val="28"/>
          <w:szCs w:val="28"/>
        </w:rPr>
        <w:t xml:space="preserve">процесса </w:t>
      </w:r>
      <w:r w:rsidRPr="004705AA">
        <w:rPr>
          <w:rFonts w:ascii="Times New Roman" w:hAnsi="Times New Roman"/>
          <w:sz w:val="28"/>
          <w:szCs w:val="28"/>
        </w:rPr>
        <w:t xml:space="preserve">как участников процесса предоставления и получения услуг судов общей юрисдикции г. Москвы </w:t>
      </w:r>
      <w:r>
        <w:rPr>
          <w:rFonts w:ascii="Times New Roman" w:hAnsi="Times New Roman"/>
          <w:sz w:val="28"/>
          <w:szCs w:val="28"/>
        </w:rPr>
        <w:t>после</w:t>
      </w:r>
      <w:r w:rsidRPr="004705AA">
        <w:rPr>
          <w:rFonts w:ascii="Times New Roman" w:hAnsi="Times New Roman"/>
          <w:sz w:val="28"/>
          <w:szCs w:val="28"/>
        </w:rPr>
        <w:t xml:space="preserve"> полного ввода в эксплуатацию комплексной информационной системы судов общей юрисдикции г. Москвы</w:t>
      </w:r>
    </w:p>
    <w:p w14:paraId="520F58E5" w14:textId="762BFC2D" w:rsidR="000F5A11" w:rsidRPr="003D0CD4" w:rsidRDefault="000F5A11" w:rsidP="000F5A11">
      <w:pPr>
        <w:spacing w:after="0" w:line="360" w:lineRule="auto"/>
        <w:ind w:firstLine="709"/>
        <w:jc w:val="both"/>
        <w:rPr>
          <w:rFonts w:ascii="Times New Roman" w:hAnsi="Times New Roman"/>
          <w:sz w:val="28"/>
          <w:szCs w:val="28"/>
        </w:rPr>
      </w:pPr>
      <w:r w:rsidRPr="004705AA">
        <w:rPr>
          <w:rFonts w:ascii="Times New Roman" w:hAnsi="Times New Roman"/>
          <w:sz w:val="28"/>
          <w:szCs w:val="28"/>
        </w:rPr>
        <w:t xml:space="preserve">Метод сбора </w:t>
      </w:r>
      <w:r>
        <w:rPr>
          <w:rFonts w:ascii="Times New Roman" w:hAnsi="Times New Roman"/>
          <w:sz w:val="28"/>
          <w:szCs w:val="28"/>
        </w:rPr>
        <w:t>информации</w:t>
      </w:r>
      <w:r w:rsidR="00344868">
        <w:rPr>
          <w:rFonts w:ascii="Times New Roman" w:hAnsi="Times New Roman"/>
          <w:sz w:val="28"/>
          <w:szCs w:val="28"/>
        </w:rPr>
        <w:t>. К</w:t>
      </w:r>
      <w:r>
        <w:rPr>
          <w:rFonts w:ascii="Times New Roman" w:hAnsi="Times New Roman"/>
          <w:sz w:val="28"/>
          <w:szCs w:val="28"/>
        </w:rPr>
        <w:t>оличественный опрос:</w:t>
      </w:r>
    </w:p>
    <w:p w14:paraId="31D22342" w14:textId="77777777" w:rsidR="000F5A11" w:rsidRPr="004705AA" w:rsidRDefault="000F5A11" w:rsidP="000F5A11">
      <w:pPr>
        <w:spacing w:after="0" w:line="360" w:lineRule="auto"/>
        <w:ind w:firstLine="709"/>
        <w:jc w:val="both"/>
        <w:rPr>
          <w:rFonts w:ascii="Times New Roman" w:hAnsi="Times New Roman"/>
          <w:sz w:val="28"/>
          <w:szCs w:val="28"/>
        </w:rPr>
      </w:pPr>
      <w:r w:rsidRPr="004705AA">
        <w:rPr>
          <w:rFonts w:ascii="Times New Roman" w:hAnsi="Times New Roman"/>
          <w:sz w:val="28"/>
          <w:szCs w:val="28"/>
        </w:rPr>
        <w:t>Категория 1. Сотрудники аппарата суда, осуществляющие непосредственную работу с КИС судов г. Москвы (помощники судей, сотрудники аппарата районных судов, сотрудники аппарата МГС) – метод опроса на рабочем месте.</w:t>
      </w:r>
    </w:p>
    <w:p w14:paraId="659F5B30" w14:textId="77777777" w:rsidR="000F5A11" w:rsidRPr="004705AA" w:rsidRDefault="000F5A11" w:rsidP="000F5A11">
      <w:pPr>
        <w:spacing w:after="0" w:line="360" w:lineRule="auto"/>
        <w:ind w:firstLine="709"/>
        <w:jc w:val="both"/>
        <w:rPr>
          <w:rFonts w:ascii="Times New Roman" w:hAnsi="Times New Roman"/>
          <w:sz w:val="28"/>
          <w:szCs w:val="28"/>
        </w:rPr>
      </w:pPr>
      <w:r w:rsidRPr="004705AA">
        <w:rPr>
          <w:rFonts w:ascii="Times New Roman" w:hAnsi="Times New Roman"/>
          <w:sz w:val="28"/>
          <w:szCs w:val="28"/>
        </w:rPr>
        <w:t>Категория 2. Профессиональные участники судебного разбирательства (прокуроры, адвокаты, юристы – представители по гражданским делам, представители государственных органов) – метод опроса на вых</w:t>
      </w:r>
      <w:r>
        <w:rPr>
          <w:rFonts w:ascii="Times New Roman" w:hAnsi="Times New Roman"/>
          <w:sz w:val="28"/>
          <w:szCs w:val="28"/>
        </w:rPr>
        <w:t>оде из здания суда (экзит полл).</w:t>
      </w:r>
    </w:p>
    <w:p w14:paraId="2D7A33D4" w14:textId="77777777" w:rsidR="000F5A11" w:rsidRDefault="000F5A11" w:rsidP="000F5A11">
      <w:pPr>
        <w:spacing w:after="0" w:line="360" w:lineRule="auto"/>
        <w:ind w:firstLine="709"/>
        <w:jc w:val="both"/>
        <w:rPr>
          <w:rFonts w:ascii="Times New Roman" w:hAnsi="Times New Roman"/>
          <w:sz w:val="28"/>
          <w:szCs w:val="28"/>
        </w:rPr>
      </w:pPr>
      <w:r w:rsidRPr="004705AA">
        <w:rPr>
          <w:rFonts w:ascii="Times New Roman" w:hAnsi="Times New Roman"/>
          <w:sz w:val="28"/>
          <w:szCs w:val="28"/>
        </w:rPr>
        <w:t>Категория 3. Непрофессиональные участники судебного процесса (истцы, ответчики, заявители по делам особого производства, правонарушители по делам об административных правонарушениях, по возможности – подсудимые по уголовным делам) – метод опроса на вых</w:t>
      </w:r>
      <w:r>
        <w:rPr>
          <w:rFonts w:ascii="Times New Roman" w:hAnsi="Times New Roman"/>
          <w:sz w:val="28"/>
          <w:szCs w:val="28"/>
        </w:rPr>
        <w:t>оде из здания суда (экзит полл).</w:t>
      </w:r>
    </w:p>
    <w:p w14:paraId="31FBFD62" w14:textId="133CB539" w:rsidR="000F5A11" w:rsidRDefault="000F5A11">
      <w:pPr>
        <w:rPr>
          <w:rFonts w:ascii="Times New Roman" w:hAnsi="Times New Roman"/>
          <w:sz w:val="28"/>
          <w:szCs w:val="28"/>
        </w:rPr>
      </w:pPr>
      <w:r>
        <w:rPr>
          <w:rFonts w:ascii="Times New Roman" w:hAnsi="Times New Roman"/>
          <w:sz w:val="28"/>
          <w:szCs w:val="28"/>
        </w:rPr>
        <w:br w:type="page"/>
      </w:r>
    </w:p>
    <w:bookmarkStart w:id="2" w:name="_Toc500434234" w:displacedByCustomXml="next"/>
    <w:sdt>
      <w:sdtPr>
        <w:rPr>
          <w:rFonts w:asciiTheme="minorHAnsi" w:eastAsiaTheme="minorHAnsi" w:hAnsiTheme="minorHAnsi" w:cstheme="minorBidi"/>
          <w:b w:val="0"/>
          <w:sz w:val="22"/>
          <w:szCs w:val="22"/>
          <w:lang w:val="ru-RU" w:eastAsia="en-US"/>
        </w:rPr>
        <w:id w:val="-1951466636"/>
        <w:docPartObj>
          <w:docPartGallery w:val="Table of Contents"/>
          <w:docPartUnique/>
        </w:docPartObj>
      </w:sdtPr>
      <w:sdtEndPr>
        <w:rPr>
          <w:b/>
          <w:bCs/>
        </w:rPr>
      </w:sdtEndPr>
      <w:sdtContent>
        <w:p w14:paraId="0F3829DC" w14:textId="0DA61CF0" w:rsidR="00CF0B37" w:rsidRPr="00D10ED5" w:rsidRDefault="009063F1" w:rsidP="00B11054">
          <w:pPr>
            <w:pStyle w:val="1111"/>
            <w:spacing w:line="240" w:lineRule="auto"/>
            <w:rPr>
              <w:b w:val="0"/>
            </w:rPr>
          </w:pPr>
          <w:r w:rsidRPr="00D10ED5">
            <w:rPr>
              <w:b w:val="0"/>
            </w:rPr>
            <w:t>СОДЕРЖАНИЕ</w:t>
          </w:r>
          <w:bookmarkEnd w:id="2"/>
        </w:p>
        <w:p w14:paraId="1E75B8F3" w14:textId="77777777" w:rsidR="008A5161" w:rsidRDefault="00CF0B37">
          <w:pPr>
            <w:pStyle w:val="11"/>
            <w:rPr>
              <w:rFonts w:asciiTheme="minorHAnsi" w:hAnsiTheme="minorHAnsi" w:cstheme="minorBidi"/>
              <w:b w:val="0"/>
              <w:sz w:val="22"/>
              <w:szCs w:val="22"/>
            </w:rPr>
          </w:pPr>
          <w:r w:rsidRPr="006B6566">
            <w:rPr>
              <w:b w:val="0"/>
            </w:rPr>
            <w:fldChar w:fldCharType="begin"/>
          </w:r>
          <w:r w:rsidRPr="006B6566">
            <w:rPr>
              <w:b w:val="0"/>
            </w:rPr>
            <w:instrText xml:space="preserve"> TOC \o "1-1" \h \z \t "Заголовок 2;2;Заголовок 3;3;111112;2;222222;3;Заголовок;3;1111;1" </w:instrText>
          </w:r>
          <w:r w:rsidRPr="006B6566">
            <w:rPr>
              <w:b w:val="0"/>
            </w:rPr>
            <w:fldChar w:fldCharType="separate"/>
          </w:r>
          <w:hyperlink w:anchor="_Toc500434233" w:history="1">
            <w:r w:rsidR="008A5161" w:rsidRPr="00BD65B1">
              <w:rPr>
                <w:rStyle w:val="af2"/>
              </w:rPr>
              <w:t>АННОТАЦИЯ</w:t>
            </w:r>
            <w:r w:rsidR="008A5161">
              <w:rPr>
                <w:webHidden/>
              </w:rPr>
              <w:tab/>
            </w:r>
            <w:r w:rsidR="008A5161">
              <w:rPr>
                <w:webHidden/>
              </w:rPr>
              <w:fldChar w:fldCharType="begin"/>
            </w:r>
            <w:r w:rsidR="008A5161">
              <w:rPr>
                <w:webHidden/>
              </w:rPr>
              <w:instrText xml:space="preserve"> PAGEREF _Toc500434233 \h </w:instrText>
            </w:r>
            <w:r w:rsidR="008A5161">
              <w:rPr>
                <w:webHidden/>
              </w:rPr>
            </w:r>
            <w:r w:rsidR="008A5161">
              <w:rPr>
                <w:webHidden/>
              </w:rPr>
              <w:fldChar w:fldCharType="separate"/>
            </w:r>
            <w:r w:rsidR="00A244C3">
              <w:rPr>
                <w:webHidden/>
              </w:rPr>
              <w:t>3</w:t>
            </w:r>
            <w:r w:rsidR="008A5161">
              <w:rPr>
                <w:webHidden/>
              </w:rPr>
              <w:fldChar w:fldCharType="end"/>
            </w:r>
          </w:hyperlink>
        </w:p>
        <w:p w14:paraId="2544F3CF" w14:textId="77777777" w:rsidR="008A5161" w:rsidRDefault="004B2FF3">
          <w:pPr>
            <w:pStyle w:val="11"/>
            <w:rPr>
              <w:rFonts w:asciiTheme="minorHAnsi" w:hAnsiTheme="minorHAnsi" w:cstheme="minorBidi"/>
              <w:b w:val="0"/>
              <w:sz w:val="22"/>
              <w:szCs w:val="22"/>
            </w:rPr>
          </w:pPr>
          <w:hyperlink w:anchor="_Toc500434234" w:history="1">
            <w:r w:rsidR="008A5161" w:rsidRPr="00BD65B1">
              <w:rPr>
                <w:rStyle w:val="af2"/>
              </w:rPr>
              <w:t>СОДЕРЖАНИЕ</w:t>
            </w:r>
            <w:r w:rsidR="008A5161">
              <w:rPr>
                <w:webHidden/>
              </w:rPr>
              <w:tab/>
            </w:r>
            <w:r w:rsidR="008A5161">
              <w:rPr>
                <w:webHidden/>
              </w:rPr>
              <w:fldChar w:fldCharType="begin"/>
            </w:r>
            <w:r w:rsidR="008A5161">
              <w:rPr>
                <w:webHidden/>
              </w:rPr>
              <w:instrText xml:space="preserve"> PAGEREF _Toc500434234 \h </w:instrText>
            </w:r>
            <w:r w:rsidR="008A5161">
              <w:rPr>
                <w:webHidden/>
              </w:rPr>
            </w:r>
            <w:r w:rsidR="008A5161">
              <w:rPr>
                <w:webHidden/>
              </w:rPr>
              <w:fldChar w:fldCharType="separate"/>
            </w:r>
            <w:r w:rsidR="00A244C3">
              <w:rPr>
                <w:webHidden/>
              </w:rPr>
              <w:t>6</w:t>
            </w:r>
            <w:r w:rsidR="008A5161">
              <w:rPr>
                <w:webHidden/>
              </w:rPr>
              <w:fldChar w:fldCharType="end"/>
            </w:r>
          </w:hyperlink>
        </w:p>
        <w:p w14:paraId="614A0225" w14:textId="77777777" w:rsidR="008A5161" w:rsidRDefault="004B2FF3">
          <w:pPr>
            <w:pStyle w:val="11"/>
            <w:rPr>
              <w:rFonts w:asciiTheme="minorHAnsi" w:hAnsiTheme="minorHAnsi" w:cstheme="minorBidi"/>
              <w:b w:val="0"/>
              <w:sz w:val="22"/>
              <w:szCs w:val="22"/>
            </w:rPr>
          </w:pPr>
          <w:hyperlink w:anchor="_Toc500434235" w:history="1">
            <w:r w:rsidR="008A5161" w:rsidRPr="00BD65B1">
              <w:rPr>
                <w:rStyle w:val="af2"/>
              </w:rPr>
              <w:t>ОПРЕДЕЛЕНИЯ, ОБОЗНАЧЕНИЯ И СОКРАЩЕНИЯ</w:t>
            </w:r>
            <w:r w:rsidR="008A5161">
              <w:rPr>
                <w:webHidden/>
              </w:rPr>
              <w:tab/>
            </w:r>
            <w:r w:rsidR="008A5161">
              <w:rPr>
                <w:webHidden/>
              </w:rPr>
              <w:fldChar w:fldCharType="begin"/>
            </w:r>
            <w:r w:rsidR="008A5161">
              <w:rPr>
                <w:webHidden/>
              </w:rPr>
              <w:instrText xml:space="preserve"> PAGEREF _Toc500434235 \h </w:instrText>
            </w:r>
            <w:r w:rsidR="008A5161">
              <w:rPr>
                <w:webHidden/>
              </w:rPr>
            </w:r>
            <w:r w:rsidR="008A5161">
              <w:rPr>
                <w:webHidden/>
              </w:rPr>
              <w:fldChar w:fldCharType="separate"/>
            </w:r>
            <w:r w:rsidR="00A244C3">
              <w:rPr>
                <w:webHidden/>
              </w:rPr>
              <w:t>8</w:t>
            </w:r>
            <w:r w:rsidR="008A5161">
              <w:rPr>
                <w:webHidden/>
              </w:rPr>
              <w:fldChar w:fldCharType="end"/>
            </w:r>
          </w:hyperlink>
        </w:p>
        <w:p w14:paraId="6F413D40" w14:textId="77777777" w:rsidR="008A5161" w:rsidRDefault="004B2FF3">
          <w:pPr>
            <w:pStyle w:val="11"/>
            <w:rPr>
              <w:rFonts w:asciiTheme="minorHAnsi" w:hAnsiTheme="minorHAnsi" w:cstheme="minorBidi"/>
              <w:b w:val="0"/>
              <w:sz w:val="22"/>
              <w:szCs w:val="22"/>
            </w:rPr>
          </w:pPr>
          <w:hyperlink w:anchor="_Toc500434236" w:history="1">
            <w:r w:rsidR="008A5161" w:rsidRPr="00BD65B1">
              <w:rPr>
                <w:rStyle w:val="af2"/>
              </w:rPr>
              <w:t>ВВЕДЕНИЕ</w:t>
            </w:r>
            <w:r w:rsidR="008A5161">
              <w:rPr>
                <w:webHidden/>
              </w:rPr>
              <w:tab/>
            </w:r>
            <w:r w:rsidR="008A5161">
              <w:rPr>
                <w:webHidden/>
              </w:rPr>
              <w:fldChar w:fldCharType="begin"/>
            </w:r>
            <w:r w:rsidR="008A5161">
              <w:rPr>
                <w:webHidden/>
              </w:rPr>
              <w:instrText xml:space="preserve"> PAGEREF _Toc500434236 \h </w:instrText>
            </w:r>
            <w:r w:rsidR="008A5161">
              <w:rPr>
                <w:webHidden/>
              </w:rPr>
            </w:r>
            <w:r w:rsidR="008A5161">
              <w:rPr>
                <w:webHidden/>
              </w:rPr>
              <w:fldChar w:fldCharType="separate"/>
            </w:r>
            <w:r w:rsidR="00A244C3">
              <w:rPr>
                <w:webHidden/>
              </w:rPr>
              <w:t>10</w:t>
            </w:r>
            <w:r w:rsidR="008A5161">
              <w:rPr>
                <w:webHidden/>
              </w:rPr>
              <w:fldChar w:fldCharType="end"/>
            </w:r>
          </w:hyperlink>
        </w:p>
        <w:p w14:paraId="34D7AB19" w14:textId="77777777" w:rsidR="008A5161" w:rsidRDefault="004B2FF3">
          <w:pPr>
            <w:pStyle w:val="11"/>
            <w:rPr>
              <w:rFonts w:asciiTheme="minorHAnsi" w:hAnsiTheme="minorHAnsi" w:cstheme="minorBidi"/>
              <w:b w:val="0"/>
              <w:sz w:val="22"/>
              <w:szCs w:val="22"/>
            </w:rPr>
          </w:pPr>
          <w:hyperlink w:anchor="_Toc500434237" w:history="1">
            <w:r w:rsidR="008A5161" w:rsidRPr="00BD65B1">
              <w:rPr>
                <w:rStyle w:val="af2"/>
              </w:rPr>
              <w:t>ТЕХНОЛОГИЯ ПРОВЕДЕНИЯ  ИССЛЕДОВАНИЯ</w:t>
            </w:r>
            <w:r w:rsidR="008A5161">
              <w:rPr>
                <w:webHidden/>
              </w:rPr>
              <w:tab/>
            </w:r>
            <w:r w:rsidR="008A5161">
              <w:rPr>
                <w:webHidden/>
              </w:rPr>
              <w:fldChar w:fldCharType="begin"/>
            </w:r>
            <w:r w:rsidR="008A5161">
              <w:rPr>
                <w:webHidden/>
              </w:rPr>
              <w:instrText xml:space="preserve"> PAGEREF _Toc500434237 \h </w:instrText>
            </w:r>
            <w:r w:rsidR="008A5161">
              <w:rPr>
                <w:webHidden/>
              </w:rPr>
            </w:r>
            <w:r w:rsidR="008A5161">
              <w:rPr>
                <w:webHidden/>
              </w:rPr>
              <w:fldChar w:fldCharType="separate"/>
            </w:r>
            <w:r w:rsidR="00A244C3">
              <w:rPr>
                <w:webHidden/>
              </w:rPr>
              <w:t>19</w:t>
            </w:r>
            <w:r w:rsidR="008A5161">
              <w:rPr>
                <w:webHidden/>
              </w:rPr>
              <w:fldChar w:fldCharType="end"/>
            </w:r>
          </w:hyperlink>
        </w:p>
        <w:p w14:paraId="50CBB8D2" w14:textId="77777777" w:rsidR="008A5161" w:rsidRDefault="004B2FF3">
          <w:pPr>
            <w:pStyle w:val="11"/>
            <w:rPr>
              <w:rFonts w:asciiTheme="minorHAnsi" w:hAnsiTheme="minorHAnsi" w:cstheme="minorBidi"/>
              <w:b w:val="0"/>
              <w:sz w:val="22"/>
              <w:szCs w:val="22"/>
            </w:rPr>
          </w:pPr>
          <w:hyperlink w:anchor="_Toc500434238" w:history="1">
            <w:r w:rsidR="008A5161" w:rsidRPr="00BD65B1">
              <w:rPr>
                <w:rStyle w:val="af2"/>
              </w:rPr>
              <w:t>РАЗДЕЛ 1. РЕЗУЛЬТАТЫ КОЛИЧЕСТВЕННОГО ОПРОСА</w:t>
            </w:r>
            <w:r w:rsidR="008A5161">
              <w:rPr>
                <w:webHidden/>
              </w:rPr>
              <w:tab/>
            </w:r>
            <w:r w:rsidR="008A5161">
              <w:rPr>
                <w:webHidden/>
              </w:rPr>
              <w:fldChar w:fldCharType="begin"/>
            </w:r>
            <w:r w:rsidR="008A5161">
              <w:rPr>
                <w:webHidden/>
              </w:rPr>
              <w:instrText xml:space="preserve"> PAGEREF _Toc500434238 \h </w:instrText>
            </w:r>
            <w:r w:rsidR="008A5161">
              <w:rPr>
                <w:webHidden/>
              </w:rPr>
            </w:r>
            <w:r w:rsidR="008A5161">
              <w:rPr>
                <w:webHidden/>
              </w:rPr>
              <w:fldChar w:fldCharType="separate"/>
            </w:r>
            <w:r w:rsidR="00A244C3">
              <w:rPr>
                <w:webHidden/>
              </w:rPr>
              <w:t>25</w:t>
            </w:r>
            <w:r w:rsidR="008A5161">
              <w:rPr>
                <w:webHidden/>
              </w:rPr>
              <w:fldChar w:fldCharType="end"/>
            </w:r>
          </w:hyperlink>
        </w:p>
        <w:p w14:paraId="327E28DB" w14:textId="77777777" w:rsidR="008A5161" w:rsidRDefault="004B2FF3">
          <w:pPr>
            <w:pStyle w:val="31"/>
            <w:rPr>
              <w:rFonts w:asciiTheme="minorHAnsi" w:hAnsiTheme="minorHAnsi" w:cstheme="minorBidi"/>
              <w:color w:val="auto"/>
              <w:sz w:val="22"/>
              <w:szCs w:val="22"/>
            </w:rPr>
          </w:pPr>
          <w:hyperlink w:anchor="_Toc500434239" w:history="1">
            <w:r w:rsidR="008A5161" w:rsidRPr="00BD65B1">
              <w:rPr>
                <w:rStyle w:val="af2"/>
              </w:rPr>
              <w:t>1.1 Оценка работы судебной системы в целом</w:t>
            </w:r>
            <w:r w:rsidR="008A5161">
              <w:rPr>
                <w:webHidden/>
              </w:rPr>
              <w:tab/>
            </w:r>
            <w:r w:rsidR="008A5161">
              <w:rPr>
                <w:webHidden/>
              </w:rPr>
              <w:fldChar w:fldCharType="begin"/>
            </w:r>
            <w:r w:rsidR="008A5161">
              <w:rPr>
                <w:webHidden/>
              </w:rPr>
              <w:instrText xml:space="preserve"> PAGEREF _Toc500434239 \h </w:instrText>
            </w:r>
            <w:r w:rsidR="008A5161">
              <w:rPr>
                <w:webHidden/>
              </w:rPr>
            </w:r>
            <w:r w:rsidR="008A5161">
              <w:rPr>
                <w:webHidden/>
              </w:rPr>
              <w:fldChar w:fldCharType="separate"/>
            </w:r>
            <w:r w:rsidR="00A244C3">
              <w:rPr>
                <w:webHidden/>
              </w:rPr>
              <w:t>25</w:t>
            </w:r>
            <w:r w:rsidR="008A5161">
              <w:rPr>
                <w:webHidden/>
              </w:rPr>
              <w:fldChar w:fldCharType="end"/>
            </w:r>
          </w:hyperlink>
        </w:p>
        <w:p w14:paraId="2CF227DC" w14:textId="77777777" w:rsidR="008A5161" w:rsidRDefault="004B2FF3">
          <w:pPr>
            <w:pStyle w:val="31"/>
            <w:rPr>
              <w:rFonts w:asciiTheme="minorHAnsi" w:hAnsiTheme="minorHAnsi" w:cstheme="minorBidi"/>
              <w:color w:val="auto"/>
              <w:sz w:val="22"/>
              <w:szCs w:val="22"/>
            </w:rPr>
          </w:pPr>
          <w:hyperlink w:anchor="_Toc500434240" w:history="1">
            <w:r w:rsidR="008A5161" w:rsidRPr="00BD65B1">
              <w:rPr>
                <w:rStyle w:val="af2"/>
              </w:rPr>
              <w:t>1.2 Эффективность работы Московского городского суда и районных судов г. Москвы</w:t>
            </w:r>
            <w:r w:rsidR="008A5161">
              <w:rPr>
                <w:webHidden/>
              </w:rPr>
              <w:tab/>
            </w:r>
            <w:r w:rsidR="008A5161">
              <w:rPr>
                <w:webHidden/>
              </w:rPr>
              <w:fldChar w:fldCharType="begin"/>
            </w:r>
            <w:r w:rsidR="008A5161">
              <w:rPr>
                <w:webHidden/>
              </w:rPr>
              <w:instrText xml:space="preserve"> PAGEREF _Toc500434240 \h </w:instrText>
            </w:r>
            <w:r w:rsidR="008A5161">
              <w:rPr>
                <w:webHidden/>
              </w:rPr>
            </w:r>
            <w:r w:rsidR="008A5161">
              <w:rPr>
                <w:webHidden/>
              </w:rPr>
              <w:fldChar w:fldCharType="separate"/>
            </w:r>
            <w:r w:rsidR="00A244C3">
              <w:rPr>
                <w:webHidden/>
              </w:rPr>
              <w:t>29</w:t>
            </w:r>
            <w:r w:rsidR="008A5161">
              <w:rPr>
                <w:webHidden/>
              </w:rPr>
              <w:fldChar w:fldCharType="end"/>
            </w:r>
          </w:hyperlink>
        </w:p>
        <w:p w14:paraId="60EFF5A4" w14:textId="31B624A2" w:rsidR="008A5161" w:rsidRDefault="004B2FF3">
          <w:pPr>
            <w:pStyle w:val="31"/>
            <w:rPr>
              <w:rFonts w:asciiTheme="minorHAnsi" w:hAnsiTheme="minorHAnsi" w:cstheme="minorBidi"/>
              <w:color w:val="auto"/>
              <w:sz w:val="22"/>
              <w:szCs w:val="22"/>
            </w:rPr>
          </w:pPr>
          <w:hyperlink w:anchor="_Toc500434241" w:history="1">
            <w:r w:rsidR="008A5161" w:rsidRPr="00BD65B1">
              <w:rPr>
                <w:rStyle w:val="af2"/>
              </w:rPr>
              <w:t>1.3 Намерение пользоваться автоматизированной системой для повседневных задач</w:t>
            </w:r>
            <w:r w:rsidR="008A5161">
              <w:rPr>
                <w:webHidden/>
              </w:rPr>
              <w:tab/>
            </w:r>
            <w:r w:rsidR="00636B5F">
              <w:rPr>
                <w:webHidden/>
              </w:rPr>
              <w:t>………………………………………………………………………….</w:t>
            </w:r>
            <w:r w:rsidR="008A5161">
              <w:rPr>
                <w:webHidden/>
              </w:rPr>
              <w:fldChar w:fldCharType="begin"/>
            </w:r>
            <w:r w:rsidR="008A5161">
              <w:rPr>
                <w:webHidden/>
              </w:rPr>
              <w:instrText xml:space="preserve"> PAGEREF _Toc500434241 \h </w:instrText>
            </w:r>
            <w:r w:rsidR="008A5161">
              <w:rPr>
                <w:webHidden/>
              </w:rPr>
            </w:r>
            <w:r w:rsidR="008A5161">
              <w:rPr>
                <w:webHidden/>
              </w:rPr>
              <w:fldChar w:fldCharType="separate"/>
            </w:r>
            <w:r w:rsidR="00A244C3">
              <w:rPr>
                <w:webHidden/>
              </w:rPr>
              <w:t>44</w:t>
            </w:r>
            <w:r w:rsidR="008A5161">
              <w:rPr>
                <w:webHidden/>
              </w:rPr>
              <w:fldChar w:fldCharType="end"/>
            </w:r>
          </w:hyperlink>
        </w:p>
        <w:p w14:paraId="70AF82CC" w14:textId="77777777" w:rsidR="008A5161" w:rsidRDefault="004B2FF3">
          <w:pPr>
            <w:pStyle w:val="31"/>
            <w:rPr>
              <w:rFonts w:asciiTheme="minorHAnsi" w:hAnsiTheme="minorHAnsi" w:cstheme="minorBidi"/>
              <w:color w:val="auto"/>
              <w:sz w:val="22"/>
              <w:szCs w:val="22"/>
            </w:rPr>
          </w:pPr>
          <w:hyperlink w:anchor="_Toc500434242" w:history="1">
            <w:r w:rsidR="008A5161" w:rsidRPr="00BD65B1">
              <w:rPr>
                <w:rStyle w:val="af2"/>
              </w:rPr>
              <w:t>1.4 Социально-демографический профиль участников исследования</w:t>
            </w:r>
            <w:r w:rsidR="008A5161">
              <w:rPr>
                <w:webHidden/>
              </w:rPr>
              <w:tab/>
            </w:r>
            <w:r w:rsidR="008A5161">
              <w:rPr>
                <w:webHidden/>
              </w:rPr>
              <w:fldChar w:fldCharType="begin"/>
            </w:r>
            <w:r w:rsidR="008A5161">
              <w:rPr>
                <w:webHidden/>
              </w:rPr>
              <w:instrText xml:space="preserve"> PAGEREF _Toc500434242 \h </w:instrText>
            </w:r>
            <w:r w:rsidR="008A5161">
              <w:rPr>
                <w:webHidden/>
              </w:rPr>
            </w:r>
            <w:r w:rsidR="008A5161">
              <w:rPr>
                <w:webHidden/>
              </w:rPr>
              <w:fldChar w:fldCharType="separate"/>
            </w:r>
            <w:r w:rsidR="00A244C3">
              <w:rPr>
                <w:webHidden/>
              </w:rPr>
              <w:t>45</w:t>
            </w:r>
            <w:r w:rsidR="008A5161">
              <w:rPr>
                <w:webHidden/>
              </w:rPr>
              <w:fldChar w:fldCharType="end"/>
            </w:r>
          </w:hyperlink>
        </w:p>
        <w:p w14:paraId="1839AD5E" w14:textId="77777777" w:rsidR="008A5161" w:rsidRDefault="004B2FF3">
          <w:pPr>
            <w:pStyle w:val="31"/>
            <w:rPr>
              <w:rFonts w:asciiTheme="minorHAnsi" w:hAnsiTheme="minorHAnsi" w:cstheme="minorBidi"/>
              <w:color w:val="auto"/>
              <w:sz w:val="22"/>
              <w:szCs w:val="22"/>
            </w:rPr>
          </w:pPr>
          <w:hyperlink w:anchor="_Toc500434243" w:history="1">
            <w:r w:rsidR="008A5161" w:rsidRPr="00BD65B1">
              <w:rPr>
                <w:rStyle w:val="af2"/>
                <w:lang w:val="en-US"/>
              </w:rPr>
              <w:t>1.5</w:t>
            </w:r>
            <w:r w:rsidR="008A5161">
              <w:rPr>
                <w:rFonts w:asciiTheme="minorHAnsi" w:hAnsiTheme="minorHAnsi" w:cstheme="minorBidi"/>
                <w:color w:val="auto"/>
                <w:sz w:val="22"/>
                <w:szCs w:val="22"/>
              </w:rPr>
              <w:tab/>
            </w:r>
            <w:r w:rsidR="008A5161" w:rsidRPr="00BD65B1">
              <w:rPr>
                <w:rStyle w:val="af2"/>
              </w:rPr>
              <w:t>Выводы по результатам количественного опроса</w:t>
            </w:r>
            <w:r w:rsidR="008A5161">
              <w:rPr>
                <w:webHidden/>
              </w:rPr>
              <w:tab/>
            </w:r>
            <w:r w:rsidR="008A5161">
              <w:rPr>
                <w:webHidden/>
              </w:rPr>
              <w:fldChar w:fldCharType="begin"/>
            </w:r>
            <w:r w:rsidR="008A5161">
              <w:rPr>
                <w:webHidden/>
              </w:rPr>
              <w:instrText xml:space="preserve"> PAGEREF _Toc500434243 \h </w:instrText>
            </w:r>
            <w:r w:rsidR="008A5161">
              <w:rPr>
                <w:webHidden/>
              </w:rPr>
            </w:r>
            <w:r w:rsidR="008A5161">
              <w:rPr>
                <w:webHidden/>
              </w:rPr>
              <w:fldChar w:fldCharType="separate"/>
            </w:r>
            <w:r w:rsidR="00A244C3">
              <w:rPr>
                <w:webHidden/>
              </w:rPr>
              <w:t>58</w:t>
            </w:r>
            <w:r w:rsidR="008A5161">
              <w:rPr>
                <w:webHidden/>
              </w:rPr>
              <w:fldChar w:fldCharType="end"/>
            </w:r>
          </w:hyperlink>
        </w:p>
        <w:p w14:paraId="5092D575" w14:textId="77777777" w:rsidR="00551665" w:rsidRDefault="008A5161">
          <w:pPr>
            <w:pStyle w:val="11"/>
            <w:rPr>
              <w:rStyle w:val="af2"/>
            </w:rPr>
          </w:pPr>
          <w:r w:rsidRPr="00BD65B1">
            <w:rPr>
              <w:rStyle w:val="af2"/>
            </w:rPr>
            <w:fldChar w:fldCharType="begin"/>
          </w:r>
          <w:r w:rsidRPr="00BD65B1">
            <w:rPr>
              <w:rStyle w:val="af2"/>
            </w:rPr>
            <w:instrText xml:space="preserve"> </w:instrText>
          </w:r>
          <w:r>
            <w:instrText>HYPERLINK \l "_Toc500434249"</w:instrText>
          </w:r>
          <w:r w:rsidRPr="00BD65B1">
            <w:rPr>
              <w:rStyle w:val="af2"/>
            </w:rPr>
            <w:instrText xml:space="preserve"> </w:instrText>
          </w:r>
          <w:r w:rsidRPr="00BD65B1">
            <w:rPr>
              <w:rStyle w:val="af2"/>
            </w:rPr>
            <w:fldChar w:fldCharType="separate"/>
          </w:r>
          <w:r w:rsidRPr="00BD65B1">
            <w:rPr>
              <w:rStyle w:val="af2"/>
            </w:rPr>
            <w:t xml:space="preserve">РАЗДЕЛ 2. РЕЗУЛЬТАТЫ АНАЛИЗА  </w:t>
          </w:r>
          <w:r w:rsidR="00551665">
            <w:rPr>
              <w:rStyle w:val="af2"/>
            </w:rPr>
            <w:t>ФОКУС-ГРУППОВЫХ</w:t>
          </w:r>
        </w:p>
        <w:p w14:paraId="6BF4227C" w14:textId="2C13D03B" w:rsidR="008A5161" w:rsidRDefault="008A5161">
          <w:pPr>
            <w:pStyle w:val="11"/>
            <w:rPr>
              <w:rFonts w:asciiTheme="minorHAnsi" w:hAnsiTheme="minorHAnsi" w:cstheme="minorBidi"/>
              <w:b w:val="0"/>
              <w:sz w:val="22"/>
              <w:szCs w:val="22"/>
            </w:rPr>
          </w:pPr>
          <w:r w:rsidRPr="00BD65B1">
            <w:rPr>
              <w:rStyle w:val="af2"/>
            </w:rPr>
            <w:t>ДИСКУССИЙ</w:t>
          </w:r>
          <w:r>
            <w:rPr>
              <w:webHidden/>
            </w:rPr>
            <w:tab/>
          </w:r>
          <w:r>
            <w:rPr>
              <w:webHidden/>
            </w:rPr>
            <w:fldChar w:fldCharType="begin"/>
          </w:r>
          <w:r>
            <w:rPr>
              <w:webHidden/>
            </w:rPr>
            <w:instrText xml:space="preserve"> PAGEREF _Toc500434249 \h </w:instrText>
          </w:r>
          <w:r>
            <w:rPr>
              <w:webHidden/>
            </w:rPr>
          </w:r>
          <w:r>
            <w:rPr>
              <w:webHidden/>
            </w:rPr>
            <w:fldChar w:fldCharType="separate"/>
          </w:r>
          <w:r w:rsidR="00A244C3">
            <w:rPr>
              <w:webHidden/>
            </w:rPr>
            <w:t>61</w:t>
          </w:r>
          <w:r>
            <w:rPr>
              <w:webHidden/>
            </w:rPr>
            <w:fldChar w:fldCharType="end"/>
          </w:r>
          <w:r w:rsidRPr="00BD65B1">
            <w:rPr>
              <w:rStyle w:val="af2"/>
            </w:rPr>
            <w:fldChar w:fldCharType="end"/>
          </w:r>
        </w:p>
        <w:p w14:paraId="0FDBD5C7" w14:textId="25B090FC" w:rsidR="008A5161" w:rsidRDefault="004B2FF3">
          <w:pPr>
            <w:pStyle w:val="31"/>
            <w:rPr>
              <w:rFonts w:asciiTheme="minorHAnsi" w:hAnsiTheme="minorHAnsi" w:cstheme="minorBidi"/>
              <w:color w:val="auto"/>
              <w:sz w:val="22"/>
              <w:szCs w:val="22"/>
            </w:rPr>
          </w:pPr>
          <w:hyperlink w:anchor="_Toc500434250" w:history="1">
            <w:r w:rsidR="008A5161" w:rsidRPr="00BD65B1">
              <w:rPr>
                <w:rStyle w:val="af2"/>
              </w:rPr>
              <w:t>2.1 Общая ситуация в судебной системе и основные проблемы судопроизводства</w:t>
            </w:r>
            <w:r w:rsidR="00636B5F">
              <w:rPr>
                <w:webHidden/>
              </w:rPr>
              <w:t>……………………………………………………………</w:t>
            </w:r>
            <w:r w:rsidR="008A5161">
              <w:rPr>
                <w:webHidden/>
              </w:rPr>
              <w:fldChar w:fldCharType="begin"/>
            </w:r>
            <w:r w:rsidR="008A5161">
              <w:rPr>
                <w:webHidden/>
              </w:rPr>
              <w:instrText xml:space="preserve"> PAGEREF _Toc500434250 \h </w:instrText>
            </w:r>
            <w:r w:rsidR="008A5161">
              <w:rPr>
                <w:webHidden/>
              </w:rPr>
            </w:r>
            <w:r w:rsidR="008A5161">
              <w:rPr>
                <w:webHidden/>
              </w:rPr>
              <w:fldChar w:fldCharType="separate"/>
            </w:r>
            <w:r w:rsidR="00A244C3">
              <w:rPr>
                <w:webHidden/>
              </w:rPr>
              <w:t>61</w:t>
            </w:r>
            <w:r w:rsidR="008A5161">
              <w:rPr>
                <w:webHidden/>
              </w:rPr>
              <w:fldChar w:fldCharType="end"/>
            </w:r>
          </w:hyperlink>
        </w:p>
        <w:p w14:paraId="7FA4E7F7" w14:textId="77777777" w:rsidR="008A5161" w:rsidRDefault="004B2FF3">
          <w:pPr>
            <w:pStyle w:val="31"/>
            <w:rPr>
              <w:rFonts w:asciiTheme="minorHAnsi" w:hAnsiTheme="minorHAnsi" w:cstheme="minorBidi"/>
              <w:color w:val="auto"/>
              <w:sz w:val="22"/>
              <w:szCs w:val="22"/>
            </w:rPr>
          </w:pPr>
          <w:hyperlink w:anchor="_Toc500434251" w:history="1">
            <w:r w:rsidR="008A5161" w:rsidRPr="00BD65B1">
              <w:rPr>
                <w:rStyle w:val="af2"/>
              </w:rPr>
              <w:t>2.2 Отношение к автоматизации судов</w:t>
            </w:r>
            <w:r w:rsidR="008A5161">
              <w:rPr>
                <w:webHidden/>
              </w:rPr>
              <w:tab/>
            </w:r>
            <w:r w:rsidR="008A5161">
              <w:rPr>
                <w:webHidden/>
              </w:rPr>
              <w:fldChar w:fldCharType="begin"/>
            </w:r>
            <w:r w:rsidR="008A5161">
              <w:rPr>
                <w:webHidden/>
              </w:rPr>
              <w:instrText xml:space="preserve"> PAGEREF _Toc500434251 \h </w:instrText>
            </w:r>
            <w:r w:rsidR="008A5161">
              <w:rPr>
                <w:webHidden/>
              </w:rPr>
            </w:r>
            <w:r w:rsidR="008A5161">
              <w:rPr>
                <w:webHidden/>
              </w:rPr>
              <w:fldChar w:fldCharType="separate"/>
            </w:r>
            <w:r w:rsidR="00A244C3">
              <w:rPr>
                <w:webHidden/>
              </w:rPr>
              <w:t>76</w:t>
            </w:r>
            <w:r w:rsidR="008A5161">
              <w:rPr>
                <w:webHidden/>
              </w:rPr>
              <w:fldChar w:fldCharType="end"/>
            </w:r>
          </w:hyperlink>
        </w:p>
        <w:p w14:paraId="7463E32B" w14:textId="77777777" w:rsidR="008A5161" w:rsidRDefault="004B2FF3">
          <w:pPr>
            <w:pStyle w:val="31"/>
            <w:rPr>
              <w:rFonts w:asciiTheme="minorHAnsi" w:hAnsiTheme="minorHAnsi" w:cstheme="minorBidi"/>
              <w:color w:val="auto"/>
              <w:sz w:val="22"/>
              <w:szCs w:val="22"/>
            </w:rPr>
          </w:pPr>
          <w:hyperlink w:anchor="_Toc500434252" w:history="1">
            <w:r w:rsidR="008A5161" w:rsidRPr="00BD65B1">
              <w:rPr>
                <w:rStyle w:val="af2"/>
              </w:rPr>
              <w:t>2.3 Востребованность отдельных подсистем</w:t>
            </w:r>
            <w:r w:rsidR="008A5161">
              <w:rPr>
                <w:webHidden/>
              </w:rPr>
              <w:tab/>
            </w:r>
            <w:r w:rsidR="008A5161">
              <w:rPr>
                <w:webHidden/>
              </w:rPr>
              <w:fldChar w:fldCharType="begin"/>
            </w:r>
            <w:r w:rsidR="008A5161">
              <w:rPr>
                <w:webHidden/>
              </w:rPr>
              <w:instrText xml:space="preserve"> PAGEREF _Toc500434252 \h </w:instrText>
            </w:r>
            <w:r w:rsidR="008A5161">
              <w:rPr>
                <w:webHidden/>
              </w:rPr>
            </w:r>
            <w:r w:rsidR="008A5161">
              <w:rPr>
                <w:webHidden/>
              </w:rPr>
              <w:fldChar w:fldCharType="separate"/>
            </w:r>
            <w:r w:rsidR="00A244C3">
              <w:rPr>
                <w:webHidden/>
              </w:rPr>
              <w:t>89</w:t>
            </w:r>
            <w:r w:rsidR="008A5161">
              <w:rPr>
                <w:webHidden/>
              </w:rPr>
              <w:fldChar w:fldCharType="end"/>
            </w:r>
          </w:hyperlink>
        </w:p>
        <w:p w14:paraId="370ECCF3" w14:textId="77777777" w:rsidR="008A5161" w:rsidRDefault="004B2FF3">
          <w:pPr>
            <w:pStyle w:val="31"/>
            <w:rPr>
              <w:rFonts w:asciiTheme="minorHAnsi" w:hAnsiTheme="minorHAnsi" w:cstheme="minorBidi"/>
              <w:color w:val="auto"/>
              <w:sz w:val="22"/>
              <w:szCs w:val="22"/>
            </w:rPr>
          </w:pPr>
          <w:hyperlink w:anchor="_Toc500434253" w:history="1">
            <w:r w:rsidR="008A5161" w:rsidRPr="00BD65B1">
              <w:rPr>
                <w:rStyle w:val="af2"/>
              </w:rPr>
              <w:t>2.4 Выводы по итогам фокус-групповых дискуссий</w:t>
            </w:r>
            <w:r w:rsidR="008A5161">
              <w:rPr>
                <w:webHidden/>
              </w:rPr>
              <w:tab/>
            </w:r>
            <w:r w:rsidR="008A5161">
              <w:rPr>
                <w:webHidden/>
              </w:rPr>
              <w:fldChar w:fldCharType="begin"/>
            </w:r>
            <w:r w:rsidR="008A5161">
              <w:rPr>
                <w:webHidden/>
              </w:rPr>
              <w:instrText xml:space="preserve"> PAGEREF _Toc500434253 \h </w:instrText>
            </w:r>
            <w:r w:rsidR="008A5161">
              <w:rPr>
                <w:webHidden/>
              </w:rPr>
            </w:r>
            <w:r w:rsidR="008A5161">
              <w:rPr>
                <w:webHidden/>
              </w:rPr>
              <w:fldChar w:fldCharType="separate"/>
            </w:r>
            <w:r w:rsidR="00A244C3">
              <w:rPr>
                <w:webHidden/>
              </w:rPr>
              <w:t>112</w:t>
            </w:r>
            <w:r w:rsidR="008A5161">
              <w:rPr>
                <w:webHidden/>
              </w:rPr>
              <w:fldChar w:fldCharType="end"/>
            </w:r>
          </w:hyperlink>
        </w:p>
        <w:p w14:paraId="4DD96882" w14:textId="77777777" w:rsidR="008A5161" w:rsidRDefault="004B2FF3">
          <w:pPr>
            <w:pStyle w:val="11"/>
            <w:rPr>
              <w:rFonts w:asciiTheme="minorHAnsi" w:hAnsiTheme="minorHAnsi" w:cstheme="minorBidi"/>
              <w:b w:val="0"/>
              <w:sz w:val="22"/>
              <w:szCs w:val="22"/>
            </w:rPr>
          </w:pPr>
          <w:hyperlink w:anchor="_Toc500434254" w:history="1">
            <w:r w:rsidR="008A5161" w:rsidRPr="00BD65B1">
              <w:rPr>
                <w:rStyle w:val="af2"/>
              </w:rPr>
              <w:t>РАЗДЕЛ 3. ВЫВОДЫ ПО ИТОГАМ БАЗОВОГО ОПРОСА</w:t>
            </w:r>
            <w:r w:rsidR="008A5161">
              <w:rPr>
                <w:webHidden/>
              </w:rPr>
              <w:tab/>
            </w:r>
            <w:r w:rsidR="008A5161">
              <w:rPr>
                <w:webHidden/>
              </w:rPr>
              <w:fldChar w:fldCharType="begin"/>
            </w:r>
            <w:r w:rsidR="008A5161">
              <w:rPr>
                <w:webHidden/>
              </w:rPr>
              <w:instrText xml:space="preserve"> PAGEREF _Toc500434254 \h </w:instrText>
            </w:r>
            <w:r w:rsidR="008A5161">
              <w:rPr>
                <w:webHidden/>
              </w:rPr>
            </w:r>
            <w:r w:rsidR="008A5161">
              <w:rPr>
                <w:webHidden/>
              </w:rPr>
              <w:fldChar w:fldCharType="separate"/>
            </w:r>
            <w:r w:rsidR="00A244C3">
              <w:rPr>
                <w:webHidden/>
              </w:rPr>
              <w:t>116</w:t>
            </w:r>
            <w:r w:rsidR="008A5161">
              <w:rPr>
                <w:webHidden/>
              </w:rPr>
              <w:fldChar w:fldCharType="end"/>
            </w:r>
          </w:hyperlink>
        </w:p>
        <w:p w14:paraId="288B2216" w14:textId="77777777" w:rsidR="008A5161" w:rsidRDefault="004B2FF3">
          <w:pPr>
            <w:pStyle w:val="11"/>
            <w:rPr>
              <w:rFonts w:asciiTheme="minorHAnsi" w:hAnsiTheme="minorHAnsi" w:cstheme="minorBidi"/>
              <w:b w:val="0"/>
              <w:sz w:val="22"/>
              <w:szCs w:val="22"/>
            </w:rPr>
          </w:pPr>
          <w:hyperlink w:anchor="_Toc500434255" w:history="1">
            <w:r w:rsidR="008A5161" w:rsidRPr="00BD65B1">
              <w:rPr>
                <w:rStyle w:val="af2"/>
              </w:rPr>
              <w:t>РАЗДЕЛ 4. РЕЗУЛЬТАТЫ ИТОГОВОГО ОПРОСА</w:t>
            </w:r>
            <w:r w:rsidR="008A5161">
              <w:rPr>
                <w:webHidden/>
              </w:rPr>
              <w:tab/>
            </w:r>
            <w:r w:rsidR="008A5161">
              <w:rPr>
                <w:webHidden/>
              </w:rPr>
              <w:fldChar w:fldCharType="begin"/>
            </w:r>
            <w:r w:rsidR="008A5161">
              <w:rPr>
                <w:webHidden/>
              </w:rPr>
              <w:instrText xml:space="preserve"> PAGEREF _Toc500434255 \h </w:instrText>
            </w:r>
            <w:r w:rsidR="008A5161">
              <w:rPr>
                <w:webHidden/>
              </w:rPr>
            </w:r>
            <w:r w:rsidR="008A5161">
              <w:rPr>
                <w:webHidden/>
              </w:rPr>
              <w:fldChar w:fldCharType="separate"/>
            </w:r>
            <w:r w:rsidR="00A244C3">
              <w:rPr>
                <w:webHidden/>
              </w:rPr>
              <w:t>119</w:t>
            </w:r>
            <w:r w:rsidR="008A5161">
              <w:rPr>
                <w:webHidden/>
              </w:rPr>
              <w:fldChar w:fldCharType="end"/>
            </w:r>
          </w:hyperlink>
        </w:p>
        <w:p w14:paraId="7CA77E2E" w14:textId="77777777" w:rsidR="008A5161" w:rsidRDefault="004B2FF3">
          <w:pPr>
            <w:pStyle w:val="31"/>
            <w:rPr>
              <w:rFonts w:asciiTheme="minorHAnsi" w:hAnsiTheme="minorHAnsi" w:cstheme="minorBidi"/>
              <w:color w:val="auto"/>
              <w:sz w:val="22"/>
              <w:szCs w:val="22"/>
            </w:rPr>
          </w:pPr>
          <w:hyperlink w:anchor="_Toc500434256" w:history="1">
            <w:r w:rsidR="008A5161" w:rsidRPr="00BD65B1">
              <w:rPr>
                <w:rStyle w:val="af2"/>
              </w:rPr>
              <w:t>4.1 Оценка работы судебной системы в целом</w:t>
            </w:r>
            <w:r w:rsidR="008A5161">
              <w:rPr>
                <w:webHidden/>
              </w:rPr>
              <w:tab/>
            </w:r>
            <w:r w:rsidR="008A5161">
              <w:rPr>
                <w:webHidden/>
              </w:rPr>
              <w:fldChar w:fldCharType="begin"/>
            </w:r>
            <w:r w:rsidR="008A5161">
              <w:rPr>
                <w:webHidden/>
              </w:rPr>
              <w:instrText xml:space="preserve"> PAGEREF _Toc500434256 \h </w:instrText>
            </w:r>
            <w:r w:rsidR="008A5161">
              <w:rPr>
                <w:webHidden/>
              </w:rPr>
            </w:r>
            <w:r w:rsidR="008A5161">
              <w:rPr>
                <w:webHidden/>
              </w:rPr>
              <w:fldChar w:fldCharType="separate"/>
            </w:r>
            <w:r w:rsidR="00A244C3">
              <w:rPr>
                <w:webHidden/>
              </w:rPr>
              <w:t>119</w:t>
            </w:r>
            <w:r w:rsidR="008A5161">
              <w:rPr>
                <w:webHidden/>
              </w:rPr>
              <w:fldChar w:fldCharType="end"/>
            </w:r>
          </w:hyperlink>
        </w:p>
        <w:p w14:paraId="40A0A2E5" w14:textId="77777777" w:rsidR="008A5161" w:rsidRDefault="004B2FF3">
          <w:pPr>
            <w:pStyle w:val="31"/>
            <w:rPr>
              <w:rFonts w:asciiTheme="minorHAnsi" w:hAnsiTheme="minorHAnsi" w:cstheme="minorBidi"/>
              <w:color w:val="auto"/>
              <w:sz w:val="22"/>
              <w:szCs w:val="22"/>
            </w:rPr>
          </w:pPr>
          <w:hyperlink w:anchor="_Toc500434257" w:history="1">
            <w:r w:rsidR="008A5161" w:rsidRPr="00BD65B1">
              <w:rPr>
                <w:rStyle w:val="af2"/>
              </w:rPr>
              <w:t>4.2 Эффективность работы Московского городского суда и районных судов г. Москвы</w:t>
            </w:r>
            <w:r w:rsidR="008A5161">
              <w:rPr>
                <w:webHidden/>
              </w:rPr>
              <w:tab/>
            </w:r>
            <w:r w:rsidR="008A5161">
              <w:rPr>
                <w:webHidden/>
              </w:rPr>
              <w:fldChar w:fldCharType="begin"/>
            </w:r>
            <w:r w:rsidR="008A5161">
              <w:rPr>
                <w:webHidden/>
              </w:rPr>
              <w:instrText xml:space="preserve"> PAGEREF _Toc500434257 \h </w:instrText>
            </w:r>
            <w:r w:rsidR="008A5161">
              <w:rPr>
                <w:webHidden/>
              </w:rPr>
            </w:r>
            <w:r w:rsidR="008A5161">
              <w:rPr>
                <w:webHidden/>
              </w:rPr>
              <w:fldChar w:fldCharType="separate"/>
            </w:r>
            <w:r w:rsidR="00A244C3">
              <w:rPr>
                <w:webHidden/>
              </w:rPr>
              <w:t>125</w:t>
            </w:r>
            <w:r w:rsidR="008A5161">
              <w:rPr>
                <w:webHidden/>
              </w:rPr>
              <w:fldChar w:fldCharType="end"/>
            </w:r>
          </w:hyperlink>
        </w:p>
        <w:p w14:paraId="6D961284" w14:textId="77777777" w:rsidR="008A5161" w:rsidRDefault="004B2FF3">
          <w:pPr>
            <w:pStyle w:val="31"/>
            <w:rPr>
              <w:rFonts w:asciiTheme="minorHAnsi" w:hAnsiTheme="minorHAnsi" w:cstheme="minorBidi"/>
              <w:color w:val="auto"/>
              <w:sz w:val="22"/>
              <w:szCs w:val="22"/>
            </w:rPr>
          </w:pPr>
          <w:hyperlink w:anchor="_Toc500434258" w:history="1">
            <w:r w:rsidR="008A5161" w:rsidRPr="00BD65B1">
              <w:rPr>
                <w:rStyle w:val="af2"/>
              </w:rPr>
              <w:t>4.3 Намерение пользоваться автоматизированной системой</w:t>
            </w:r>
            <w:r w:rsidR="008A5161">
              <w:rPr>
                <w:webHidden/>
              </w:rPr>
              <w:tab/>
            </w:r>
            <w:r w:rsidR="008A5161">
              <w:rPr>
                <w:webHidden/>
              </w:rPr>
              <w:fldChar w:fldCharType="begin"/>
            </w:r>
            <w:r w:rsidR="008A5161">
              <w:rPr>
                <w:webHidden/>
              </w:rPr>
              <w:instrText xml:space="preserve"> PAGEREF _Toc500434258 \h </w:instrText>
            </w:r>
            <w:r w:rsidR="008A5161">
              <w:rPr>
                <w:webHidden/>
              </w:rPr>
            </w:r>
            <w:r w:rsidR="008A5161">
              <w:rPr>
                <w:webHidden/>
              </w:rPr>
              <w:fldChar w:fldCharType="separate"/>
            </w:r>
            <w:r w:rsidR="00A244C3">
              <w:rPr>
                <w:webHidden/>
              </w:rPr>
              <w:t>147</w:t>
            </w:r>
            <w:r w:rsidR="008A5161">
              <w:rPr>
                <w:webHidden/>
              </w:rPr>
              <w:fldChar w:fldCharType="end"/>
            </w:r>
          </w:hyperlink>
        </w:p>
        <w:p w14:paraId="31513E4D" w14:textId="77777777" w:rsidR="008A5161" w:rsidRDefault="004B2FF3">
          <w:pPr>
            <w:pStyle w:val="31"/>
            <w:rPr>
              <w:rFonts w:asciiTheme="minorHAnsi" w:hAnsiTheme="minorHAnsi" w:cstheme="minorBidi"/>
              <w:color w:val="auto"/>
              <w:sz w:val="22"/>
              <w:szCs w:val="22"/>
            </w:rPr>
          </w:pPr>
          <w:hyperlink w:anchor="_Toc500434259" w:history="1">
            <w:r w:rsidR="008A5161" w:rsidRPr="00BD65B1">
              <w:rPr>
                <w:rStyle w:val="af2"/>
              </w:rPr>
              <w:t>4.4 Социально-демографический профиль участников исследования</w:t>
            </w:r>
            <w:r w:rsidR="008A5161">
              <w:rPr>
                <w:webHidden/>
              </w:rPr>
              <w:tab/>
            </w:r>
            <w:r w:rsidR="008A5161">
              <w:rPr>
                <w:webHidden/>
              </w:rPr>
              <w:fldChar w:fldCharType="begin"/>
            </w:r>
            <w:r w:rsidR="008A5161">
              <w:rPr>
                <w:webHidden/>
              </w:rPr>
              <w:instrText xml:space="preserve"> PAGEREF _Toc500434259 \h </w:instrText>
            </w:r>
            <w:r w:rsidR="008A5161">
              <w:rPr>
                <w:webHidden/>
              </w:rPr>
            </w:r>
            <w:r w:rsidR="008A5161">
              <w:rPr>
                <w:webHidden/>
              </w:rPr>
              <w:fldChar w:fldCharType="separate"/>
            </w:r>
            <w:r w:rsidR="00A244C3">
              <w:rPr>
                <w:webHidden/>
              </w:rPr>
              <w:t>149</w:t>
            </w:r>
            <w:r w:rsidR="008A5161">
              <w:rPr>
                <w:webHidden/>
              </w:rPr>
              <w:fldChar w:fldCharType="end"/>
            </w:r>
          </w:hyperlink>
        </w:p>
        <w:p w14:paraId="14CFDCA1" w14:textId="77777777" w:rsidR="008A5161" w:rsidRDefault="004B2FF3">
          <w:pPr>
            <w:pStyle w:val="11"/>
            <w:rPr>
              <w:rFonts w:asciiTheme="minorHAnsi" w:hAnsiTheme="minorHAnsi" w:cstheme="minorBidi"/>
              <w:b w:val="0"/>
              <w:sz w:val="22"/>
              <w:szCs w:val="22"/>
            </w:rPr>
          </w:pPr>
          <w:hyperlink w:anchor="_Toc500434260" w:history="1">
            <w:r w:rsidR="008A5161" w:rsidRPr="00BD65B1">
              <w:rPr>
                <w:rStyle w:val="af2"/>
              </w:rPr>
              <w:t>ОСНОВНЫЕ ВЫВОДЫ</w:t>
            </w:r>
            <w:r w:rsidR="008A5161">
              <w:rPr>
                <w:webHidden/>
              </w:rPr>
              <w:tab/>
            </w:r>
            <w:r w:rsidR="008A5161">
              <w:rPr>
                <w:webHidden/>
              </w:rPr>
              <w:fldChar w:fldCharType="begin"/>
            </w:r>
            <w:r w:rsidR="008A5161">
              <w:rPr>
                <w:webHidden/>
              </w:rPr>
              <w:instrText xml:space="preserve"> PAGEREF _Toc500434260 \h </w:instrText>
            </w:r>
            <w:r w:rsidR="008A5161">
              <w:rPr>
                <w:webHidden/>
              </w:rPr>
            </w:r>
            <w:r w:rsidR="008A5161">
              <w:rPr>
                <w:webHidden/>
              </w:rPr>
              <w:fldChar w:fldCharType="separate"/>
            </w:r>
            <w:r w:rsidR="00A244C3">
              <w:rPr>
                <w:webHidden/>
              </w:rPr>
              <w:t>162</w:t>
            </w:r>
            <w:r w:rsidR="008A5161">
              <w:rPr>
                <w:webHidden/>
              </w:rPr>
              <w:fldChar w:fldCharType="end"/>
            </w:r>
          </w:hyperlink>
        </w:p>
        <w:p w14:paraId="054FB900" w14:textId="77777777" w:rsidR="008A5161" w:rsidRDefault="004B2FF3">
          <w:pPr>
            <w:pStyle w:val="11"/>
            <w:rPr>
              <w:rFonts w:asciiTheme="minorHAnsi" w:hAnsiTheme="minorHAnsi" w:cstheme="minorBidi"/>
              <w:b w:val="0"/>
              <w:sz w:val="22"/>
              <w:szCs w:val="22"/>
            </w:rPr>
          </w:pPr>
          <w:hyperlink w:anchor="_Toc500434261" w:history="1">
            <w:r w:rsidR="008A5161" w:rsidRPr="00BD65B1">
              <w:rPr>
                <w:rStyle w:val="af2"/>
              </w:rPr>
              <w:t>РЕКОМЕНДАЦИИ ПО СОВЕРШЕНСТВОВАНИЮ СИСТЕМЫ АВТОМАТИЗАЦИИ РАБОТЫ СУДОВ ОБЩЕЙ ЮРИСДИКЦИИ Г. МОСКВЫ</w:t>
            </w:r>
            <w:r w:rsidR="008A5161">
              <w:rPr>
                <w:webHidden/>
              </w:rPr>
              <w:tab/>
            </w:r>
            <w:r w:rsidR="008A5161">
              <w:rPr>
                <w:webHidden/>
              </w:rPr>
              <w:fldChar w:fldCharType="begin"/>
            </w:r>
            <w:r w:rsidR="008A5161">
              <w:rPr>
                <w:webHidden/>
              </w:rPr>
              <w:instrText xml:space="preserve"> PAGEREF _Toc500434261 \h </w:instrText>
            </w:r>
            <w:r w:rsidR="008A5161">
              <w:rPr>
                <w:webHidden/>
              </w:rPr>
            </w:r>
            <w:r w:rsidR="008A5161">
              <w:rPr>
                <w:webHidden/>
              </w:rPr>
              <w:fldChar w:fldCharType="separate"/>
            </w:r>
            <w:r w:rsidR="00A244C3">
              <w:rPr>
                <w:webHidden/>
              </w:rPr>
              <w:t>169</w:t>
            </w:r>
            <w:r w:rsidR="008A5161">
              <w:rPr>
                <w:webHidden/>
              </w:rPr>
              <w:fldChar w:fldCharType="end"/>
            </w:r>
          </w:hyperlink>
        </w:p>
        <w:p w14:paraId="5E78E46E" w14:textId="77777777" w:rsidR="008A5161" w:rsidRDefault="004B2FF3">
          <w:pPr>
            <w:pStyle w:val="11"/>
            <w:rPr>
              <w:rFonts w:asciiTheme="minorHAnsi" w:hAnsiTheme="minorHAnsi" w:cstheme="minorBidi"/>
              <w:b w:val="0"/>
              <w:sz w:val="22"/>
              <w:szCs w:val="22"/>
            </w:rPr>
          </w:pPr>
          <w:hyperlink w:anchor="_Toc500434262" w:history="1">
            <w:r w:rsidR="008A5161" w:rsidRPr="00BD65B1">
              <w:rPr>
                <w:rStyle w:val="af2"/>
              </w:rPr>
              <w:t>ЗАКЛЮЧЕНИЕ</w:t>
            </w:r>
            <w:r w:rsidR="008A5161">
              <w:rPr>
                <w:webHidden/>
              </w:rPr>
              <w:tab/>
            </w:r>
            <w:r w:rsidR="008A5161">
              <w:rPr>
                <w:webHidden/>
              </w:rPr>
              <w:fldChar w:fldCharType="begin"/>
            </w:r>
            <w:r w:rsidR="008A5161">
              <w:rPr>
                <w:webHidden/>
              </w:rPr>
              <w:instrText xml:space="preserve"> PAGEREF _Toc500434262 \h </w:instrText>
            </w:r>
            <w:r w:rsidR="008A5161">
              <w:rPr>
                <w:webHidden/>
              </w:rPr>
            </w:r>
            <w:r w:rsidR="008A5161">
              <w:rPr>
                <w:webHidden/>
              </w:rPr>
              <w:fldChar w:fldCharType="separate"/>
            </w:r>
            <w:r w:rsidR="00A244C3">
              <w:rPr>
                <w:webHidden/>
              </w:rPr>
              <w:t>171</w:t>
            </w:r>
            <w:r w:rsidR="008A5161">
              <w:rPr>
                <w:webHidden/>
              </w:rPr>
              <w:fldChar w:fldCharType="end"/>
            </w:r>
          </w:hyperlink>
        </w:p>
        <w:p w14:paraId="5EE028F9" w14:textId="77777777" w:rsidR="008A5161" w:rsidRDefault="004B2FF3">
          <w:pPr>
            <w:pStyle w:val="11"/>
            <w:rPr>
              <w:rFonts w:asciiTheme="minorHAnsi" w:hAnsiTheme="minorHAnsi" w:cstheme="minorBidi"/>
              <w:b w:val="0"/>
              <w:sz w:val="22"/>
              <w:szCs w:val="22"/>
            </w:rPr>
          </w:pPr>
          <w:hyperlink w:anchor="_Toc500434263" w:history="1">
            <w:r w:rsidR="008A5161" w:rsidRPr="00BD65B1">
              <w:rPr>
                <w:rStyle w:val="af2"/>
              </w:rPr>
              <w:t>СПИСОК ИСПОЛЬЗОВАННЫХ ИСТОЧНИКОВ</w:t>
            </w:r>
            <w:r w:rsidR="008A5161">
              <w:rPr>
                <w:webHidden/>
              </w:rPr>
              <w:tab/>
            </w:r>
            <w:r w:rsidR="008A5161">
              <w:rPr>
                <w:webHidden/>
              </w:rPr>
              <w:fldChar w:fldCharType="begin"/>
            </w:r>
            <w:r w:rsidR="008A5161">
              <w:rPr>
                <w:webHidden/>
              </w:rPr>
              <w:instrText xml:space="preserve"> PAGEREF _Toc500434263 \h </w:instrText>
            </w:r>
            <w:r w:rsidR="008A5161">
              <w:rPr>
                <w:webHidden/>
              </w:rPr>
            </w:r>
            <w:r w:rsidR="008A5161">
              <w:rPr>
                <w:webHidden/>
              </w:rPr>
              <w:fldChar w:fldCharType="separate"/>
            </w:r>
            <w:r w:rsidR="00A244C3">
              <w:rPr>
                <w:webHidden/>
              </w:rPr>
              <w:t>172</w:t>
            </w:r>
            <w:r w:rsidR="008A5161">
              <w:rPr>
                <w:webHidden/>
              </w:rPr>
              <w:fldChar w:fldCharType="end"/>
            </w:r>
          </w:hyperlink>
        </w:p>
        <w:p w14:paraId="56588285" w14:textId="77777777" w:rsidR="00100098" w:rsidRDefault="00413E8F">
          <w:pPr>
            <w:pStyle w:val="11"/>
            <w:rPr>
              <w:rStyle w:val="af2"/>
            </w:rPr>
          </w:pPr>
          <w:r>
            <w:fldChar w:fldCharType="begin"/>
          </w:r>
          <w:r>
            <w:instrText xml:space="preserve"> HYPERLINK \l "_Toc500434264" </w:instrText>
          </w:r>
          <w:r>
            <w:fldChar w:fldCharType="separate"/>
          </w:r>
          <w:r w:rsidR="008A5161" w:rsidRPr="00BD65B1">
            <w:rPr>
              <w:rStyle w:val="af2"/>
            </w:rPr>
            <w:t>ПРИЛОЖЕНИЕ А – ИНСТРУМЕНТАРИЙ КОЛИЧЕСТВЕННОГО</w:t>
          </w:r>
        </w:p>
        <w:p w14:paraId="5890D091" w14:textId="1C94163D" w:rsidR="008A5161" w:rsidRDefault="008A5161">
          <w:pPr>
            <w:pStyle w:val="11"/>
            <w:rPr>
              <w:rFonts w:asciiTheme="minorHAnsi" w:hAnsiTheme="minorHAnsi" w:cstheme="minorBidi"/>
              <w:b w:val="0"/>
              <w:sz w:val="22"/>
              <w:szCs w:val="22"/>
            </w:rPr>
          </w:pPr>
          <w:r w:rsidRPr="00BD65B1">
            <w:rPr>
              <w:rStyle w:val="af2"/>
            </w:rPr>
            <w:t>ОПРОСА</w:t>
          </w:r>
          <w:r>
            <w:rPr>
              <w:webHidden/>
            </w:rPr>
            <w:tab/>
          </w:r>
          <w:r>
            <w:rPr>
              <w:webHidden/>
            </w:rPr>
            <w:fldChar w:fldCharType="begin"/>
          </w:r>
          <w:r>
            <w:rPr>
              <w:webHidden/>
            </w:rPr>
            <w:instrText xml:space="preserve"> PAGEREF _Toc500434264 \h </w:instrText>
          </w:r>
          <w:r>
            <w:rPr>
              <w:webHidden/>
            </w:rPr>
          </w:r>
          <w:r>
            <w:rPr>
              <w:webHidden/>
            </w:rPr>
            <w:fldChar w:fldCharType="separate"/>
          </w:r>
          <w:r w:rsidR="00A244C3">
            <w:rPr>
              <w:webHidden/>
            </w:rPr>
            <w:t>173</w:t>
          </w:r>
          <w:r>
            <w:rPr>
              <w:webHidden/>
            </w:rPr>
            <w:fldChar w:fldCharType="end"/>
          </w:r>
          <w:r w:rsidR="00413E8F">
            <w:fldChar w:fldCharType="end"/>
          </w:r>
        </w:p>
        <w:p w14:paraId="469E2B09" w14:textId="77777777" w:rsidR="008A5161" w:rsidRDefault="004B2FF3">
          <w:pPr>
            <w:pStyle w:val="11"/>
            <w:rPr>
              <w:rFonts w:asciiTheme="minorHAnsi" w:hAnsiTheme="minorHAnsi" w:cstheme="minorBidi"/>
              <w:b w:val="0"/>
              <w:sz w:val="22"/>
              <w:szCs w:val="22"/>
            </w:rPr>
          </w:pPr>
          <w:hyperlink w:anchor="_Toc500434265" w:history="1">
            <w:r w:rsidR="008A5161" w:rsidRPr="00BD65B1">
              <w:rPr>
                <w:rStyle w:val="af2"/>
              </w:rPr>
              <w:t>ПРИЛОЖЕНИЕ Б – ГАЙДЫ ФОКУС-ГРУППОВЫХ ДИСКУССИЙ</w:t>
            </w:r>
            <w:r w:rsidR="008A5161">
              <w:rPr>
                <w:webHidden/>
              </w:rPr>
              <w:tab/>
            </w:r>
            <w:r w:rsidR="008A5161">
              <w:rPr>
                <w:webHidden/>
              </w:rPr>
              <w:fldChar w:fldCharType="begin"/>
            </w:r>
            <w:r w:rsidR="008A5161">
              <w:rPr>
                <w:webHidden/>
              </w:rPr>
              <w:instrText xml:space="preserve"> PAGEREF _Toc500434265 \h </w:instrText>
            </w:r>
            <w:r w:rsidR="008A5161">
              <w:rPr>
                <w:webHidden/>
              </w:rPr>
            </w:r>
            <w:r w:rsidR="008A5161">
              <w:rPr>
                <w:webHidden/>
              </w:rPr>
              <w:fldChar w:fldCharType="separate"/>
            </w:r>
            <w:r w:rsidR="00A244C3">
              <w:rPr>
                <w:webHidden/>
              </w:rPr>
              <w:t>210</w:t>
            </w:r>
            <w:r w:rsidR="008A5161">
              <w:rPr>
                <w:webHidden/>
              </w:rPr>
              <w:fldChar w:fldCharType="end"/>
            </w:r>
          </w:hyperlink>
        </w:p>
        <w:p w14:paraId="18EF6534" w14:textId="77777777" w:rsidR="00CF0B37" w:rsidRDefault="00CF0B37" w:rsidP="00B11054">
          <w:pPr>
            <w:spacing w:after="0" w:line="240" w:lineRule="auto"/>
            <w:jc w:val="both"/>
          </w:pPr>
          <w:r w:rsidRPr="006B6566">
            <w:rPr>
              <w:rFonts w:ascii="Times New Roman" w:eastAsiaTheme="minorEastAsia" w:hAnsi="Times New Roman" w:cs="Times New Roman"/>
              <w:noProof/>
              <w:sz w:val="28"/>
              <w:szCs w:val="28"/>
              <w:lang w:eastAsia="ru-RU"/>
            </w:rPr>
            <w:fldChar w:fldCharType="end"/>
          </w:r>
        </w:p>
      </w:sdtContent>
    </w:sdt>
    <w:p w14:paraId="2609FAE4" w14:textId="77777777" w:rsidR="006B6566" w:rsidRPr="00F445F7" w:rsidRDefault="006B6566" w:rsidP="00B11054">
      <w:pPr>
        <w:spacing w:line="240" w:lineRule="auto"/>
        <w:rPr>
          <w:rFonts w:ascii="Times New Roman" w:eastAsia="Calibri" w:hAnsi="Times New Roman" w:cs="Times New Roman"/>
          <w:b/>
          <w:sz w:val="28"/>
          <w:szCs w:val="28"/>
          <w:lang w:val="en-US" w:eastAsia="x-none"/>
        </w:rPr>
      </w:pPr>
      <w:bookmarkStart w:id="3" w:name="_Toc356920960"/>
      <w:bookmarkStart w:id="4" w:name="_Toc406035767"/>
      <w:bookmarkStart w:id="5" w:name="_Toc406073494"/>
      <w:r>
        <w:rPr>
          <w:sz w:val="28"/>
        </w:rPr>
        <w:br w:type="page"/>
      </w:r>
    </w:p>
    <w:p w14:paraId="2A322A87" w14:textId="28DFA000" w:rsidR="00CF0B37" w:rsidRPr="00D10ED5" w:rsidRDefault="00C50259" w:rsidP="00D10ED5">
      <w:pPr>
        <w:pStyle w:val="1111"/>
        <w:rPr>
          <w:b w:val="0"/>
        </w:rPr>
      </w:pPr>
      <w:bookmarkStart w:id="6" w:name="_Toc500434235"/>
      <w:r w:rsidRPr="00D10ED5">
        <w:rPr>
          <w:b w:val="0"/>
        </w:rPr>
        <w:t>ОПРЕДЕЛЕНИЯ</w:t>
      </w:r>
      <w:bookmarkEnd w:id="3"/>
      <w:bookmarkEnd w:id="4"/>
      <w:bookmarkEnd w:id="5"/>
      <w:r w:rsidRPr="00D10ED5">
        <w:rPr>
          <w:b w:val="0"/>
        </w:rPr>
        <w:t>, ОБОЗНАЧЕНИЯ И СОКРАЩЕНИЯ</w:t>
      </w:r>
      <w:bookmarkEnd w:id="6"/>
    </w:p>
    <w:p w14:paraId="619641E6" w14:textId="59E83B18" w:rsidR="00CF0B37" w:rsidRPr="00713BC9" w:rsidRDefault="00CF0B37" w:rsidP="00CF0B37">
      <w:pPr>
        <w:spacing w:after="0" w:line="360" w:lineRule="auto"/>
        <w:ind w:firstLine="708"/>
        <w:jc w:val="both"/>
        <w:rPr>
          <w:rFonts w:ascii="Times New Roman" w:eastAsia="Times New Roman" w:hAnsi="Times New Roman"/>
          <w:sz w:val="28"/>
          <w:szCs w:val="28"/>
        </w:rPr>
      </w:pPr>
      <w:r w:rsidRPr="00713BC9">
        <w:rPr>
          <w:rFonts w:ascii="Times New Roman" w:eastAsia="Times New Roman" w:hAnsi="Times New Roman"/>
          <w:sz w:val="28"/>
          <w:szCs w:val="28"/>
        </w:rPr>
        <w:t>В</w:t>
      </w:r>
      <w:r w:rsidR="002E34C7">
        <w:rPr>
          <w:rFonts w:ascii="Times New Roman" w:eastAsia="Times New Roman" w:hAnsi="Times New Roman"/>
          <w:sz w:val="28"/>
          <w:szCs w:val="28"/>
        </w:rPr>
        <w:t xml:space="preserve"> </w:t>
      </w:r>
      <w:r w:rsidRPr="00713BC9">
        <w:rPr>
          <w:rFonts w:ascii="Times New Roman" w:eastAsia="Times New Roman" w:hAnsi="Times New Roman"/>
          <w:sz w:val="28"/>
          <w:szCs w:val="28"/>
        </w:rPr>
        <w:t>настоящем</w:t>
      </w:r>
      <w:r w:rsidR="002E34C7">
        <w:rPr>
          <w:rFonts w:ascii="Times New Roman" w:eastAsia="Times New Roman" w:hAnsi="Times New Roman"/>
          <w:sz w:val="28"/>
          <w:szCs w:val="28"/>
        </w:rPr>
        <w:t xml:space="preserve"> </w:t>
      </w:r>
      <w:r w:rsidRPr="00713BC9">
        <w:rPr>
          <w:rFonts w:ascii="Times New Roman" w:eastAsia="Times New Roman" w:hAnsi="Times New Roman"/>
          <w:sz w:val="28"/>
          <w:szCs w:val="28"/>
        </w:rPr>
        <w:t>отчете</w:t>
      </w:r>
      <w:r w:rsidR="002E34C7">
        <w:rPr>
          <w:rFonts w:ascii="Times New Roman" w:eastAsia="Times New Roman" w:hAnsi="Times New Roman"/>
          <w:sz w:val="28"/>
          <w:szCs w:val="28"/>
        </w:rPr>
        <w:t xml:space="preserve"> </w:t>
      </w:r>
      <w:r w:rsidRPr="00713BC9">
        <w:rPr>
          <w:rFonts w:ascii="Times New Roman" w:eastAsia="Times New Roman" w:hAnsi="Times New Roman"/>
          <w:sz w:val="28"/>
          <w:szCs w:val="28"/>
        </w:rPr>
        <w:t>о</w:t>
      </w:r>
      <w:r w:rsidR="00486568">
        <w:rPr>
          <w:rFonts w:ascii="Times New Roman" w:eastAsia="Times New Roman" w:hAnsi="Times New Roman"/>
          <w:sz w:val="28"/>
          <w:szCs w:val="28"/>
        </w:rPr>
        <w:t xml:space="preserve"> проведенном</w:t>
      </w:r>
      <w:r w:rsidR="002E34C7">
        <w:rPr>
          <w:rFonts w:ascii="Times New Roman" w:eastAsia="Times New Roman" w:hAnsi="Times New Roman"/>
          <w:sz w:val="28"/>
          <w:szCs w:val="28"/>
        </w:rPr>
        <w:t xml:space="preserve"> </w:t>
      </w:r>
      <w:r w:rsidR="00486568">
        <w:rPr>
          <w:rFonts w:ascii="Times New Roman" w:eastAsia="Times New Roman" w:hAnsi="Times New Roman"/>
          <w:sz w:val="28"/>
          <w:szCs w:val="28"/>
        </w:rPr>
        <w:t>исследовании</w:t>
      </w:r>
      <w:r w:rsidR="002E34C7">
        <w:rPr>
          <w:rFonts w:ascii="Times New Roman" w:eastAsia="Times New Roman" w:hAnsi="Times New Roman"/>
          <w:sz w:val="28"/>
          <w:szCs w:val="28"/>
        </w:rPr>
        <w:t xml:space="preserve"> </w:t>
      </w:r>
      <w:r w:rsidRPr="00713BC9">
        <w:rPr>
          <w:rFonts w:ascii="Times New Roman" w:eastAsia="Times New Roman" w:hAnsi="Times New Roman"/>
          <w:sz w:val="28"/>
          <w:szCs w:val="28"/>
        </w:rPr>
        <w:t>применяются</w:t>
      </w:r>
      <w:r w:rsidR="002E34C7">
        <w:rPr>
          <w:rFonts w:ascii="Times New Roman" w:eastAsia="Times New Roman" w:hAnsi="Times New Roman"/>
          <w:sz w:val="28"/>
          <w:szCs w:val="28"/>
        </w:rPr>
        <w:t xml:space="preserve"> </w:t>
      </w:r>
      <w:r w:rsidRPr="00713BC9">
        <w:rPr>
          <w:rFonts w:ascii="Times New Roman" w:eastAsia="Times New Roman" w:hAnsi="Times New Roman"/>
          <w:sz w:val="28"/>
          <w:szCs w:val="28"/>
        </w:rPr>
        <w:t>следующие</w:t>
      </w:r>
      <w:r w:rsidR="002E34C7">
        <w:rPr>
          <w:rFonts w:ascii="Times New Roman" w:eastAsia="Times New Roman" w:hAnsi="Times New Roman"/>
          <w:sz w:val="28"/>
          <w:szCs w:val="28"/>
        </w:rPr>
        <w:t xml:space="preserve"> </w:t>
      </w:r>
      <w:r w:rsidRPr="00713BC9">
        <w:rPr>
          <w:rFonts w:ascii="Times New Roman" w:eastAsia="Times New Roman" w:hAnsi="Times New Roman"/>
          <w:sz w:val="28"/>
          <w:szCs w:val="28"/>
        </w:rPr>
        <w:t>термины</w:t>
      </w:r>
      <w:r w:rsidR="002E34C7">
        <w:rPr>
          <w:rFonts w:ascii="Times New Roman" w:eastAsia="Times New Roman" w:hAnsi="Times New Roman"/>
          <w:sz w:val="28"/>
          <w:szCs w:val="28"/>
        </w:rPr>
        <w:t xml:space="preserve"> </w:t>
      </w:r>
      <w:r w:rsidRPr="00713BC9">
        <w:rPr>
          <w:rFonts w:ascii="Times New Roman" w:eastAsia="Times New Roman" w:hAnsi="Times New Roman"/>
          <w:sz w:val="28"/>
          <w:szCs w:val="28"/>
        </w:rPr>
        <w:t>с</w:t>
      </w:r>
      <w:r w:rsidR="002E34C7">
        <w:rPr>
          <w:rFonts w:ascii="Times New Roman" w:eastAsia="Times New Roman" w:hAnsi="Times New Roman"/>
          <w:sz w:val="28"/>
          <w:szCs w:val="28"/>
        </w:rPr>
        <w:t xml:space="preserve"> </w:t>
      </w:r>
      <w:r w:rsidRPr="00713BC9">
        <w:rPr>
          <w:rFonts w:ascii="Times New Roman" w:eastAsia="Times New Roman" w:hAnsi="Times New Roman"/>
          <w:sz w:val="28"/>
          <w:szCs w:val="28"/>
        </w:rPr>
        <w:t>соответствующими</w:t>
      </w:r>
      <w:r w:rsidR="002E34C7">
        <w:rPr>
          <w:rFonts w:ascii="Times New Roman" w:eastAsia="Times New Roman" w:hAnsi="Times New Roman"/>
          <w:sz w:val="28"/>
          <w:szCs w:val="28"/>
        </w:rPr>
        <w:t xml:space="preserve"> </w:t>
      </w:r>
      <w:r w:rsidRPr="00713BC9">
        <w:rPr>
          <w:rFonts w:ascii="Times New Roman" w:eastAsia="Times New Roman" w:hAnsi="Times New Roman"/>
          <w:sz w:val="28"/>
          <w:szCs w:val="28"/>
        </w:rPr>
        <w:t>определениями:</w:t>
      </w:r>
    </w:p>
    <w:p w14:paraId="1D4D880B"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ГЕНЕРАЛЬНАЯ СОВОКУПНОСТЬ – суммарная численность объектов наблюдения (социальные и профессиональные группы, предприятия, населенные пункты и т.д.), обладающих определенным набором признаков (пол, возраст, доход, численность, и т.д.), ограниченная в пространстве и времени.</w:t>
      </w:r>
    </w:p>
    <w:p w14:paraId="4268DDA5"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ОБЪЕКТ ВЫБОРОЧНОГО ИССЛЕДОВАНИЯ – многообразные формы социальных групп как единицы макро- и мезо- социальной структуры, объединенные между собой общностью устойчивых, воспроизводящихся черт, а также совпадающими интересами своих членов, которые в совокупности и составляют социальную и профессиональную структуру общества.</w:t>
      </w:r>
    </w:p>
    <w:p w14:paraId="4C0BE000"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ВЫБОРКА, ВЫБОРОЧНАЯ СОВОКУПНОСТЬ – часть объектов генеральной совокупности, отобранных для изучения, чтобы сделать заключение обо всей генеральной совокупности. Для того чтобы заключение, полученное путем изучения выборки, можно было распространить на всю генеральную совокупность, выборка должна обладать свойством репрезентативности.</w:t>
      </w:r>
    </w:p>
    <w:p w14:paraId="7E9D50C3"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ОБЪЕМ ВЫБОРКИ – рассчитывается с применением специальных статистических формул, основанных на теории случайного распределения Гаусса.</w:t>
      </w:r>
    </w:p>
    <w:p w14:paraId="74305733"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РЕПРЕЗЕНТАТИВНОСТЬ – свойство выборки (выборочной совокупности) корректно отражать параметры генеральной совокупности с определенной погрешностью. Одна и та же выборка может быть репрезентативной и нерепрезентативной для разных генеральных совокупностей.</w:t>
      </w:r>
    </w:p>
    <w:p w14:paraId="7D8E4439"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РЕПРЕЗЕНТАТИВНАЯ ВЫБОРКА – выборка, которая является (или считается) истинным отражением родительской популяции, то есть имеет тот же профиль признаков, например, возрастную структуру, классовую структуру, уровень образования.</w:t>
      </w:r>
    </w:p>
    <w:p w14:paraId="55DC32EB"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 xml:space="preserve">ОШИБКА ВЫБОРКИ, ДОВЕРИТЕЛЬНЫЙ ИНТЕРВАЛ – отклонение результатов, полученных с помощью выборочного наблюдения от данных генеральной совокупности. Интервал, вычисленный по выборочным данным, который с заданной вероятностью (доверительной) накрывает неизвестное истинное значение оцениваемого параметра распределения. Ошибка выборки бывает двух видов – статистическая и систематическая. </w:t>
      </w:r>
    </w:p>
    <w:p w14:paraId="7B9A5715"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ДОВЕРИТЕЛЬНАЯ ВЕРОЯТНОСТЬ – вероятность того, что доверительный интервал накроет неизвестное истинное значение параметра, оцениваемого по выборочным данным. В практике исследований чаще всего используют 95%-ую доверительную вероятность.</w:t>
      </w:r>
    </w:p>
    <w:p w14:paraId="6B0BA82D"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СТАТИСТИЧЕСКАЯ ОШИБКА зависит от размера выборки. Чем больше размер выборки, тем она ниже. Например: Для простой случайной выборки размером 400 единиц максимальная статистическая ошибка (с 95% доверительной вероятностью) составляет 5%, для выборки в 600 единиц – 4%, для выборки в 1100 единиц – 3%. Обычно, когда говорят об ошибке выборки, подразумевают именно статистическую ошибку.</w:t>
      </w:r>
    </w:p>
    <w:p w14:paraId="393FC7C0"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СИСТЕМАТИЧЕСКАЯ ОШИБКА зависит от организации выборочного обследования (смещение выборки в сторону одного из полюсов выборочного параметра), отсутствие из подразделения генеральной совокупности (чаще всего определяется отказом некоторых респондентов отвечать на вопросы анкеты).</w:t>
      </w:r>
    </w:p>
    <w:p w14:paraId="5EDEDEE6"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ПРОЕКТИРОВАНИЕ ВЫБОРКИ – процесс, который предназначен для составления такой группы, принадлежащей к генеральной совокупности, которая будет иметь минимальное количество людей (или других объектов), и при этом с максимально возможной правильностью отражать мнения и характеристики генеральной совокупности. При построении выборки как правило используется принцип случайности, означающий равномерность распределения и, как следствие, высокую репрезентативность.</w:t>
      </w:r>
    </w:p>
    <w:p w14:paraId="271A08B4" w14:textId="77777777" w:rsidR="009063F1" w:rsidRPr="009063F1" w:rsidRDefault="009063F1" w:rsidP="009063F1">
      <w:pPr>
        <w:spacing w:after="0" w:line="360" w:lineRule="auto"/>
        <w:ind w:firstLine="709"/>
        <w:jc w:val="both"/>
        <w:rPr>
          <w:rFonts w:ascii="Times New Roman" w:eastAsia="Times New Roman" w:hAnsi="Times New Roman" w:cs="Times New Roman"/>
          <w:b/>
          <w:sz w:val="28"/>
          <w:szCs w:val="20"/>
        </w:rPr>
      </w:pPr>
      <w:r w:rsidRPr="009063F1">
        <w:rPr>
          <w:rFonts w:ascii="Times New Roman" w:eastAsia="Times New Roman" w:hAnsi="Times New Roman" w:cs="Times New Roman"/>
          <w:sz w:val="28"/>
          <w:szCs w:val="20"/>
        </w:rPr>
        <w:t>РАНДОМИЗАЦИЯ, или СЛУЧАЙНЫЙ ОТБОР, используется для создания простых случайных выборок. Использование такой выборки основывается на предположении, что каждый член популяции с равной вероятностью может попасть в выборку.</w:t>
      </w:r>
    </w:p>
    <w:p w14:paraId="50CA33B5" w14:textId="77777777" w:rsidR="00CF0B37" w:rsidRPr="00874258" w:rsidRDefault="00CF0B37" w:rsidP="00CF0B37">
      <w:pPr>
        <w:spacing w:line="360" w:lineRule="auto"/>
        <w:ind w:firstLine="709"/>
        <w:jc w:val="both"/>
        <w:rPr>
          <w:rFonts w:ascii="Times New Roman" w:eastAsia="Times New Roman" w:hAnsi="Times New Roman"/>
          <w:sz w:val="28"/>
          <w:szCs w:val="28"/>
        </w:rPr>
      </w:pPr>
    </w:p>
    <w:p w14:paraId="782E88FB" w14:textId="77777777" w:rsidR="00CF0B37" w:rsidRDefault="00CF0B37" w:rsidP="00CF0B37">
      <w:pPr>
        <w:rPr>
          <w:rFonts w:ascii="Times New Roman" w:eastAsia="Calibri" w:hAnsi="Times New Roman" w:cs="Times New Roman"/>
          <w:b/>
          <w:sz w:val="28"/>
          <w:szCs w:val="28"/>
          <w:lang w:val="x-none" w:eastAsia="x-none"/>
        </w:rPr>
      </w:pPr>
      <w:r>
        <w:rPr>
          <w:sz w:val="28"/>
        </w:rPr>
        <w:br w:type="page"/>
      </w:r>
    </w:p>
    <w:p w14:paraId="2C4A0A68" w14:textId="754F2425" w:rsidR="00CF0B37" w:rsidRPr="00D10ED5" w:rsidRDefault="00C50259" w:rsidP="00D10ED5">
      <w:pPr>
        <w:pStyle w:val="1111"/>
        <w:rPr>
          <w:b w:val="0"/>
        </w:rPr>
      </w:pPr>
      <w:bookmarkStart w:id="7" w:name="_Toc500434236"/>
      <w:r w:rsidRPr="00D10ED5">
        <w:rPr>
          <w:b w:val="0"/>
        </w:rPr>
        <w:t>ВВЕДЕНИЕ</w:t>
      </w:r>
      <w:bookmarkEnd w:id="7"/>
    </w:p>
    <w:p w14:paraId="63A73314" w14:textId="2182E26B"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bookmarkStart w:id="8" w:name="_Toc356920962"/>
      <w:r w:rsidRPr="005B785B">
        <w:rPr>
          <w:rFonts w:ascii="Times New Roman" w:eastAsia="Times New Roman" w:hAnsi="Times New Roman" w:cs="Times New Roman"/>
          <w:sz w:val="28"/>
          <w:szCs w:val="24"/>
        </w:rPr>
        <w:t xml:space="preserve">В соответствии с Договором о реализации совместного проекта Российской Федерации и Международного банка реконструкции и развития «Поддержка судебной реформы» (далее </w:t>
      </w:r>
      <w:r w:rsidR="000F5A11">
        <w:rPr>
          <w:rFonts w:ascii="Times New Roman" w:eastAsia="Times New Roman" w:hAnsi="Times New Roman" w:cs="Times New Roman"/>
          <w:sz w:val="28"/>
          <w:szCs w:val="24"/>
        </w:rPr>
        <w:t>–</w:t>
      </w:r>
      <w:r w:rsidRPr="005B785B">
        <w:rPr>
          <w:rFonts w:ascii="Times New Roman" w:eastAsia="Times New Roman" w:hAnsi="Times New Roman" w:cs="Times New Roman"/>
          <w:sz w:val="28"/>
          <w:szCs w:val="24"/>
        </w:rPr>
        <w:t xml:space="preserve"> «Проект» или «Проект ПСР») № 01-01-06/17-469 от 06 декабря 2011 года между Министерством финансов Российской Федерации</w:t>
      </w:r>
      <w:r w:rsidR="000F5A11">
        <w:rPr>
          <w:rFonts w:ascii="Times New Roman" w:eastAsia="Times New Roman" w:hAnsi="Times New Roman" w:cs="Times New Roman"/>
          <w:sz w:val="28"/>
          <w:szCs w:val="24"/>
        </w:rPr>
        <w:t xml:space="preserve"> (далее – Минфин России)</w:t>
      </w:r>
      <w:r w:rsidRPr="005B785B">
        <w:rPr>
          <w:rFonts w:ascii="Times New Roman" w:eastAsia="Times New Roman" w:hAnsi="Times New Roman" w:cs="Times New Roman"/>
          <w:sz w:val="28"/>
          <w:szCs w:val="24"/>
        </w:rPr>
        <w:t>, Министерством экономического развития Российской Федерации</w:t>
      </w:r>
      <w:r w:rsidR="000F5A11">
        <w:rPr>
          <w:rFonts w:ascii="Times New Roman" w:eastAsia="Times New Roman" w:hAnsi="Times New Roman" w:cs="Times New Roman"/>
          <w:sz w:val="28"/>
          <w:szCs w:val="24"/>
        </w:rPr>
        <w:t xml:space="preserve"> (далее – </w:t>
      </w:r>
      <w:r w:rsidR="000F5A11" w:rsidRPr="000F5A11">
        <w:rPr>
          <w:rFonts w:ascii="Times New Roman" w:eastAsia="Times New Roman" w:hAnsi="Times New Roman" w:cs="Times New Roman"/>
          <w:sz w:val="28"/>
          <w:szCs w:val="24"/>
        </w:rPr>
        <w:t>Минэкономразвития России</w:t>
      </w:r>
      <w:r w:rsidR="000F5A11">
        <w:rPr>
          <w:rFonts w:ascii="Times New Roman" w:eastAsia="Times New Roman" w:hAnsi="Times New Roman" w:cs="Times New Roman"/>
          <w:sz w:val="28"/>
          <w:szCs w:val="24"/>
        </w:rPr>
        <w:t>)</w:t>
      </w:r>
      <w:r w:rsidRPr="005B785B">
        <w:rPr>
          <w:rFonts w:ascii="Times New Roman" w:eastAsia="Times New Roman" w:hAnsi="Times New Roman" w:cs="Times New Roman"/>
          <w:sz w:val="28"/>
          <w:szCs w:val="24"/>
        </w:rPr>
        <w:t xml:space="preserve"> и Некоммерческим фондом реструктуризации предприятий и развития финансовых институтов, Некоммерческий фонд реструктуризации предприятий и развития финансовых институтов осуществляет от имени Минфина России и Минэкономразвития России юридические и иные действия в рамках реализации Проекта в соответствии с Соглашением о займе МБРР № 4849 - </w:t>
      </w:r>
      <w:r w:rsidRPr="005B785B">
        <w:rPr>
          <w:rFonts w:ascii="Times New Roman" w:eastAsia="Times New Roman" w:hAnsi="Times New Roman" w:cs="Times New Roman"/>
          <w:sz w:val="28"/>
          <w:szCs w:val="24"/>
          <w:lang w:val="en-GB"/>
        </w:rPr>
        <w:t>RU</w:t>
      </w:r>
      <w:r w:rsidR="004705AA">
        <w:rPr>
          <w:rFonts w:ascii="Times New Roman" w:eastAsia="Times New Roman" w:hAnsi="Times New Roman" w:cs="Times New Roman"/>
          <w:sz w:val="28"/>
          <w:szCs w:val="24"/>
        </w:rPr>
        <w:t>, предоставленном</w:t>
      </w:r>
      <w:r w:rsidRPr="005B785B">
        <w:rPr>
          <w:rFonts w:ascii="Times New Roman" w:eastAsia="Times New Roman" w:hAnsi="Times New Roman" w:cs="Times New Roman"/>
          <w:sz w:val="28"/>
          <w:szCs w:val="24"/>
        </w:rPr>
        <w:t xml:space="preserve"> Российской Федерации для финансирования проекта «Поддержка судебной реформы».</w:t>
      </w:r>
    </w:p>
    <w:p w14:paraId="205F69C6"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lang w:eastAsia="ru-RU"/>
        </w:rPr>
      </w:pPr>
      <w:r w:rsidRPr="005B785B">
        <w:rPr>
          <w:rFonts w:ascii="Times New Roman" w:eastAsia="Times New Roman" w:hAnsi="Times New Roman" w:cs="Times New Roman"/>
          <w:sz w:val="28"/>
          <w:szCs w:val="24"/>
          <w:lang w:eastAsia="ru-RU"/>
        </w:rPr>
        <w:t>Проект «Поддержка судебной реформы» реализуется в целях повышения качества осуществления правосудия и совершенствования судебной защиты прав и законных интересов граждан и организаций в России, в том числе путем внедрения современных информационных технологий в деятельность судебных органов.</w:t>
      </w:r>
    </w:p>
    <w:p w14:paraId="07698CCD" w14:textId="77777777" w:rsidR="005B785B" w:rsidRPr="005B785B" w:rsidRDefault="005B785B" w:rsidP="0035543F">
      <w:pPr>
        <w:spacing w:after="0" w:line="360" w:lineRule="auto"/>
        <w:ind w:firstLine="709"/>
        <w:jc w:val="both"/>
        <w:rPr>
          <w:rFonts w:ascii="Times New Roman" w:eastAsia="Times New Roman" w:hAnsi="Times New Roman" w:cs="Times New Roman"/>
          <w:color w:val="000000"/>
          <w:sz w:val="28"/>
          <w:szCs w:val="24"/>
          <w:lang w:eastAsia="ru-RU"/>
        </w:rPr>
      </w:pPr>
      <w:r w:rsidRPr="005B785B">
        <w:rPr>
          <w:rFonts w:ascii="Times New Roman" w:eastAsia="Times New Roman" w:hAnsi="Times New Roman" w:cs="Times New Roman"/>
          <w:color w:val="000000"/>
          <w:sz w:val="28"/>
          <w:szCs w:val="24"/>
          <w:lang w:eastAsia="ru-RU"/>
        </w:rPr>
        <w:t>В частности, в рамках реализации Проекта предполагается создание Комплексной информационной системы судов общей юрисдикции города Москвы (КИС СОЮ г. Москвы) с формированием единой технологической платформы для:</w:t>
      </w:r>
    </w:p>
    <w:p w14:paraId="774B4CF7" w14:textId="77777777" w:rsidR="005B785B" w:rsidRPr="005B785B" w:rsidRDefault="005B785B" w:rsidP="00BB1EFD">
      <w:pPr>
        <w:numPr>
          <w:ilvl w:val="0"/>
          <w:numId w:val="7"/>
        </w:num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4"/>
          <w:lang w:eastAsia="ru-RU"/>
        </w:rPr>
      </w:pPr>
      <w:r w:rsidRPr="005B785B">
        <w:rPr>
          <w:rFonts w:ascii="Times New Roman" w:eastAsia="Times New Roman" w:hAnsi="Times New Roman" w:cs="Times New Roman"/>
          <w:color w:val="000000"/>
          <w:sz w:val="28"/>
          <w:szCs w:val="24"/>
          <w:lang w:eastAsia="ru-RU"/>
        </w:rPr>
        <w:t>Обеспечения взаимодействия с участниками судебного делопроизводства в электронном виде, включая взаимодействие как между уровнями судебной системы, так и со смежными ведомствами.</w:t>
      </w:r>
    </w:p>
    <w:p w14:paraId="1ED49E49" w14:textId="77777777" w:rsidR="005B785B" w:rsidRPr="005B785B" w:rsidRDefault="005B785B" w:rsidP="00BB1EFD">
      <w:pPr>
        <w:numPr>
          <w:ilvl w:val="0"/>
          <w:numId w:val="7"/>
        </w:numPr>
        <w:tabs>
          <w:tab w:val="left" w:pos="28"/>
          <w:tab w:val="left" w:pos="142"/>
          <w:tab w:val="left" w:pos="284"/>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4"/>
          <w:lang w:eastAsia="ru-RU"/>
        </w:rPr>
      </w:pPr>
      <w:r w:rsidRPr="005B785B">
        <w:rPr>
          <w:rFonts w:ascii="Times New Roman" w:eastAsia="Times New Roman" w:hAnsi="Times New Roman" w:cs="Times New Roman"/>
          <w:color w:val="000000"/>
          <w:sz w:val="28"/>
          <w:szCs w:val="24"/>
          <w:lang w:eastAsia="ru-RU"/>
        </w:rPr>
        <w:t>Применения систем видео- и аудио-протоколирования хода судебных заседаний.</w:t>
      </w:r>
    </w:p>
    <w:p w14:paraId="5DC9286A" w14:textId="77777777" w:rsidR="005B785B" w:rsidRPr="005B785B" w:rsidRDefault="005B785B" w:rsidP="00BB1EFD">
      <w:pPr>
        <w:numPr>
          <w:ilvl w:val="0"/>
          <w:numId w:val="7"/>
        </w:numPr>
        <w:tabs>
          <w:tab w:val="left" w:pos="284"/>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4"/>
          <w:lang w:eastAsia="ru-RU"/>
        </w:rPr>
      </w:pPr>
      <w:r w:rsidRPr="005B785B">
        <w:rPr>
          <w:rFonts w:ascii="Times New Roman" w:eastAsia="Times New Roman" w:hAnsi="Times New Roman" w:cs="Times New Roman"/>
          <w:color w:val="000000"/>
          <w:sz w:val="28"/>
          <w:szCs w:val="24"/>
          <w:lang w:eastAsia="ru-RU"/>
        </w:rPr>
        <w:t>Осуществления сканирования всех поступающих в суды документов, а также формирования электронного хранилища документов, судебных дел и исполнительных производств, а также единого хранилища аудио и видеозаписей судебных заседаний с возможностью их трансляции в сети Интернет.</w:t>
      </w:r>
    </w:p>
    <w:p w14:paraId="092058CE"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В качестве основных результатов создания КИС СОЮ г.</w:t>
      </w:r>
      <w:r w:rsidRPr="005B785B">
        <w:rPr>
          <w:rFonts w:ascii="Times New Roman" w:eastAsia="Times New Roman" w:hAnsi="Times New Roman" w:cs="Times New Roman"/>
          <w:sz w:val="28"/>
          <w:szCs w:val="24"/>
          <w:lang w:val="en-GB"/>
        </w:rPr>
        <w:t> </w:t>
      </w:r>
      <w:r w:rsidRPr="005B785B">
        <w:rPr>
          <w:rFonts w:ascii="Times New Roman" w:eastAsia="Times New Roman" w:hAnsi="Times New Roman" w:cs="Times New Roman"/>
          <w:sz w:val="28"/>
          <w:szCs w:val="24"/>
        </w:rPr>
        <w:t>Москвы ожидаются:</w:t>
      </w:r>
    </w:p>
    <w:p w14:paraId="38FB98B3" w14:textId="77777777" w:rsidR="005B785B" w:rsidRPr="005B785B" w:rsidRDefault="005B785B" w:rsidP="00BB1EFD">
      <w:pPr>
        <w:numPr>
          <w:ilvl w:val="0"/>
          <w:numId w:val="6"/>
        </w:numPr>
        <w:spacing w:after="0" w:line="360" w:lineRule="auto"/>
        <w:ind w:firstLine="709"/>
        <w:contextualSpacing/>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Увеличение прозрачности процессов судебного производства.</w:t>
      </w:r>
    </w:p>
    <w:p w14:paraId="271DD7E8" w14:textId="77777777" w:rsidR="005B785B" w:rsidRPr="005B785B" w:rsidRDefault="005B785B" w:rsidP="00BB1EFD">
      <w:pPr>
        <w:numPr>
          <w:ilvl w:val="0"/>
          <w:numId w:val="6"/>
        </w:numPr>
        <w:spacing w:after="0" w:line="360" w:lineRule="auto"/>
        <w:ind w:firstLine="709"/>
        <w:contextualSpacing/>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Обеспечение прозрачности, точности и своевременности исполнительного судебного производства и мер обеспечительного характера.</w:t>
      </w:r>
    </w:p>
    <w:p w14:paraId="3EF0A0B2" w14:textId="77777777" w:rsidR="005B785B" w:rsidRPr="005B785B" w:rsidRDefault="005B785B" w:rsidP="00BB1EFD">
      <w:pPr>
        <w:numPr>
          <w:ilvl w:val="0"/>
          <w:numId w:val="6"/>
        </w:numPr>
        <w:spacing w:after="0" w:line="360" w:lineRule="auto"/>
        <w:ind w:firstLine="709"/>
        <w:contextualSpacing/>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Минимизация организационных и финансовых затрат на поддержание функционирования технических компонентов информационных систем судов общей юрисдикции г. Москвы.</w:t>
      </w:r>
    </w:p>
    <w:p w14:paraId="30519618" w14:textId="77777777" w:rsidR="005B785B" w:rsidRPr="005B785B" w:rsidRDefault="005B785B" w:rsidP="00BB1EFD">
      <w:pPr>
        <w:numPr>
          <w:ilvl w:val="0"/>
          <w:numId w:val="6"/>
        </w:numPr>
        <w:spacing w:after="0" w:line="360" w:lineRule="auto"/>
        <w:ind w:firstLine="709"/>
        <w:contextualSpacing/>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Повышение надежности систем и безопасности обрабатываемых данных, включая защиту персональных данных.</w:t>
      </w:r>
    </w:p>
    <w:p w14:paraId="44F7F0DC" w14:textId="77777777" w:rsidR="005B785B" w:rsidRPr="005B785B" w:rsidRDefault="005B785B" w:rsidP="00BB1EFD">
      <w:pPr>
        <w:numPr>
          <w:ilvl w:val="0"/>
          <w:numId w:val="6"/>
        </w:numPr>
        <w:spacing w:after="0" w:line="360" w:lineRule="auto"/>
        <w:ind w:firstLine="709"/>
        <w:contextualSpacing/>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Минимизация временных затрат на передачу данных между МГС и районными судами, а также между судами и прочими участниками судебного процесса.</w:t>
      </w:r>
    </w:p>
    <w:p w14:paraId="76DFEF1A" w14:textId="77777777" w:rsidR="005B785B" w:rsidRPr="005B785B" w:rsidRDefault="005B785B" w:rsidP="00BB1EFD">
      <w:pPr>
        <w:numPr>
          <w:ilvl w:val="0"/>
          <w:numId w:val="6"/>
        </w:numPr>
        <w:spacing w:after="0" w:line="360" w:lineRule="auto"/>
        <w:ind w:firstLine="709"/>
        <w:contextualSpacing/>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Создание условий для обобщения и повторного использования судебной практики.</w:t>
      </w:r>
    </w:p>
    <w:p w14:paraId="07E4A7B8" w14:textId="77777777" w:rsidR="005B785B" w:rsidRPr="005B785B" w:rsidRDefault="005B785B" w:rsidP="00BB1EFD">
      <w:pPr>
        <w:numPr>
          <w:ilvl w:val="0"/>
          <w:numId w:val="6"/>
        </w:numPr>
        <w:spacing w:after="0" w:line="360" w:lineRule="auto"/>
        <w:ind w:firstLine="709"/>
        <w:contextualSpacing/>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Минимизация временных затрат судей и сотрудников судов для доступа к материалам дел, нормативным документам и судебной статистике.</w:t>
      </w:r>
    </w:p>
    <w:p w14:paraId="0C6F79CB"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Перечисленные выше ожидаемые результаты использования КИС СОЮ г.Москвы соотносятся с различными составляющими эффективности функционирования московских судов общей юрисдикции, часть из которых может быть оценена представителями самой судебной системы, в то время как другие составляющие эффективности судебной системы подлежат оценке потребителями судебных услуг.</w:t>
      </w:r>
    </w:p>
    <w:p w14:paraId="67CB8928" w14:textId="1FBACCDF" w:rsidR="007A4F7A" w:rsidRPr="00C90A4D" w:rsidRDefault="007A4F7A" w:rsidP="0035543F">
      <w:pPr>
        <w:spacing w:after="0" w:line="360" w:lineRule="auto"/>
        <w:ind w:firstLine="709"/>
        <w:jc w:val="both"/>
        <w:rPr>
          <w:rFonts w:ascii="Times New Roman" w:eastAsia="Calibri" w:hAnsi="Times New Roman"/>
          <w:sz w:val="28"/>
          <w:szCs w:val="28"/>
          <w:lang w:eastAsia="x-none"/>
        </w:rPr>
      </w:pPr>
      <w:r w:rsidRPr="00C90A4D">
        <w:rPr>
          <w:rFonts w:ascii="Times New Roman" w:eastAsia="Calibri" w:hAnsi="Times New Roman"/>
          <w:sz w:val="28"/>
          <w:szCs w:val="28"/>
          <w:lang w:val="x-none" w:eastAsia="x-none"/>
        </w:rPr>
        <w:t xml:space="preserve">Актуальность темы </w:t>
      </w:r>
      <w:r w:rsidR="00486568">
        <w:rPr>
          <w:rFonts w:ascii="Times New Roman" w:eastAsia="Calibri" w:hAnsi="Times New Roman"/>
          <w:sz w:val="28"/>
          <w:szCs w:val="28"/>
          <w:lang w:eastAsia="x-none"/>
        </w:rPr>
        <w:t>исследования</w:t>
      </w:r>
      <w:bookmarkEnd w:id="8"/>
      <w:r w:rsidRPr="00C90A4D">
        <w:rPr>
          <w:rFonts w:ascii="Times New Roman" w:eastAsia="Calibri" w:hAnsi="Times New Roman"/>
          <w:sz w:val="28"/>
          <w:szCs w:val="28"/>
          <w:lang w:eastAsia="x-none"/>
        </w:rPr>
        <w:t>.</w:t>
      </w:r>
    </w:p>
    <w:p w14:paraId="2ADE24EE"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Судебная власть как одна из ветвей власти государственной постоянно совершенствуется, развивается и по понятным основаниям приобретает важное значение в процессе становления правового государства в Российской Федерации. На формирование демократического правового режима в нашей стране оказывает огромное влияние именно совершенствование судебной системы, которая периодически подвергается реформированию, возможности которой пока еще полностью не реализованы и не могут в полной мере обеспечить правопорядок, защиту прав и свобод личности в России, укрепить законность.</w:t>
      </w:r>
    </w:p>
    <w:p w14:paraId="273B7AEE"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 xml:space="preserve">На данный момент судебная власть, будучи одной из ветвей власти государственной (ст. 10 Конституции РФ), предназначена для защиты прав населения и отправления правосудия. Для обеспечения независимости её деятельности постоянно принимаются необходимые федеральные законы, федеральные целевые программы, создаются структуры для помощи в деятельности судебных органов. Вместе с тем юристы, работники правоохранительных органов в целом, сотрудники судов и сами судьи, представители и должностные лица властных структур всех уровней власти должны понять, что в сегодняшнем быстроразвивающемся, сложном и противоречивом мире российское государство не сможет реализовать себя, если не последует повышения уровня судебной защиты прав и свобод и законных интересов физических и юридических лиц. Крайне необходимо скорейшее усиление эффективности судебной деятельности, доступности и открытости правосудия как такового. </w:t>
      </w:r>
    </w:p>
    <w:p w14:paraId="2FE7C657"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В первый день вступления в должность, 7 мая 2012 г., президент РФ подписал несколько известных указов, в частности указ «Об основных направлениях совершенствования системы государственного управления», в котором определялись основные направления дальнейшего реформирования судебной системы России – размещение судебных решений в сети Интернет, совершенствование административного судопроизводства, а также возможность трансляции судебных решений в сети Интернет и публикации отчетов о них.</w:t>
      </w:r>
    </w:p>
    <w:p w14:paraId="69B0D530"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Следует признать, что и ранее проблемы совершенствования судебной системы были предметом пристального внимания. В послании Президента РФ Федеральному</w:t>
      </w:r>
    </w:p>
    <w:p w14:paraId="3FEF8D9F"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Собранию от 25 апреля 2005г. отмечалось, что при отсутствии доверия российского общества к судебной системе говорить об эффективном правосудии невозможно. Честное и добросовестное исполнение судьями профессиональных обязанностей, их независимость при принятии судебных решений гарантируют эффективное восстановление нарушенных прав, утверждают в обществе уверенность в справедливости, беспристрастности и независимости суда. Остается неизменным концептуальное положение проводимой судебной реформы – создание независимой судебной власти, способной эффективно защищать права и свободы человека и гражданина. Правильное и своевременное рассмотрение и решение подведомственных судам дел, защита нарушенных или оспариваемых прав граждан и юридических лиц, свобод и законных интересов всех субъектов права, а также укрепление законности, формирование уважительного отношения к закону обеспечивают эффективность судебной власти.</w:t>
      </w:r>
    </w:p>
    <w:p w14:paraId="6418D7EA" w14:textId="0ACB8BAD" w:rsidR="005B785B" w:rsidRPr="005B785B" w:rsidRDefault="005B785B" w:rsidP="0035543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4"/>
          <w:lang w:eastAsia="ru-RU"/>
        </w:rPr>
      </w:pPr>
      <w:r w:rsidRPr="005B785B">
        <w:rPr>
          <w:rFonts w:ascii="Times New Roman" w:eastAsia="Times New Roman" w:hAnsi="Times New Roman" w:cs="Times New Roman"/>
          <w:color w:val="000000"/>
          <w:sz w:val="28"/>
          <w:szCs w:val="24"/>
          <w:lang w:eastAsia="ru-RU"/>
        </w:rPr>
        <w:t xml:space="preserve">Как отмечает в 2015 году Председатель Правительства Российской Федерации Дмитрий Медведев в своей статье «Новая реальность: Россия и глобальные вызовы», «формирование в России конкурентной юрисдикции, … требует эффективной судебной системы. Это комплексная проблема, поскольку предполагает и институциональные решения, и изменения системы образования, и, главное, традиций и практики. Эффективная юрисдикция </w:t>
      </w:r>
      <w:r w:rsidR="00344868">
        <w:rPr>
          <w:rFonts w:ascii="Times New Roman" w:eastAsia="Times New Roman" w:hAnsi="Times New Roman" w:cs="Times New Roman"/>
          <w:sz w:val="28"/>
          <w:szCs w:val="24"/>
        </w:rPr>
        <w:t>–</w:t>
      </w:r>
      <w:r w:rsidRPr="005B785B">
        <w:rPr>
          <w:rFonts w:ascii="Times New Roman" w:eastAsia="Times New Roman" w:hAnsi="Times New Roman" w:cs="Times New Roman"/>
          <w:color w:val="000000"/>
          <w:sz w:val="28"/>
          <w:szCs w:val="24"/>
          <w:lang w:eastAsia="ru-RU"/>
        </w:rPr>
        <w:t xml:space="preserve"> задача не менее сложная, чем эффективная экономика. Но они идут рука об руку, поскольку первая является необходимым условием для второй.»</w:t>
      </w:r>
      <w:r w:rsidRPr="005B785B">
        <w:rPr>
          <w:rFonts w:ascii="Times New Roman" w:eastAsia="Times New Roman" w:hAnsi="Times New Roman" w:cs="Times New Roman"/>
          <w:color w:val="000000"/>
          <w:sz w:val="28"/>
          <w:szCs w:val="24"/>
          <w:vertAlign w:val="superscript"/>
          <w:lang w:val="en-GB" w:eastAsia="ru-RU"/>
        </w:rPr>
        <w:footnoteReference w:id="1"/>
      </w:r>
    </w:p>
    <w:p w14:paraId="28200CF8" w14:textId="461B5979"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Понятие эффективности судебной власти презюмирует наличие спорных вопросов при определении ее природы. В этом ракурсе, несомненно, представляет интерес мнение Н.А. Колоколова, о том, что «в качестве характеристики судебной власти изначально мы имеем как бы исходную материально-правовую субстанцию «суд», овеществленную в конкретных органах государственной власти — судах, и производную от этого процессуально-правовую субстанцию материального характера «правосудие», как одну из многих форм государственного регулирования общественных отношений»</w:t>
      </w:r>
      <w:r w:rsidRPr="005B785B">
        <w:rPr>
          <w:rFonts w:ascii="Times New Roman" w:eastAsia="Times New Roman" w:hAnsi="Times New Roman" w:cs="Times New Roman"/>
          <w:sz w:val="28"/>
          <w:szCs w:val="24"/>
          <w:vertAlign w:val="superscript"/>
          <w:lang w:val="en-GB"/>
        </w:rPr>
        <w:footnoteReference w:id="2"/>
      </w:r>
      <w:r w:rsidRPr="005B785B">
        <w:rPr>
          <w:rFonts w:ascii="Times New Roman" w:eastAsia="Times New Roman" w:hAnsi="Times New Roman" w:cs="Times New Roman"/>
          <w:sz w:val="28"/>
          <w:szCs w:val="24"/>
        </w:rPr>
        <w:t>. Предметом дискуссий также является вопрос определения сущности правосудия, поскольку различными авторами в понятие «правосудие» включается та или совокупность отражающих сущность отправления правосудия характеристик. В силу специфики правовой природы правосудия представляется возможным говорить только о наличии общих установок правосудия, носящих абстрактный характер. В это</w:t>
      </w:r>
      <w:r w:rsidR="00344868">
        <w:rPr>
          <w:rFonts w:ascii="Times New Roman" w:eastAsia="Times New Roman" w:hAnsi="Times New Roman" w:cs="Times New Roman"/>
          <w:sz w:val="28"/>
          <w:szCs w:val="24"/>
        </w:rPr>
        <w:t>м аспекте интересно мнение И.Л. </w:t>
      </w:r>
      <w:r w:rsidRPr="005B785B">
        <w:rPr>
          <w:rFonts w:ascii="Times New Roman" w:eastAsia="Times New Roman" w:hAnsi="Times New Roman" w:cs="Times New Roman"/>
          <w:sz w:val="28"/>
          <w:szCs w:val="24"/>
        </w:rPr>
        <w:t>Петрухина о том, что без четкого определения правосудия невозможно исследовать проблему эффективности судопроизводства</w:t>
      </w:r>
      <w:r w:rsidRPr="005B785B">
        <w:rPr>
          <w:rFonts w:ascii="Times New Roman" w:eastAsia="Times New Roman" w:hAnsi="Times New Roman" w:cs="Times New Roman"/>
          <w:sz w:val="28"/>
          <w:szCs w:val="24"/>
          <w:vertAlign w:val="superscript"/>
          <w:lang w:val="en-GB"/>
        </w:rPr>
        <w:footnoteReference w:id="3"/>
      </w:r>
      <w:r w:rsidRPr="005B785B">
        <w:rPr>
          <w:rFonts w:ascii="Times New Roman" w:eastAsia="Times New Roman" w:hAnsi="Times New Roman" w:cs="Times New Roman"/>
          <w:sz w:val="28"/>
          <w:szCs w:val="24"/>
        </w:rPr>
        <w:t xml:space="preserve">, поскольку понятие эффективности опосредует вопрос результативности правосудия в защите прав и свобод граждан. </w:t>
      </w:r>
    </w:p>
    <w:p w14:paraId="709E3B37" w14:textId="14418F41"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Многовариантность определения понятия «эффективность правосудия» презюмирует отсутствие единого мнения, однако большинство исследователей к выше обозначенным целевым установкам относят защиту прав и интересов граждан, органов государственной власти, местного самоуправления, организаций и т.д. Заслуживает внимания трактовка понятия «эффекти</w:t>
      </w:r>
      <w:r w:rsidR="00344868">
        <w:rPr>
          <w:rFonts w:ascii="Times New Roman" w:eastAsia="Times New Roman" w:hAnsi="Times New Roman" w:cs="Times New Roman"/>
          <w:sz w:val="28"/>
          <w:szCs w:val="24"/>
        </w:rPr>
        <w:t>вность правосудия», данная А.В. </w:t>
      </w:r>
      <w:r w:rsidRPr="005B785B">
        <w:rPr>
          <w:rFonts w:ascii="Times New Roman" w:eastAsia="Times New Roman" w:hAnsi="Times New Roman" w:cs="Times New Roman"/>
          <w:sz w:val="28"/>
          <w:szCs w:val="24"/>
        </w:rPr>
        <w:t>Цихоцким, согласно которой она представляет собой свойство правосудия как вида государственной деятельности по разрешению судебных дел с вынесением справедливых постановлений с обеспечением вместе с тем достижения социально значимых целей</w:t>
      </w:r>
      <w:r w:rsidRPr="005B785B">
        <w:rPr>
          <w:rFonts w:ascii="Times New Roman" w:eastAsia="Times New Roman" w:hAnsi="Times New Roman" w:cs="Times New Roman"/>
          <w:sz w:val="28"/>
          <w:szCs w:val="24"/>
          <w:vertAlign w:val="superscript"/>
          <w:lang w:val="en-GB"/>
        </w:rPr>
        <w:footnoteReference w:id="4"/>
      </w:r>
      <w:r w:rsidRPr="005B785B">
        <w:rPr>
          <w:rFonts w:ascii="Times New Roman" w:eastAsia="Times New Roman" w:hAnsi="Times New Roman" w:cs="Times New Roman"/>
          <w:sz w:val="28"/>
          <w:szCs w:val="24"/>
        </w:rPr>
        <w:t xml:space="preserve">. Указанное свойство характеризуется отношением достигнутого правосудием уровня поставленных целей к уровню установленной законодателем социальной справедливости. Соответственно мера действенности правосудия напрямую связана с его основными функциями. </w:t>
      </w:r>
    </w:p>
    <w:p w14:paraId="0152A4DF" w14:textId="44ADC7AD"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Понятийный аппарат эффективности правосудия непременно должен исходить из содержания Основного закона. И для того, чтобы государство действительно стало социально направленным, осуществление правосудия должно отвечать</w:t>
      </w:r>
      <w:r w:rsidR="00344868">
        <w:rPr>
          <w:rFonts w:ascii="Times New Roman" w:eastAsia="Times New Roman" w:hAnsi="Times New Roman" w:cs="Times New Roman"/>
          <w:sz w:val="28"/>
          <w:szCs w:val="24"/>
        </w:rPr>
        <w:t>,</w:t>
      </w:r>
      <w:r w:rsidRPr="005B785B">
        <w:rPr>
          <w:rFonts w:ascii="Times New Roman" w:eastAsia="Times New Roman" w:hAnsi="Times New Roman" w:cs="Times New Roman"/>
          <w:sz w:val="28"/>
          <w:szCs w:val="24"/>
        </w:rPr>
        <w:t xml:space="preserve"> прежде всего</w:t>
      </w:r>
      <w:r w:rsidR="00344868">
        <w:rPr>
          <w:rFonts w:ascii="Times New Roman" w:eastAsia="Times New Roman" w:hAnsi="Times New Roman" w:cs="Times New Roman"/>
          <w:sz w:val="28"/>
          <w:szCs w:val="24"/>
        </w:rPr>
        <w:t>,</w:t>
      </w:r>
      <w:r w:rsidRPr="005B785B">
        <w:rPr>
          <w:rFonts w:ascii="Times New Roman" w:eastAsia="Times New Roman" w:hAnsi="Times New Roman" w:cs="Times New Roman"/>
          <w:sz w:val="28"/>
          <w:szCs w:val="24"/>
        </w:rPr>
        <w:t xml:space="preserve"> требованиям эффективности и справедливости. Резюмируя вышесказанное, представляется логичным то, что к определению природы эффективности правосудия следует подходить с позиций системности, которая предполагает рассмотрение процессуальной и организационной деятельности судебной системы как единого целого, должного функционировать в целях достижения определенной социальной задачи. Этот факт обусловлен в первую очередь тем, что любая система в процессе своего функционирования являет собой монолитное образование, в котором всегда существует взаимосвязь между функциями и структурой. Понятие эффективности правосудия предполагает его рассмотрение в узком и широком понимании: в узком – как выполнение судами задач по разрешению конкретных дел, в широком же – как вклад судебной власти в достижение государством определенных целей. В частности, эффективность деятельности судов может быть оценена по уровню соблюдения таковыми процессуальной формы в процессе осуществления правосудия. </w:t>
      </w:r>
    </w:p>
    <w:p w14:paraId="5A8BA41A"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 xml:space="preserve">Эффективность осуществления правосудия предполагает обеспечение такого режима правоотношений, который бы отвечал общепринятым демократическим стандартам защиты прав и свобод граждан. В этом случае критерием оценки результативности правосудия будет соотношение между достигнутым социальным результатом и целями, в которых нашли отражение потребности общества. </w:t>
      </w:r>
    </w:p>
    <w:p w14:paraId="3A234FEA"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 xml:space="preserve">Таким образом, одной из ключевых задач осуществления правосудия является обеспечение баланса в рамках реализации эффективного правосудия согласно целям и установкам функционирования социума. В этом ключе, логично предположить, что эффективность деятельности судебной системы обусловлена предметными показателями, соответственно, при эффективности правосудия эффективна и сама ветвь власти. Вместе с тем категория оценки эффективности правосудия может включать несколько критериев: способом статистических данных, экспертных оценок либо оценка эффективности самим обществом. Проблематика данного вопроса обусловлена, в частности, широкой формулировкой цели осуществления правосудия, не позволяющей точно определить его (правосудия) эффективность, т.к. в достижении указанных целей участвуют и другие органы государственной власти. И, наоборот, более узкое определение задач осуществления правосудия может исказить объективное представление о степени эффективности такового, поскольку может «снять» с суда социальную нагрузку, априори вменяемую правосудию. </w:t>
      </w:r>
    </w:p>
    <w:p w14:paraId="77BD9A79"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 xml:space="preserve">На сегодняшний день сложно дать объективную оценку вкладу «судебных подсистем» в эффективность осуществления правосудия с учетом специфичного характера данной категории. Представляется необходимым отметить, что оценка эффективности функционирования судов осуществляется посредством оценки выполнения задач и функций правосудия. И можно предположить, что категория «эффективность правосудия» есть мерило или показатель стремления к достижению конечного результата. Смысл данной категории выражается посредством уверенности каждого гражданина в доступности и справедливости правосудия. Соответственно, эффективность функционирования отечественной судебной системы можно определить посредством степени </w:t>
      </w:r>
      <w:r w:rsidRPr="005B785B">
        <w:rPr>
          <w:rFonts w:ascii="Times New Roman" w:eastAsia="Times New Roman" w:hAnsi="Times New Roman" w:cs="Times New Roman"/>
          <w:sz w:val="28"/>
          <w:szCs w:val="24"/>
          <w:u w:val="single"/>
        </w:rPr>
        <w:t>доверия граждан к существующему порядку функционирования органов судебной власти</w:t>
      </w:r>
      <w:r w:rsidRPr="005B785B">
        <w:rPr>
          <w:rFonts w:ascii="Times New Roman" w:eastAsia="Times New Roman" w:hAnsi="Times New Roman" w:cs="Times New Roman"/>
          <w:sz w:val="28"/>
          <w:szCs w:val="24"/>
        </w:rPr>
        <w:t xml:space="preserve">. В этом ключе представляется необходимым выделить следующие блоки в качестве критерия определения эффективности судебной системы: </w:t>
      </w:r>
    </w:p>
    <w:p w14:paraId="3FDC0553" w14:textId="77777777" w:rsidR="005B785B" w:rsidRPr="005B785B" w:rsidRDefault="005B785B" w:rsidP="00BB1EFD">
      <w:pPr>
        <w:numPr>
          <w:ilvl w:val="0"/>
          <w:numId w:val="8"/>
        </w:numPr>
        <w:spacing w:after="0" w:line="360" w:lineRule="auto"/>
        <w:ind w:firstLine="709"/>
        <w:contextualSpacing/>
        <w:jc w:val="both"/>
        <w:rPr>
          <w:rFonts w:ascii="Times New Roman" w:eastAsia="Times New Roman" w:hAnsi="Times New Roman" w:cs="Times New Roman"/>
          <w:sz w:val="28"/>
          <w:szCs w:val="24"/>
        </w:rPr>
      </w:pPr>
      <w:r w:rsidRPr="005B785B">
        <w:rPr>
          <w:rFonts w:ascii="Times New Roman" w:eastAsia="Times New Roman" w:hAnsi="Times New Roman" w:cs="Times New Roman"/>
          <w:sz w:val="28"/>
          <w:szCs w:val="24"/>
        </w:rPr>
        <w:t xml:space="preserve">доступность правосудия, т.е. наличие гарантий для беспрепятственного обращения граждан для защиты нарушенных прав и свобод </w:t>
      </w:r>
    </w:p>
    <w:p w14:paraId="76C5143F" w14:textId="77777777" w:rsidR="005B785B" w:rsidRPr="00344868" w:rsidRDefault="005B785B" w:rsidP="00BB1EFD">
      <w:pPr>
        <w:numPr>
          <w:ilvl w:val="0"/>
          <w:numId w:val="8"/>
        </w:numPr>
        <w:spacing w:after="0" w:line="360" w:lineRule="auto"/>
        <w:ind w:firstLine="709"/>
        <w:contextualSpacing/>
        <w:jc w:val="both"/>
        <w:rPr>
          <w:rFonts w:ascii="Times New Roman" w:eastAsia="Times New Roman" w:hAnsi="Times New Roman" w:cs="Times New Roman"/>
          <w:sz w:val="28"/>
          <w:szCs w:val="24"/>
        </w:rPr>
      </w:pPr>
      <w:r w:rsidRPr="00344868">
        <w:rPr>
          <w:rFonts w:ascii="Times New Roman" w:eastAsia="Times New Roman" w:hAnsi="Times New Roman" w:cs="Times New Roman"/>
          <w:sz w:val="28"/>
          <w:szCs w:val="24"/>
        </w:rPr>
        <w:t xml:space="preserve">строгое соблюдение процессуальной формы </w:t>
      </w:r>
    </w:p>
    <w:p w14:paraId="01A69F97" w14:textId="77777777" w:rsidR="005B785B" w:rsidRPr="005B785B" w:rsidRDefault="005B785B" w:rsidP="00BB1EFD">
      <w:pPr>
        <w:numPr>
          <w:ilvl w:val="0"/>
          <w:numId w:val="8"/>
        </w:numPr>
        <w:spacing w:after="0" w:line="360" w:lineRule="auto"/>
        <w:ind w:firstLine="709"/>
        <w:contextualSpacing/>
        <w:jc w:val="both"/>
        <w:rPr>
          <w:rFonts w:ascii="Times New Roman" w:eastAsia="Times New Roman" w:hAnsi="Times New Roman" w:cs="Times New Roman"/>
          <w:sz w:val="28"/>
          <w:szCs w:val="24"/>
          <w:lang w:eastAsia="ru-RU"/>
        </w:rPr>
      </w:pPr>
      <w:r w:rsidRPr="005B785B">
        <w:rPr>
          <w:rFonts w:ascii="Times New Roman" w:eastAsia="Times New Roman" w:hAnsi="Times New Roman" w:cs="Times New Roman"/>
          <w:sz w:val="28"/>
          <w:szCs w:val="24"/>
        </w:rPr>
        <w:t>независимость судебной власти, понимаемая как самостоятельность суда в качестве института власти и независимость судей,</w:t>
      </w:r>
    </w:p>
    <w:p w14:paraId="70450A24" w14:textId="23831EF7" w:rsidR="005B785B" w:rsidRPr="00344868" w:rsidRDefault="005B785B" w:rsidP="00BB1EFD">
      <w:pPr>
        <w:numPr>
          <w:ilvl w:val="0"/>
          <w:numId w:val="8"/>
        </w:numPr>
        <w:spacing w:after="0" w:line="360" w:lineRule="auto"/>
        <w:ind w:firstLine="709"/>
        <w:contextualSpacing/>
        <w:jc w:val="both"/>
        <w:rPr>
          <w:rFonts w:ascii="Times New Roman" w:eastAsia="Times New Roman" w:hAnsi="Times New Roman" w:cs="Times New Roman"/>
          <w:sz w:val="28"/>
          <w:szCs w:val="24"/>
          <w:lang w:eastAsia="ru-RU"/>
        </w:rPr>
      </w:pPr>
      <w:r w:rsidRPr="00344868">
        <w:rPr>
          <w:rFonts w:ascii="Times New Roman" w:eastAsia="Times New Roman" w:hAnsi="Times New Roman" w:cs="Times New Roman"/>
          <w:sz w:val="28"/>
          <w:szCs w:val="24"/>
        </w:rPr>
        <w:t>качественное рассмотрение дел.</w:t>
      </w:r>
    </w:p>
    <w:p w14:paraId="3F4FDE65"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0"/>
          <w:lang w:eastAsia="ru-RU"/>
        </w:rPr>
      </w:pPr>
      <w:r w:rsidRPr="005B785B">
        <w:rPr>
          <w:rFonts w:ascii="Times New Roman" w:eastAsia="Times New Roman" w:hAnsi="Times New Roman" w:cs="Times New Roman"/>
          <w:sz w:val="28"/>
          <w:szCs w:val="20"/>
          <w:lang w:eastAsia="ru-RU"/>
        </w:rPr>
        <w:t>Включение в оценку работы системы правосудия результатов опроса общественного мнения может существенно ускорить ответную реакцию со стороны судебных органов на поступающие жалобы, потребности и ожидания граждан – фактических и потенциальных пользователей системы. В свою очередь, система правосудия, обладающая быстрой ответной реакцией и ориентированная на своих потребителей, может укрепить свою организационно-правовую основу и повысить эффективность. По этой причине систематическое использование опросов общественного мнения как средства оценки функционирования судебной системы является важным фактором повышения авторитета судебной власти, обеспечения открытости и прозрачности правосудия.</w:t>
      </w:r>
    </w:p>
    <w:p w14:paraId="7613A0A7" w14:textId="77777777" w:rsidR="005B785B" w:rsidRPr="005B785B" w:rsidRDefault="005B785B" w:rsidP="0035543F">
      <w:pPr>
        <w:spacing w:after="0" w:line="360" w:lineRule="auto"/>
        <w:ind w:firstLine="709"/>
        <w:jc w:val="both"/>
        <w:rPr>
          <w:rFonts w:ascii="Times New Roman" w:eastAsia="Times New Roman" w:hAnsi="Times New Roman" w:cs="Times New Roman"/>
          <w:color w:val="000000"/>
          <w:sz w:val="28"/>
          <w:szCs w:val="20"/>
          <w:lang w:eastAsia="ru-RU"/>
        </w:rPr>
      </w:pPr>
      <w:r w:rsidRPr="005B785B">
        <w:rPr>
          <w:rFonts w:ascii="Times New Roman" w:eastAsia="Times New Roman" w:hAnsi="Times New Roman" w:cs="Times New Roman"/>
          <w:color w:val="000000"/>
          <w:sz w:val="28"/>
          <w:szCs w:val="20"/>
          <w:lang w:eastAsia="ru-RU"/>
        </w:rPr>
        <w:t>Оценить эффект от создания КИС СОЮ г. Москвы в полной мере не представляется возможным как без учета мнения представителей сторон, причастных к оказанию судебных услуг, так и без учета мнения пользователей судебной системы, причем как граждан, так и профессиональных участников судебного разбирательства – прокуроров, адвокатов, юристов – представителей по гражданским делам, представителей государственных органов.</w:t>
      </w:r>
      <w:r w:rsidRPr="005B785B">
        <w:rPr>
          <w:rFonts w:ascii="Times New Roman" w:eastAsia="Times New Roman" w:hAnsi="Times New Roman" w:cs="Times New Roman"/>
          <w:sz w:val="28"/>
          <w:szCs w:val="20"/>
        </w:rPr>
        <w:t xml:space="preserve"> </w:t>
      </w:r>
    </w:p>
    <w:p w14:paraId="7A115AE7" w14:textId="77777777" w:rsidR="005B785B" w:rsidRDefault="005B785B" w:rsidP="0035543F">
      <w:pPr>
        <w:spacing w:after="0" w:line="360" w:lineRule="auto"/>
        <w:ind w:firstLine="709"/>
        <w:jc w:val="both"/>
        <w:rPr>
          <w:rFonts w:ascii="Times New Roman" w:eastAsia="Times New Roman" w:hAnsi="Times New Roman" w:cs="Times New Roman"/>
          <w:color w:val="000000"/>
          <w:sz w:val="28"/>
          <w:szCs w:val="20"/>
          <w:lang w:eastAsia="ru-RU"/>
        </w:rPr>
      </w:pPr>
      <w:r w:rsidRPr="005B785B">
        <w:rPr>
          <w:rFonts w:ascii="Times New Roman" w:eastAsia="Times New Roman" w:hAnsi="Times New Roman" w:cs="Times New Roman"/>
          <w:color w:val="000000"/>
          <w:sz w:val="28"/>
          <w:szCs w:val="20"/>
          <w:lang w:eastAsia="ru-RU"/>
        </w:rPr>
        <w:t>Таким образом, для оценки достижения целей создания КИС СОЮ г. Москвы представляется необходимым проведение периодических опросов участников судебного процесса – как представителей стороны, осуществляющей правосудие, так и получателей услуг судебных органов г. Москвы, об общем отношении к судебной системе, а также о доступности, качестве и степени удовлетворенности судебными услугами, предоставляемыми судами общей юрисдикции г. Москвы.</w:t>
      </w:r>
    </w:p>
    <w:p w14:paraId="007D2532" w14:textId="7C5A3844" w:rsidR="005B785B" w:rsidRPr="005B785B" w:rsidRDefault="005B785B" w:rsidP="0035543F">
      <w:pPr>
        <w:spacing w:after="0" w:line="360" w:lineRule="auto"/>
        <w:ind w:firstLine="709"/>
        <w:jc w:val="both"/>
        <w:rPr>
          <w:rFonts w:ascii="Times New Roman" w:eastAsia="Times New Roman" w:hAnsi="Times New Roman" w:cs="Times New Roman"/>
          <w:sz w:val="28"/>
          <w:szCs w:val="20"/>
        </w:rPr>
      </w:pPr>
      <w:r>
        <w:rPr>
          <w:rFonts w:ascii="Times New Roman" w:eastAsia="Calibri" w:hAnsi="Times New Roman"/>
          <w:sz w:val="28"/>
          <w:szCs w:val="28"/>
        </w:rPr>
        <w:t xml:space="preserve">Цель исследования. </w:t>
      </w:r>
      <w:r w:rsidRPr="005B785B">
        <w:rPr>
          <w:rFonts w:ascii="Times New Roman" w:eastAsia="Times New Roman" w:hAnsi="Times New Roman" w:cs="Times New Roman"/>
          <w:sz w:val="28"/>
          <w:szCs w:val="20"/>
        </w:rPr>
        <w:t>Основной целью консультационных услуг является оценка воздействия внедрения КИС СОЮ г. Москвы на выполнение последними своих функций, на основе получаемых посредством серии социологических опросов оценок качества предоставляемых судебными органами г. Москвы услуг всеми группами участников судебного процесса, а также оценка степени удовлетворенности потребителей услуг судебных органов получаемыми услугами до и после создания КИС СОЮ г. Москвы.</w:t>
      </w:r>
    </w:p>
    <w:p w14:paraId="5C08A39D"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0"/>
        </w:rPr>
      </w:pPr>
      <w:r w:rsidRPr="005B785B">
        <w:rPr>
          <w:rFonts w:ascii="Times New Roman" w:eastAsia="Times New Roman" w:hAnsi="Times New Roman" w:cs="Times New Roman"/>
          <w:sz w:val="28"/>
          <w:szCs w:val="20"/>
        </w:rPr>
        <w:t xml:space="preserve">Для реализации данной цели необходимо выполнить </w:t>
      </w:r>
      <w:r w:rsidRPr="005B785B">
        <w:rPr>
          <w:rFonts w:ascii="Times New Roman" w:eastAsia="Times New Roman" w:hAnsi="Times New Roman" w:cs="Times New Roman"/>
          <w:sz w:val="28"/>
          <w:szCs w:val="20"/>
          <w:u w:val="single"/>
        </w:rPr>
        <w:t>следующие задачи</w:t>
      </w:r>
      <w:r w:rsidRPr="005B785B">
        <w:rPr>
          <w:rFonts w:ascii="Times New Roman" w:eastAsia="Times New Roman" w:hAnsi="Times New Roman" w:cs="Times New Roman"/>
          <w:sz w:val="28"/>
          <w:szCs w:val="20"/>
        </w:rPr>
        <w:t>:</w:t>
      </w:r>
    </w:p>
    <w:p w14:paraId="52799D92" w14:textId="77777777" w:rsidR="005B785B" w:rsidRPr="005B785B" w:rsidRDefault="005B785B" w:rsidP="00BB1EFD">
      <w:pPr>
        <w:numPr>
          <w:ilvl w:val="0"/>
          <w:numId w:val="9"/>
        </w:numPr>
        <w:spacing w:after="0" w:line="360" w:lineRule="auto"/>
        <w:ind w:left="0" w:firstLine="709"/>
        <w:contextualSpacing/>
        <w:jc w:val="both"/>
        <w:rPr>
          <w:rFonts w:ascii="Times New Roman" w:eastAsia="Times New Roman" w:hAnsi="Times New Roman" w:cs="Times New Roman"/>
          <w:sz w:val="28"/>
          <w:szCs w:val="20"/>
          <w:lang w:eastAsia="ru-RU"/>
        </w:rPr>
      </w:pPr>
      <w:r w:rsidRPr="005B785B">
        <w:rPr>
          <w:rFonts w:ascii="Times New Roman" w:eastAsia="Times New Roman" w:hAnsi="Times New Roman" w:cs="Times New Roman"/>
          <w:sz w:val="28"/>
          <w:szCs w:val="20"/>
          <w:lang w:eastAsia="ru-RU"/>
        </w:rPr>
        <w:t xml:space="preserve">Разработать программу проведения опросов участников судебного процесса как участников процесса предоставления и получения услуг системы судов общей юрисдикции г. Москвы, включая определение объекта исследования (в т.ч. описание и обоснование выборки), методов исследования, логической структуры исследования, методов обработки и интерпретации данных исследования; программа должна включать специализированные блоки для проведения опросов представителей стороны, осуществляющей правосудие, и получателей услуг судебных органов. </w:t>
      </w:r>
    </w:p>
    <w:p w14:paraId="1E9EBFAF" w14:textId="77777777" w:rsidR="005B785B" w:rsidRPr="005B785B" w:rsidRDefault="005B785B" w:rsidP="00BB1EFD">
      <w:pPr>
        <w:numPr>
          <w:ilvl w:val="0"/>
          <w:numId w:val="9"/>
        </w:numPr>
        <w:spacing w:after="0" w:line="360" w:lineRule="auto"/>
        <w:ind w:left="0" w:firstLine="709"/>
        <w:contextualSpacing/>
        <w:jc w:val="both"/>
        <w:rPr>
          <w:rFonts w:ascii="Times New Roman" w:eastAsia="Times New Roman" w:hAnsi="Times New Roman" w:cs="Times New Roman"/>
          <w:sz w:val="28"/>
          <w:szCs w:val="20"/>
          <w:lang w:eastAsia="ru-RU"/>
        </w:rPr>
      </w:pPr>
      <w:r w:rsidRPr="005B785B">
        <w:rPr>
          <w:rFonts w:ascii="Times New Roman" w:eastAsia="Times New Roman" w:hAnsi="Times New Roman" w:cs="Times New Roman"/>
          <w:sz w:val="28"/>
          <w:szCs w:val="20"/>
          <w:lang w:eastAsia="ru-RU"/>
        </w:rPr>
        <w:t>Провести базовый опрос участников судебного как участников процесса предоставления и получения услуг судов общей юрисдикции г. Москвы до полного ввода в эксплуатацию комплексной информационной системы судов общей юрисдикции г. Москвы;</w:t>
      </w:r>
    </w:p>
    <w:p w14:paraId="4B2C67A7" w14:textId="77777777" w:rsidR="005B785B" w:rsidRPr="005B785B" w:rsidRDefault="005B785B" w:rsidP="00BB1EFD">
      <w:pPr>
        <w:numPr>
          <w:ilvl w:val="0"/>
          <w:numId w:val="9"/>
        </w:numPr>
        <w:spacing w:after="0" w:line="360" w:lineRule="auto"/>
        <w:ind w:left="0" w:firstLine="709"/>
        <w:contextualSpacing/>
        <w:jc w:val="both"/>
        <w:rPr>
          <w:rFonts w:ascii="Times New Roman" w:eastAsia="Times New Roman" w:hAnsi="Times New Roman" w:cs="Times New Roman"/>
          <w:sz w:val="28"/>
          <w:szCs w:val="20"/>
          <w:lang w:eastAsia="ru-RU"/>
        </w:rPr>
      </w:pPr>
      <w:r w:rsidRPr="005B785B">
        <w:rPr>
          <w:rFonts w:ascii="Times New Roman" w:eastAsia="Times New Roman" w:hAnsi="Times New Roman" w:cs="Times New Roman"/>
          <w:sz w:val="28"/>
          <w:szCs w:val="20"/>
          <w:lang w:eastAsia="ru-RU"/>
        </w:rPr>
        <w:t>Провести итоговый опрос участников судебного процесса как участников процесса предоставления и получения услуг судов общей юрисдикции г. Москвы после полного ввода в эксплуатацию комплексной информационной системы судов общей юрисдикции г. Москвы;</w:t>
      </w:r>
    </w:p>
    <w:p w14:paraId="01914BA9" w14:textId="77777777" w:rsidR="005B785B" w:rsidRPr="005B785B" w:rsidRDefault="005B785B" w:rsidP="00BB1EFD">
      <w:pPr>
        <w:numPr>
          <w:ilvl w:val="0"/>
          <w:numId w:val="9"/>
        </w:numPr>
        <w:spacing w:after="0" w:line="360" w:lineRule="auto"/>
        <w:ind w:left="0" w:firstLine="709"/>
        <w:contextualSpacing/>
        <w:jc w:val="both"/>
        <w:rPr>
          <w:rFonts w:ascii="Times New Roman" w:eastAsia="Times New Roman" w:hAnsi="Times New Roman" w:cs="Times New Roman"/>
          <w:sz w:val="28"/>
          <w:szCs w:val="20"/>
          <w:lang w:eastAsia="ru-RU"/>
        </w:rPr>
      </w:pPr>
      <w:r w:rsidRPr="005B785B">
        <w:rPr>
          <w:rFonts w:ascii="Times New Roman" w:eastAsia="Times New Roman" w:hAnsi="Times New Roman" w:cs="Times New Roman"/>
          <w:sz w:val="28"/>
          <w:szCs w:val="20"/>
          <w:lang w:eastAsia="ru-RU"/>
        </w:rPr>
        <w:t>Сф</w:t>
      </w:r>
      <w:r w:rsidRPr="005B785B">
        <w:rPr>
          <w:rFonts w:ascii="Times New Roman" w:eastAsia="Times New Roman" w:hAnsi="Times New Roman" w:cs="Times New Roman"/>
          <w:bCs/>
          <w:sz w:val="28"/>
          <w:szCs w:val="20"/>
          <w:lang w:eastAsia="ru-RU"/>
        </w:rPr>
        <w:t>ормировать базу данных первичной информации социологического исследования в электронном формате;</w:t>
      </w:r>
    </w:p>
    <w:p w14:paraId="3E104BA4" w14:textId="77777777" w:rsidR="005B785B" w:rsidRPr="005B785B" w:rsidRDefault="005B785B" w:rsidP="00BB1EFD">
      <w:pPr>
        <w:numPr>
          <w:ilvl w:val="0"/>
          <w:numId w:val="9"/>
        </w:numPr>
        <w:spacing w:after="0" w:line="360" w:lineRule="auto"/>
        <w:ind w:left="0" w:firstLine="709"/>
        <w:contextualSpacing/>
        <w:jc w:val="both"/>
        <w:rPr>
          <w:rFonts w:ascii="Times New Roman" w:eastAsia="Times New Roman" w:hAnsi="Times New Roman" w:cs="Times New Roman"/>
          <w:sz w:val="28"/>
          <w:szCs w:val="20"/>
          <w:lang w:eastAsia="ru-RU"/>
        </w:rPr>
      </w:pPr>
      <w:r w:rsidRPr="005B785B">
        <w:rPr>
          <w:rFonts w:ascii="Times New Roman" w:eastAsia="Times New Roman" w:hAnsi="Times New Roman" w:cs="Times New Roman"/>
          <w:sz w:val="28"/>
          <w:szCs w:val="20"/>
          <w:lang w:eastAsia="ru-RU"/>
        </w:rPr>
        <w:t>Обработать результаты опросов статистическими методами и подготовить аналитические отчеты по каждому из опросов;</w:t>
      </w:r>
    </w:p>
    <w:p w14:paraId="1232A3BB" w14:textId="77777777" w:rsidR="005B785B" w:rsidRPr="005B785B" w:rsidRDefault="005B785B" w:rsidP="00BB1EFD">
      <w:pPr>
        <w:numPr>
          <w:ilvl w:val="0"/>
          <w:numId w:val="9"/>
        </w:numPr>
        <w:spacing w:after="0" w:line="360" w:lineRule="auto"/>
        <w:ind w:left="0" w:firstLine="709"/>
        <w:contextualSpacing/>
        <w:jc w:val="both"/>
        <w:rPr>
          <w:rFonts w:ascii="Times New Roman" w:eastAsia="Times New Roman" w:hAnsi="Times New Roman" w:cs="Times New Roman"/>
          <w:sz w:val="28"/>
          <w:szCs w:val="20"/>
          <w:lang w:eastAsia="ru-RU"/>
        </w:rPr>
      </w:pPr>
      <w:r w:rsidRPr="005B785B">
        <w:rPr>
          <w:rFonts w:ascii="Times New Roman" w:eastAsia="Times New Roman" w:hAnsi="Times New Roman" w:cs="Times New Roman"/>
          <w:sz w:val="28"/>
          <w:szCs w:val="20"/>
          <w:lang w:eastAsia="ru-RU"/>
        </w:rPr>
        <w:t xml:space="preserve">На основе анализа динамики основных показателей по сравнению с результатами предыдущих исследований провести оценку фактического и потенциального воздействия внедрения комплексной информационной системы судов общей юрисдикции г. Москвы на восприятие услуг судебных органов г. Москвы различными группами участников судебного процесса. </w:t>
      </w:r>
    </w:p>
    <w:p w14:paraId="3BBFF102" w14:textId="06333663" w:rsidR="005B785B" w:rsidRPr="005B785B" w:rsidRDefault="005B785B" w:rsidP="0035543F">
      <w:pPr>
        <w:spacing w:after="0" w:line="360" w:lineRule="auto"/>
        <w:ind w:firstLine="709"/>
        <w:jc w:val="both"/>
        <w:rPr>
          <w:rFonts w:ascii="Times New Roman" w:eastAsia="Times New Roman" w:hAnsi="Times New Roman" w:cs="Times New Roman"/>
          <w:sz w:val="28"/>
          <w:szCs w:val="24"/>
          <w:lang w:eastAsia="it-IT"/>
        </w:rPr>
      </w:pPr>
      <w:r w:rsidRPr="005B785B">
        <w:rPr>
          <w:rFonts w:ascii="Times New Roman" w:eastAsia="Times New Roman" w:hAnsi="Times New Roman" w:cs="Times New Roman"/>
          <w:sz w:val="28"/>
          <w:szCs w:val="24"/>
          <w:lang w:eastAsia="it-IT"/>
        </w:rPr>
        <w:t xml:space="preserve">В данном </w:t>
      </w:r>
      <w:r w:rsidR="00344868">
        <w:rPr>
          <w:rFonts w:ascii="Times New Roman" w:eastAsia="Times New Roman" w:hAnsi="Times New Roman" w:cs="Times New Roman"/>
          <w:sz w:val="28"/>
          <w:szCs w:val="24"/>
          <w:lang w:eastAsia="it-IT"/>
        </w:rPr>
        <w:t>итоговом</w:t>
      </w:r>
      <w:r w:rsidRPr="005B785B">
        <w:rPr>
          <w:rFonts w:ascii="Times New Roman" w:eastAsia="Times New Roman" w:hAnsi="Times New Roman" w:cs="Times New Roman"/>
          <w:sz w:val="28"/>
          <w:szCs w:val="24"/>
          <w:lang w:eastAsia="it-IT"/>
        </w:rPr>
        <w:t xml:space="preserve"> отчете представлены результаты </w:t>
      </w:r>
      <w:r w:rsidR="00344868">
        <w:rPr>
          <w:rFonts w:ascii="Times New Roman" w:eastAsia="Times New Roman" w:hAnsi="Times New Roman" w:cs="Times New Roman"/>
          <w:sz w:val="28"/>
          <w:szCs w:val="24"/>
          <w:lang w:eastAsia="it-IT"/>
        </w:rPr>
        <w:t>третьего</w:t>
      </w:r>
      <w:r w:rsidRPr="005B785B">
        <w:rPr>
          <w:rFonts w:ascii="Times New Roman" w:eastAsia="Times New Roman" w:hAnsi="Times New Roman" w:cs="Times New Roman"/>
          <w:sz w:val="28"/>
          <w:szCs w:val="24"/>
          <w:lang w:eastAsia="it-IT"/>
        </w:rPr>
        <w:t xml:space="preserve"> этапа работ по задаче </w:t>
      </w:r>
      <w:r w:rsidR="00344868">
        <w:rPr>
          <w:rFonts w:ascii="Times New Roman" w:eastAsia="Times New Roman" w:hAnsi="Times New Roman" w:cs="Times New Roman"/>
          <w:sz w:val="28"/>
          <w:szCs w:val="24"/>
          <w:lang w:eastAsia="it-IT"/>
        </w:rPr>
        <w:t>3</w:t>
      </w:r>
      <w:r w:rsidRPr="005B785B">
        <w:rPr>
          <w:rFonts w:ascii="Times New Roman" w:eastAsia="Times New Roman" w:hAnsi="Times New Roman" w:cs="Times New Roman"/>
          <w:sz w:val="28"/>
          <w:szCs w:val="24"/>
          <w:lang w:eastAsia="it-IT"/>
        </w:rPr>
        <w:t>.</w:t>
      </w:r>
    </w:p>
    <w:p w14:paraId="21F4FF2E" w14:textId="7FBEE048" w:rsidR="005B785B" w:rsidRDefault="007A4F7A" w:rsidP="0035543F">
      <w:pPr>
        <w:spacing w:after="0" w:line="360" w:lineRule="auto"/>
        <w:ind w:firstLine="709"/>
        <w:jc w:val="both"/>
        <w:rPr>
          <w:rFonts w:ascii="Times New Roman" w:eastAsia="Calibri" w:hAnsi="Times New Roman"/>
          <w:sz w:val="28"/>
          <w:szCs w:val="28"/>
        </w:rPr>
      </w:pPr>
      <w:r w:rsidRPr="00C90A4D">
        <w:rPr>
          <w:rFonts w:ascii="Times New Roman" w:eastAsia="Calibri" w:hAnsi="Times New Roman"/>
          <w:sz w:val="28"/>
          <w:szCs w:val="28"/>
          <w:lang w:val="x-none" w:eastAsia="x-none"/>
        </w:rPr>
        <w:t xml:space="preserve">Научная новизна </w:t>
      </w:r>
      <w:r w:rsidR="00486568">
        <w:rPr>
          <w:rFonts w:ascii="Times New Roman" w:eastAsia="Calibri" w:hAnsi="Times New Roman"/>
          <w:sz w:val="28"/>
          <w:szCs w:val="28"/>
          <w:lang w:eastAsia="x-none"/>
        </w:rPr>
        <w:t>исследования</w:t>
      </w:r>
      <w:r w:rsidRPr="00C90A4D">
        <w:rPr>
          <w:rFonts w:ascii="Times New Roman" w:eastAsia="Calibri" w:hAnsi="Times New Roman"/>
          <w:sz w:val="28"/>
          <w:szCs w:val="28"/>
          <w:lang w:eastAsia="x-none"/>
        </w:rPr>
        <w:t xml:space="preserve">. </w:t>
      </w:r>
      <w:r w:rsidRPr="00C90A4D">
        <w:rPr>
          <w:rFonts w:ascii="Times New Roman" w:eastAsia="Calibri" w:hAnsi="Times New Roman"/>
          <w:sz w:val="28"/>
          <w:szCs w:val="28"/>
        </w:rPr>
        <w:t xml:space="preserve">В результате выполнения </w:t>
      </w:r>
      <w:r w:rsidR="00486568">
        <w:rPr>
          <w:rFonts w:ascii="Times New Roman" w:eastAsia="Calibri" w:hAnsi="Times New Roman"/>
          <w:sz w:val="28"/>
          <w:szCs w:val="28"/>
        </w:rPr>
        <w:t>исследования</w:t>
      </w:r>
      <w:r w:rsidRPr="00C90A4D">
        <w:rPr>
          <w:rFonts w:ascii="Times New Roman" w:eastAsia="Calibri" w:hAnsi="Times New Roman"/>
          <w:sz w:val="28"/>
          <w:szCs w:val="28"/>
        </w:rPr>
        <w:t xml:space="preserve"> получены,</w:t>
      </w:r>
      <w:r>
        <w:rPr>
          <w:rFonts w:ascii="Times New Roman" w:eastAsia="Calibri" w:hAnsi="Times New Roman"/>
          <w:sz w:val="28"/>
          <w:szCs w:val="28"/>
        </w:rPr>
        <w:t xml:space="preserve"> </w:t>
      </w:r>
      <w:r w:rsidRPr="00593156">
        <w:rPr>
          <w:rFonts w:ascii="Times New Roman" w:eastAsia="Calibri" w:hAnsi="Times New Roman"/>
          <w:sz w:val="28"/>
          <w:szCs w:val="28"/>
        </w:rPr>
        <w:t>дополнены</w:t>
      </w:r>
      <w:r>
        <w:rPr>
          <w:rFonts w:ascii="Times New Roman" w:eastAsia="Calibri" w:hAnsi="Times New Roman"/>
          <w:sz w:val="28"/>
          <w:szCs w:val="28"/>
        </w:rPr>
        <w:t xml:space="preserve"> </w:t>
      </w:r>
      <w:r w:rsidRPr="00593156">
        <w:rPr>
          <w:rFonts w:ascii="Times New Roman" w:eastAsia="Calibri" w:hAnsi="Times New Roman"/>
          <w:sz w:val="28"/>
          <w:szCs w:val="28"/>
        </w:rPr>
        <w:t>и</w:t>
      </w:r>
      <w:r>
        <w:rPr>
          <w:rFonts w:ascii="Times New Roman" w:eastAsia="Calibri" w:hAnsi="Times New Roman"/>
          <w:sz w:val="28"/>
          <w:szCs w:val="28"/>
        </w:rPr>
        <w:t xml:space="preserve"> </w:t>
      </w:r>
      <w:r w:rsidRPr="00593156">
        <w:rPr>
          <w:rFonts w:ascii="Times New Roman" w:eastAsia="Calibri" w:hAnsi="Times New Roman"/>
          <w:sz w:val="28"/>
          <w:szCs w:val="28"/>
        </w:rPr>
        <w:t>уточнены</w:t>
      </w:r>
      <w:r>
        <w:rPr>
          <w:rFonts w:ascii="Times New Roman" w:eastAsia="Calibri" w:hAnsi="Times New Roman"/>
          <w:sz w:val="28"/>
          <w:szCs w:val="28"/>
        </w:rPr>
        <w:t xml:space="preserve"> </w:t>
      </w:r>
      <w:r w:rsidRPr="00593156">
        <w:rPr>
          <w:rFonts w:ascii="Times New Roman" w:eastAsia="Calibri" w:hAnsi="Times New Roman"/>
          <w:sz w:val="28"/>
          <w:szCs w:val="28"/>
        </w:rPr>
        <w:t>знания</w:t>
      </w:r>
      <w:r w:rsidR="005B785B">
        <w:rPr>
          <w:rFonts w:ascii="Times New Roman" w:eastAsia="Calibri" w:hAnsi="Times New Roman"/>
          <w:sz w:val="28"/>
          <w:szCs w:val="28"/>
        </w:rPr>
        <w:t xml:space="preserve"> о</w:t>
      </w:r>
      <w:r w:rsidR="005B785B" w:rsidRPr="005B785B">
        <w:rPr>
          <w:rFonts w:ascii="Times New Roman" w:eastAsia="Calibri" w:hAnsi="Times New Roman"/>
          <w:sz w:val="28"/>
          <w:szCs w:val="28"/>
        </w:rPr>
        <w:t xml:space="preserve"> воздействи</w:t>
      </w:r>
      <w:r w:rsidR="005B785B">
        <w:rPr>
          <w:rFonts w:ascii="Times New Roman" w:eastAsia="Calibri" w:hAnsi="Times New Roman"/>
          <w:sz w:val="28"/>
          <w:szCs w:val="28"/>
        </w:rPr>
        <w:t>и</w:t>
      </w:r>
      <w:r w:rsidR="005B785B" w:rsidRPr="005B785B">
        <w:rPr>
          <w:rFonts w:ascii="Times New Roman" w:eastAsia="Calibri" w:hAnsi="Times New Roman"/>
          <w:sz w:val="28"/>
          <w:szCs w:val="28"/>
        </w:rPr>
        <w:t xml:space="preserve"> внедрения КИС СОЮ г.</w:t>
      </w:r>
      <w:r w:rsidR="00344868">
        <w:rPr>
          <w:rFonts w:ascii="Times New Roman" w:eastAsia="Calibri" w:hAnsi="Times New Roman"/>
          <w:sz w:val="28"/>
          <w:szCs w:val="28"/>
        </w:rPr>
        <w:t> </w:t>
      </w:r>
      <w:r w:rsidR="005B785B" w:rsidRPr="005B785B">
        <w:rPr>
          <w:rFonts w:ascii="Times New Roman" w:eastAsia="Calibri" w:hAnsi="Times New Roman"/>
          <w:sz w:val="28"/>
          <w:szCs w:val="28"/>
        </w:rPr>
        <w:t xml:space="preserve">Москвы на выполнение последними своих функций, на основе получаемых посредством серии социологических опросов оценок качества предоставляемых судебными органами г. Москвы услуг всеми группами участников судебного процесса, а также </w:t>
      </w:r>
      <w:r w:rsidR="005B785B">
        <w:rPr>
          <w:rFonts w:ascii="Times New Roman" w:eastAsia="Calibri" w:hAnsi="Times New Roman"/>
          <w:sz w:val="28"/>
          <w:szCs w:val="28"/>
        </w:rPr>
        <w:t>оценена степень</w:t>
      </w:r>
      <w:r w:rsidR="005B785B" w:rsidRPr="005B785B">
        <w:rPr>
          <w:rFonts w:ascii="Times New Roman" w:eastAsia="Calibri" w:hAnsi="Times New Roman"/>
          <w:sz w:val="28"/>
          <w:szCs w:val="28"/>
        </w:rPr>
        <w:t xml:space="preserve"> удовлетворенности потребителей услуг судебных органов получаемыми услугами до и после создания КИС СОЮ г. Москвы</w:t>
      </w:r>
      <w:r w:rsidR="005B785B">
        <w:rPr>
          <w:rFonts w:ascii="Times New Roman" w:eastAsia="Calibri" w:hAnsi="Times New Roman"/>
          <w:sz w:val="28"/>
          <w:szCs w:val="28"/>
        </w:rPr>
        <w:t>.</w:t>
      </w:r>
    </w:p>
    <w:p w14:paraId="32CEC757" w14:textId="77777777" w:rsidR="004D5022" w:rsidRDefault="004D5022">
      <w:pPr>
        <w:rPr>
          <w:rFonts w:ascii="Times New Roman" w:eastAsia="Calibri" w:hAnsi="Times New Roman"/>
          <w:sz w:val="28"/>
          <w:szCs w:val="28"/>
        </w:rPr>
      </w:pPr>
      <w:r>
        <w:rPr>
          <w:rFonts w:ascii="Times New Roman" w:eastAsia="Calibri" w:hAnsi="Times New Roman"/>
          <w:sz w:val="28"/>
          <w:szCs w:val="28"/>
        </w:rPr>
        <w:br w:type="page"/>
      </w:r>
    </w:p>
    <w:p w14:paraId="37D91523" w14:textId="082E90FE" w:rsidR="005B785B" w:rsidRPr="00486568" w:rsidRDefault="004D5022" w:rsidP="00D10ED5">
      <w:pPr>
        <w:pStyle w:val="1111"/>
        <w:rPr>
          <w:b w:val="0"/>
          <w:lang w:val="ru-RU"/>
        </w:rPr>
      </w:pPr>
      <w:bookmarkStart w:id="9" w:name="_Toc500434237"/>
      <w:r w:rsidRPr="00D10ED5">
        <w:rPr>
          <w:b w:val="0"/>
        </w:rPr>
        <w:t xml:space="preserve">ТЕХНОЛОГИЯ ПРОВЕДЕНИЯ </w:t>
      </w:r>
      <w:r w:rsidRPr="00D10ED5">
        <w:rPr>
          <w:b w:val="0"/>
        </w:rPr>
        <w:br/>
      </w:r>
      <w:r w:rsidR="00486568">
        <w:rPr>
          <w:b w:val="0"/>
          <w:lang w:val="ru-RU"/>
        </w:rPr>
        <w:t>ИССЛЕДОВАНИЯ</w:t>
      </w:r>
      <w:bookmarkEnd w:id="9"/>
    </w:p>
    <w:p w14:paraId="3C7C3A89"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Выборочная совокупность включает 3 категории респондентов:</w:t>
      </w:r>
    </w:p>
    <w:p w14:paraId="04DE6321"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Категория 1. Сотрудники аппарата суда, осуществляющие непосредственную работу с КИС судов г. Москвы (помощники судей, сотрудники аппарата районных судов, сотрудники аппарата МГС).</w:t>
      </w:r>
    </w:p>
    <w:p w14:paraId="628D95CB"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Категория 2. Профессиональные участники судебного разбирательства (прокуроры, адвокаты, юристы – представители по гражданским делам, представители государственных органов).</w:t>
      </w:r>
    </w:p>
    <w:p w14:paraId="6CB87E69"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Категория 3. Непрофессиональные участники судебного процесса (истцы, ответчики, заявители по делам особого производства, правонарушители по делам об административных правонарушениях, по возможности – подсудимые по уголовным делам).</w:t>
      </w:r>
    </w:p>
    <w:p w14:paraId="39738E9E" w14:textId="0629E5CC" w:rsidR="00131ED2" w:rsidRPr="004D5022" w:rsidRDefault="004D5022" w:rsidP="0035543F">
      <w:pPr>
        <w:widowControl w:val="0"/>
        <w:tabs>
          <w:tab w:val="left" w:pos="926"/>
        </w:tabs>
        <w:autoSpaceDE w:val="0"/>
        <w:autoSpaceDN w:val="0"/>
        <w:adjustRightInd w:val="0"/>
        <w:spacing w:after="0" w:line="360" w:lineRule="auto"/>
        <w:ind w:right="6" w:firstLine="709"/>
        <w:jc w:val="both"/>
        <w:rPr>
          <w:rFonts w:ascii="Times New Roman" w:eastAsia="Times New Roman" w:hAnsi="Times New Roman" w:cs="Times New Roman"/>
          <w:color w:val="000000"/>
          <w:sz w:val="28"/>
          <w:szCs w:val="28"/>
          <w:lang w:eastAsia="ru-RU"/>
        </w:rPr>
      </w:pPr>
      <w:r w:rsidRPr="004D5022">
        <w:rPr>
          <w:rFonts w:ascii="Times New Roman" w:eastAsia="Times New Roman" w:hAnsi="Times New Roman" w:cs="Times New Roman"/>
          <w:color w:val="000000"/>
          <w:sz w:val="28"/>
          <w:szCs w:val="28"/>
          <w:lang w:eastAsia="ru-RU"/>
        </w:rPr>
        <w:t>Методы сбора данных</w:t>
      </w:r>
      <w:r w:rsidR="00131ED2" w:rsidRPr="004D5022">
        <w:rPr>
          <w:rFonts w:ascii="Times New Roman" w:eastAsia="Times New Roman" w:hAnsi="Times New Roman" w:cs="Times New Roman"/>
          <w:color w:val="000000"/>
          <w:sz w:val="28"/>
          <w:szCs w:val="28"/>
          <w:lang w:eastAsia="ru-RU"/>
        </w:rPr>
        <w:t>. Количественный опрос представителей целевой аудитории</w:t>
      </w:r>
    </w:p>
    <w:p w14:paraId="52253D71" w14:textId="01FB6605" w:rsidR="005B785B" w:rsidRPr="005B785B" w:rsidRDefault="005B785B" w:rsidP="0035543F">
      <w:pPr>
        <w:widowControl w:val="0"/>
        <w:tabs>
          <w:tab w:val="left" w:pos="926"/>
        </w:tabs>
        <w:autoSpaceDE w:val="0"/>
        <w:autoSpaceDN w:val="0"/>
        <w:adjustRightInd w:val="0"/>
        <w:spacing w:after="0" w:line="360" w:lineRule="auto"/>
        <w:ind w:right="6"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color w:val="000000"/>
          <w:sz w:val="28"/>
          <w:szCs w:val="28"/>
          <w:lang w:eastAsia="ru-RU"/>
        </w:rPr>
        <w:t>Выборка обеспечи</w:t>
      </w:r>
      <w:r w:rsidR="004D7E0F">
        <w:rPr>
          <w:rFonts w:ascii="Times New Roman" w:eastAsia="Times New Roman" w:hAnsi="Times New Roman" w:cs="Times New Roman"/>
          <w:color w:val="000000"/>
          <w:sz w:val="28"/>
          <w:szCs w:val="28"/>
          <w:lang w:eastAsia="ru-RU"/>
        </w:rPr>
        <w:t>вает</w:t>
      </w:r>
      <w:r w:rsidRPr="005B785B">
        <w:rPr>
          <w:rFonts w:ascii="Times New Roman" w:eastAsia="Times New Roman" w:hAnsi="Times New Roman" w:cs="Times New Roman"/>
          <w:color w:val="000000"/>
          <w:sz w:val="28"/>
          <w:szCs w:val="28"/>
          <w:lang w:eastAsia="ru-RU"/>
        </w:rPr>
        <w:t xml:space="preserve"> репрезентативность генеральной совокупности – населения Российской Федерации, имеющего опыт обращения в судебные органы за последние 6 месяцев, профессиональных участников судебного разбирательства, а также сотрудников аппарата суда. В данном случае, наиболее правильным представляется использование </w:t>
      </w:r>
      <w:r w:rsidRPr="005B785B">
        <w:rPr>
          <w:rFonts w:ascii="Times New Roman" w:eastAsia="Times New Roman" w:hAnsi="Times New Roman" w:cs="Times New Roman"/>
          <w:b/>
          <w:color w:val="000000"/>
          <w:sz w:val="28"/>
          <w:szCs w:val="28"/>
          <w:lang w:eastAsia="ru-RU"/>
        </w:rPr>
        <w:t>с</w:t>
      </w:r>
      <w:r w:rsidRPr="005B785B">
        <w:rPr>
          <w:rFonts w:ascii="Times New Roman" w:eastAsia="Times New Roman" w:hAnsi="Times New Roman" w:cs="Times New Roman"/>
          <w:b/>
          <w:sz w:val="28"/>
          <w:szCs w:val="28"/>
        </w:rPr>
        <w:t>тратифицированной выборки</w:t>
      </w:r>
      <w:r w:rsidRPr="005B785B">
        <w:rPr>
          <w:rFonts w:ascii="Times New Roman" w:eastAsia="Times New Roman" w:hAnsi="Times New Roman" w:cs="Times New Roman"/>
          <w:sz w:val="28"/>
          <w:szCs w:val="28"/>
        </w:rPr>
        <w:t>.</w:t>
      </w:r>
    </w:p>
    <w:p w14:paraId="79B2FE97" w14:textId="05DE4C5E"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Совокупность, из которой формируется выборка, имеет свою структуру. В соответствии с этой структурой можно разделить совокупность на части по определенному признаку – территориальному, административному, произв</w:t>
      </w:r>
      <w:r w:rsidR="004705AA">
        <w:rPr>
          <w:rFonts w:ascii="Times New Roman" w:eastAsia="Times New Roman" w:hAnsi="Times New Roman" w:cs="Times New Roman"/>
          <w:sz w:val="28"/>
          <w:szCs w:val="28"/>
        </w:rPr>
        <w:t>одственному, социальному и т.п.</w:t>
      </w:r>
      <w:r w:rsidRPr="005B785B">
        <w:rPr>
          <w:rFonts w:ascii="Times New Roman" w:eastAsia="Times New Roman" w:hAnsi="Times New Roman" w:cs="Times New Roman"/>
          <w:sz w:val="28"/>
          <w:szCs w:val="28"/>
        </w:rPr>
        <w:t xml:space="preserve"> Например, Россия имеет деление на экономико-географические районы, на федеральные округа, на субъекты Федерации (области, края, республики). При проектировании выборки бывает важно, чтобы все части, из которых состоит совокупность, были представлены в выборке в нужных пропорциях.</w:t>
      </w:r>
    </w:p>
    <w:p w14:paraId="62DDDA8B"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Простая случайная выборка не может гарантировать отбор заданного числа людей из каждой части совокупности. Она хотя и дает в среднем пропорциональное представительство в выборке людей разных групп, однако эти пропорции подвержены случайным колебаниям. Иногда они могут заметно нарушаться. Для обеспечения в выборке нужного соотношения между разными частями совокупности используется стратифицированная выборка.</w:t>
      </w:r>
    </w:p>
    <w:p w14:paraId="7415F1B7"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 xml:space="preserve">Стратифицированная выборка строится следующим образом: </w:t>
      </w:r>
    </w:p>
    <w:p w14:paraId="08E6F6EA"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а) сначала вся совокупность делится на непересекающиеся части, называемые стратами (в нашем случае – это районные суды и Московский городской суд);</w:t>
      </w:r>
    </w:p>
    <w:p w14:paraId="1F9B252F"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б) затем отдельно для каждой части (страты) формируется своя выборка.</w:t>
      </w:r>
    </w:p>
    <w:p w14:paraId="1DEE3C11" w14:textId="77777777" w:rsidR="005B785B" w:rsidRPr="005B785B" w:rsidRDefault="005B785B" w:rsidP="0035543F">
      <w:pPr>
        <w:spacing w:after="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Размер выборки в каждой страте может задаваться независимо от размера выборки в других стратах, принципы распределения выборки по стратам определяются целями исследования. Процедура отбора элементов в стратах может быть одинаковая для всех страт, а может быть в каждой страте своя.</w:t>
      </w:r>
    </w:p>
    <w:p w14:paraId="5783104C" w14:textId="77777777" w:rsidR="005B785B" w:rsidRPr="005B785B" w:rsidRDefault="005B785B" w:rsidP="0035543F">
      <w:pPr>
        <w:spacing w:after="0" w:line="360" w:lineRule="auto"/>
        <w:ind w:firstLine="709"/>
        <w:jc w:val="both"/>
        <w:rPr>
          <w:rFonts w:ascii="Times New Roman" w:eastAsia="Times New Roman" w:hAnsi="Times New Roman" w:cs="Times New Roman"/>
          <w:color w:val="000000"/>
          <w:sz w:val="28"/>
          <w:szCs w:val="28"/>
          <w:lang w:eastAsia="ru-RU"/>
        </w:rPr>
      </w:pPr>
      <w:r w:rsidRPr="005B785B">
        <w:rPr>
          <w:rFonts w:ascii="Times New Roman" w:eastAsia="Times New Roman" w:hAnsi="Times New Roman" w:cs="Times New Roman"/>
          <w:sz w:val="28"/>
          <w:szCs w:val="28"/>
        </w:rPr>
        <w:t>В стратифицированной выборке каждая часть совокупности, которая выделена в отдельную страту, будет представлена заданным числом элементов. Для реализации целей исследования оптимальный о</w:t>
      </w:r>
      <w:r w:rsidRPr="005B785B">
        <w:rPr>
          <w:rFonts w:ascii="Times New Roman" w:eastAsia="Times New Roman" w:hAnsi="Times New Roman" w:cs="Times New Roman"/>
          <w:color w:val="000000"/>
          <w:sz w:val="28"/>
          <w:szCs w:val="28"/>
          <w:lang w:eastAsia="ru-RU"/>
        </w:rPr>
        <w:t xml:space="preserve">бъем выборки составляет не </w:t>
      </w:r>
      <w:r w:rsidRPr="005B785B">
        <w:rPr>
          <w:rFonts w:ascii="Times New Roman" w:eastAsia="Times New Roman" w:hAnsi="Times New Roman" w:cs="Times New Roman"/>
          <w:b/>
          <w:color w:val="000000"/>
          <w:sz w:val="28"/>
          <w:szCs w:val="28"/>
          <w:lang w:eastAsia="ru-RU"/>
        </w:rPr>
        <w:t>менее 300 респондентов по каждой целевой группе, равномерно распределённых по 36 судам районного подчинения г. Москвы и Московскому городскому суду</w:t>
      </w:r>
      <w:r w:rsidRPr="005B785B">
        <w:rPr>
          <w:rFonts w:ascii="Times New Roman" w:eastAsia="Times New Roman" w:hAnsi="Times New Roman" w:cs="Times New Roman"/>
          <w:color w:val="000000"/>
          <w:sz w:val="28"/>
          <w:szCs w:val="28"/>
          <w:lang w:eastAsia="ru-RU"/>
        </w:rPr>
        <w:t>.</w:t>
      </w:r>
    </w:p>
    <w:p w14:paraId="5A150F52" w14:textId="77777777" w:rsidR="005B785B" w:rsidRPr="005B785B" w:rsidRDefault="005B785B" w:rsidP="0035543F">
      <w:pPr>
        <w:spacing w:after="0" w:line="360" w:lineRule="auto"/>
        <w:ind w:firstLine="709"/>
        <w:jc w:val="both"/>
        <w:rPr>
          <w:rFonts w:ascii="Times New Roman" w:eastAsia="Times New Roman" w:hAnsi="Times New Roman" w:cs="Times New Roman"/>
          <w:color w:val="000000"/>
          <w:sz w:val="28"/>
          <w:szCs w:val="28"/>
          <w:lang w:eastAsia="ru-RU"/>
        </w:rPr>
      </w:pPr>
      <w:r w:rsidRPr="005B785B">
        <w:rPr>
          <w:rFonts w:ascii="Times New Roman" w:eastAsia="Times New Roman" w:hAnsi="Times New Roman" w:cs="Times New Roman"/>
          <w:color w:val="000000"/>
          <w:sz w:val="28"/>
          <w:szCs w:val="28"/>
          <w:lang w:eastAsia="ru-RU"/>
        </w:rPr>
        <w:t>Для репрезентации всех категорий респондентов были разработаны квотные задания для каждой из категорий, имеющие в основе тип подразделений судов общей юрисдикции (для категории 1), а также категории профессиональных и непрофессиональных участников судебных процессов.</w:t>
      </w:r>
    </w:p>
    <w:p w14:paraId="27F75A6F" w14:textId="0907A50A" w:rsidR="005B785B" w:rsidRPr="0035543F" w:rsidRDefault="0035543F" w:rsidP="005B785B">
      <w:pPr>
        <w:keepNext/>
        <w:keepLines/>
        <w:spacing w:before="40" w:after="0" w:line="360" w:lineRule="auto"/>
        <w:jc w:val="both"/>
        <w:outlineLvl w:val="3"/>
        <w:rPr>
          <w:rFonts w:ascii="Times New Roman" w:eastAsia="Times New Roman" w:hAnsi="Times New Roman" w:cs="Times New Roman"/>
          <w:iCs/>
          <w:sz w:val="28"/>
          <w:szCs w:val="28"/>
          <w:lang w:eastAsia="ru-RU"/>
        </w:rPr>
      </w:pPr>
      <w:r w:rsidRPr="0035543F">
        <w:rPr>
          <w:rFonts w:ascii="Times New Roman" w:eastAsia="Times New Roman" w:hAnsi="Times New Roman" w:cs="Times New Roman"/>
          <w:iCs/>
          <w:sz w:val="28"/>
          <w:szCs w:val="28"/>
          <w:lang w:eastAsia="ru-RU"/>
        </w:rPr>
        <w:t>Таблица 1 -</w:t>
      </w:r>
      <w:r w:rsidR="005B785B" w:rsidRPr="0035543F">
        <w:rPr>
          <w:rFonts w:ascii="Times New Roman" w:eastAsia="Times New Roman" w:hAnsi="Times New Roman" w:cs="Times New Roman"/>
          <w:iCs/>
          <w:sz w:val="28"/>
          <w:szCs w:val="28"/>
          <w:lang w:eastAsia="ru-RU"/>
        </w:rPr>
        <w:t xml:space="preserve"> Выборка для исследования (по каждой волне)</w:t>
      </w:r>
    </w:p>
    <w:p w14:paraId="57552C10" w14:textId="77777777" w:rsidR="005B785B" w:rsidRPr="005B785B" w:rsidRDefault="005B785B" w:rsidP="005B785B">
      <w:pPr>
        <w:spacing w:after="0" w:line="360" w:lineRule="auto"/>
        <w:jc w:val="both"/>
        <w:rPr>
          <w:rFonts w:ascii="Times New Roman" w:eastAsia="Times New Roman" w:hAnsi="Times New Roman" w:cs="Times New Roman"/>
          <w:color w:val="2E74B5" w:themeColor="accent1" w:themeShade="BF"/>
          <w:sz w:val="28"/>
          <w:szCs w:val="28"/>
          <w:lang w:val="en-GB"/>
        </w:rPr>
      </w:pPr>
      <w:r w:rsidRPr="005B785B">
        <w:rPr>
          <w:rFonts w:ascii="Times New Roman" w:eastAsia="Times New Roman" w:hAnsi="Times New Roman" w:cs="Times New Roman"/>
          <w:noProof/>
          <w:sz w:val="28"/>
          <w:szCs w:val="28"/>
          <w:lang w:eastAsia="ru-RU"/>
        </w:rPr>
        <w:drawing>
          <wp:inline distT="0" distB="0" distL="0" distR="0" wp14:anchorId="7988568C" wp14:editId="7E6D38E9">
            <wp:extent cx="6368573" cy="49625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9460" cy="4971009"/>
                    </a:xfrm>
                    <a:prstGeom prst="rect">
                      <a:avLst/>
                    </a:prstGeom>
                    <a:noFill/>
                    <a:ln>
                      <a:noFill/>
                    </a:ln>
                  </pic:spPr>
                </pic:pic>
              </a:graphicData>
            </a:graphic>
          </wp:inline>
        </w:drawing>
      </w:r>
    </w:p>
    <w:p w14:paraId="1BDAE43F" w14:textId="4ED34D7D" w:rsidR="005B785B" w:rsidRPr="005B785B" w:rsidRDefault="005B785B" w:rsidP="004D5022">
      <w:pPr>
        <w:spacing w:after="0" w:line="353" w:lineRule="auto"/>
        <w:ind w:firstLine="709"/>
        <w:jc w:val="both"/>
        <w:rPr>
          <w:rFonts w:ascii="Times New Roman" w:eastAsia="Times New Roman" w:hAnsi="Times New Roman" w:cs="Times New Roman"/>
          <w:i/>
          <w:iCs/>
          <w:color w:val="2E74B5" w:themeColor="accent1" w:themeShade="BF"/>
          <w:sz w:val="28"/>
          <w:szCs w:val="28"/>
          <w:lang w:eastAsia="ru-RU"/>
        </w:rPr>
      </w:pPr>
      <w:r>
        <w:rPr>
          <w:rFonts w:ascii="Times New Roman" w:eastAsia="Calibri" w:hAnsi="Times New Roman"/>
          <w:sz w:val="28"/>
          <w:szCs w:val="28"/>
        </w:rPr>
        <w:t>М</w:t>
      </w:r>
      <w:r w:rsidRPr="00C90A4D">
        <w:rPr>
          <w:rFonts w:ascii="Times New Roman" w:eastAsia="Calibri" w:hAnsi="Times New Roman"/>
          <w:sz w:val="28"/>
          <w:szCs w:val="28"/>
        </w:rPr>
        <w:t xml:space="preserve">етодика анализа данных. </w:t>
      </w:r>
      <w:r w:rsidRPr="005B785B">
        <w:rPr>
          <w:rFonts w:ascii="Times New Roman" w:eastAsia="Times New Roman" w:hAnsi="Times New Roman" w:cs="Times New Roman"/>
          <w:sz w:val="28"/>
          <w:szCs w:val="28"/>
        </w:rPr>
        <w:t>Для каждой целевой аудитории использован свой метод сбора данных:</w:t>
      </w:r>
    </w:p>
    <w:p w14:paraId="3772FF68"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 xml:space="preserve">Категория 1. Сотрудники аппарата суда, осуществляющие непосредственную работу с КИС судов г. Москвы (помощники судей, сотрудники аппарата районных судов, сотрудники аппарата МГС) – </w:t>
      </w:r>
      <w:r w:rsidRPr="005B785B">
        <w:rPr>
          <w:rFonts w:ascii="Times New Roman" w:eastAsia="Times New Roman" w:hAnsi="Times New Roman" w:cs="Times New Roman"/>
          <w:b/>
          <w:sz w:val="28"/>
          <w:szCs w:val="28"/>
        </w:rPr>
        <w:t>метод опроса на рабочем месте</w:t>
      </w:r>
      <w:r w:rsidRPr="005B785B">
        <w:rPr>
          <w:rFonts w:ascii="Times New Roman" w:eastAsia="Times New Roman" w:hAnsi="Times New Roman" w:cs="Times New Roman"/>
          <w:sz w:val="28"/>
          <w:szCs w:val="28"/>
        </w:rPr>
        <w:t>.</w:t>
      </w:r>
    </w:p>
    <w:p w14:paraId="51BD0D4D"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 xml:space="preserve">Категория 2. Профессиональные участники судебного разбирательства (прокуроры, адвокаты, юристы – представители по гражданским делам, представители государственных органов) – </w:t>
      </w:r>
      <w:r w:rsidRPr="005B785B">
        <w:rPr>
          <w:rFonts w:ascii="Times New Roman" w:eastAsia="Times New Roman" w:hAnsi="Times New Roman" w:cs="Times New Roman"/>
          <w:b/>
          <w:sz w:val="28"/>
          <w:szCs w:val="28"/>
        </w:rPr>
        <w:t>метод опроса на выходе из здания суда (экзит полл</w:t>
      </w:r>
      <w:r w:rsidRPr="005B785B">
        <w:rPr>
          <w:rFonts w:ascii="Times New Roman" w:eastAsia="Times New Roman" w:hAnsi="Times New Roman" w:cs="Times New Roman"/>
          <w:sz w:val="28"/>
          <w:szCs w:val="28"/>
        </w:rPr>
        <w:t>);</w:t>
      </w:r>
    </w:p>
    <w:p w14:paraId="5CB4189D"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 xml:space="preserve">Категория 3. Непрофессиональные участники судебного процесса (истцы, ответчики, заявители по делам особого производства, правонарушители по делам об административных правонарушениях, по возможности – подсудимые по уголовным делам) – </w:t>
      </w:r>
      <w:r w:rsidRPr="005B785B">
        <w:rPr>
          <w:rFonts w:ascii="Times New Roman" w:eastAsia="Times New Roman" w:hAnsi="Times New Roman" w:cs="Times New Roman"/>
          <w:b/>
          <w:sz w:val="28"/>
          <w:szCs w:val="28"/>
        </w:rPr>
        <w:t>метод опроса на выходе из здания суда (экзит полл);</w:t>
      </w:r>
    </w:p>
    <w:p w14:paraId="0421307B" w14:textId="1EBB8521"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 xml:space="preserve">Для категории 1 опрос </w:t>
      </w:r>
      <w:r w:rsidR="004D7E0F">
        <w:rPr>
          <w:rFonts w:ascii="Times New Roman" w:eastAsia="Times New Roman" w:hAnsi="Times New Roman" w:cs="Times New Roman"/>
          <w:sz w:val="28"/>
          <w:szCs w:val="28"/>
        </w:rPr>
        <w:t>проводил</w:t>
      </w:r>
      <w:r w:rsidRPr="005B785B">
        <w:rPr>
          <w:rFonts w:ascii="Times New Roman" w:eastAsia="Times New Roman" w:hAnsi="Times New Roman" w:cs="Times New Roman"/>
          <w:sz w:val="28"/>
          <w:szCs w:val="28"/>
        </w:rPr>
        <w:t xml:space="preserve">ся на рабочем месте, для категорий 2 и 3 на выходе из залов судов районного подчинения и Московского городского суда. </w:t>
      </w:r>
      <w:r w:rsidR="004D7E0F">
        <w:rPr>
          <w:rFonts w:ascii="Times New Roman" w:eastAsia="Times New Roman" w:hAnsi="Times New Roman" w:cs="Times New Roman"/>
          <w:sz w:val="28"/>
          <w:szCs w:val="28"/>
        </w:rPr>
        <w:t>Были проведены</w:t>
      </w:r>
      <w:r w:rsidRPr="005B785B">
        <w:rPr>
          <w:rFonts w:ascii="Times New Roman" w:eastAsia="Times New Roman" w:hAnsi="Times New Roman" w:cs="Times New Roman"/>
          <w:sz w:val="28"/>
          <w:szCs w:val="28"/>
        </w:rPr>
        <w:t xml:space="preserve"> индивидуальны</w:t>
      </w:r>
      <w:r w:rsidR="004D7E0F">
        <w:rPr>
          <w:rFonts w:ascii="Times New Roman" w:eastAsia="Times New Roman" w:hAnsi="Times New Roman" w:cs="Times New Roman"/>
          <w:sz w:val="28"/>
          <w:szCs w:val="28"/>
        </w:rPr>
        <w:t>е</w:t>
      </w:r>
      <w:r w:rsidRPr="005B785B">
        <w:rPr>
          <w:rFonts w:ascii="Times New Roman" w:eastAsia="Times New Roman" w:hAnsi="Times New Roman" w:cs="Times New Roman"/>
          <w:sz w:val="28"/>
          <w:szCs w:val="28"/>
        </w:rPr>
        <w:t xml:space="preserve"> (личны</w:t>
      </w:r>
      <w:r w:rsidR="004D7E0F">
        <w:rPr>
          <w:rFonts w:ascii="Times New Roman" w:eastAsia="Times New Roman" w:hAnsi="Times New Roman" w:cs="Times New Roman"/>
          <w:sz w:val="28"/>
          <w:szCs w:val="28"/>
        </w:rPr>
        <w:t>е</w:t>
      </w:r>
      <w:r w:rsidRPr="005B785B">
        <w:rPr>
          <w:rFonts w:ascii="Times New Roman" w:eastAsia="Times New Roman" w:hAnsi="Times New Roman" w:cs="Times New Roman"/>
          <w:sz w:val="28"/>
          <w:szCs w:val="28"/>
        </w:rPr>
        <w:t>) формализованны</w:t>
      </w:r>
      <w:r w:rsidR="004D7E0F">
        <w:rPr>
          <w:rFonts w:ascii="Times New Roman" w:eastAsia="Times New Roman" w:hAnsi="Times New Roman" w:cs="Times New Roman"/>
          <w:sz w:val="28"/>
          <w:szCs w:val="28"/>
        </w:rPr>
        <w:t>е</w:t>
      </w:r>
      <w:r w:rsidRPr="005B785B">
        <w:rPr>
          <w:rFonts w:ascii="Times New Roman" w:eastAsia="Times New Roman" w:hAnsi="Times New Roman" w:cs="Times New Roman"/>
          <w:sz w:val="28"/>
          <w:szCs w:val="28"/>
        </w:rPr>
        <w:t xml:space="preserve"> интервью в технике «лицом к лицу» (</w:t>
      </w:r>
      <w:r w:rsidRPr="005B785B">
        <w:rPr>
          <w:rFonts w:ascii="Times New Roman" w:eastAsia="Times New Roman" w:hAnsi="Times New Roman" w:cs="Times New Roman"/>
          <w:sz w:val="28"/>
          <w:szCs w:val="28"/>
          <w:lang w:val="en-GB"/>
        </w:rPr>
        <w:t>face</w:t>
      </w: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lang w:val="en-GB"/>
        </w:rPr>
        <w:t>to</w:t>
      </w: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lang w:val="en-GB"/>
        </w:rPr>
        <w:t>face</w:t>
      </w:r>
      <w:r w:rsidR="004705AA">
        <w:rPr>
          <w:rFonts w:ascii="Times New Roman" w:eastAsia="Times New Roman" w:hAnsi="Times New Roman" w:cs="Times New Roman"/>
          <w:sz w:val="28"/>
          <w:szCs w:val="28"/>
        </w:rPr>
        <w:t>).</w:t>
      </w:r>
    </w:p>
    <w:p w14:paraId="084D9250"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Данный метод сбора информации обладает рядом объективных преимуществ:</w:t>
      </w:r>
    </w:p>
    <w:p w14:paraId="22F2C04F"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rPr>
        <w:tab/>
        <w:t>возможность демонстрации наглядных материалов, карточек;</w:t>
      </w:r>
    </w:p>
    <w:p w14:paraId="55C867D8"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rPr>
        <w:tab/>
        <w:t>возможность уточнения встречных вопросов респондента, фиксации в инструментарии дополнительной информации;</w:t>
      </w:r>
    </w:p>
    <w:p w14:paraId="0444BECF"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rPr>
        <w:tab/>
        <w:t>возможность постановки более сложных вопросов в инструментарии, чем при удаленных способах контакта;</w:t>
      </w:r>
    </w:p>
    <w:p w14:paraId="5C58CFE8"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rPr>
        <w:tab/>
        <w:t>повышение достижимости целевой группы при личном контакте интервьюера с респондентом;</w:t>
      </w:r>
    </w:p>
    <w:p w14:paraId="562CE6C6"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rPr>
        <w:tab/>
        <w:t>сокращение сроков и стоимости полевого этапа.</w:t>
      </w:r>
    </w:p>
    <w:p w14:paraId="139E1E90" w14:textId="793C056D"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Используемый в исследовании подход к построению выборки обеспечивает возможность в дальнейшем на основе репрезентации выявления наиболее острые вопросов и проблем, возникающих в различных группах представителей целевой аудитории. Такой подх</w:t>
      </w:r>
      <w:r w:rsidR="004D7E0F">
        <w:rPr>
          <w:rFonts w:ascii="Times New Roman" w:eastAsia="Times New Roman" w:hAnsi="Times New Roman" w:cs="Times New Roman"/>
          <w:sz w:val="28"/>
          <w:szCs w:val="28"/>
        </w:rPr>
        <w:t>од к построению выборки позволяет</w:t>
      </w:r>
      <w:r w:rsidRPr="005B785B">
        <w:rPr>
          <w:rFonts w:ascii="Times New Roman" w:eastAsia="Times New Roman" w:hAnsi="Times New Roman" w:cs="Times New Roman"/>
          <w:sz w:val="28"/>
          <w:szCs w:val="28"/>
        </w:rPr>
        <w:t xml:space="preserve"> осуществить кросс-проверку данных внутри групп, то есть сопоставить ответы респондентов, принадлежащим к разным категориям по некоторым социально-демографическим параметрам. Это </w:t>
      </w:r>
      <w:r w:rsidR="004D7E0F">
        <w:rPr>
          <w:rFonts w:ascii="Times New Roman" w:eastAsia="Times New Roman" w:hAnsi="Times New Roman" w:cs="Times New Roman"/>
          <w:sz w:val="28"/>
          <w:szCs w:val="28"/>
        </w:rPr>
        <w:t>повышает</w:t>
      </w:r>
      <w:r w:rsidRPr="005B785B">
        <w:rPr>
          <w:rFonts w:ascii="Times New Roman" w:eastAsia="Times New Roman" w:hAnsi="Times New Roman" w:cs="Times New Roman"/>
          <w:sz w:val="28"/>
          <w:szCs w:val="28"/>
        </w:rPr>
        <w:t xml:space="preserve"> достоверность результатов исследования.</w:t>
      </w:r>
    </w:p>
    <w:p w14:paraId="34072B9E" w14:textId="0BA10872"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 xml:space="preserve">Интервью </w:t>
      </w:r>
      <w:r w:rsidR="004D7E0F">
        <w:rPr>
          <w:rFonts w:ascii="Times New Roman" w:eastAsia="Times New Roman" w:hAnsi="Times New Roman" w:cs="Times New Roman"/>
          <w:sz w:val="28"/>
          <w:szCs w:val="28"/>
        </w:rPr>
        <w:t>были</w:t>
      </w:r>
      <w:r w:rsidRPr="005B785B">
        <w:rPr>
          <w:rFonts w:ascii="Times New Roman" w:eastAsia="Times New Roman" w:hAnsi="Times New Roman" w:cs="Times New Roman"/>
          <w:sz w:val="28"/>
          <w:szCs w:val="28"/>
        </w:rPr>
        <w:t xml:space="preserve"> проведены в соответствии со следующими параметрами:</w:t>
      </w:r>
    </w:p>
    <w:p w14:paraId="122113CF"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rPr>
        <w:tab/>
        <w:t>по разработанной анкете, согласованной с Конечным Заказчиком</w:t>
      </w:r>
    </w:p>
    <w:p w14:paraId="1A01A3A6" w14:textId="77777777" w:rsidR="005B785B" w:rsidRPr="005B785B"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rPr>
        <w:tab/>
        <w:t xml:space="preserve">документирование в формате </w:t>
      </w:r>
      <w:r w:rsidRPr="005B785B">
        <w:rPr>
          <w:rFonts w:ascii="Times New Roman" w:eastAsia="Times New Roman" w:hAnsi="Times New Roman" w:cs="Times New Roman"/>
          <w:sz w:val="28"/>
          <w:szCs w:val="28"/>
          <w:lang w:val="en-GB"/>
        </w:rPr>
        <w:t>SPSS</w:t>
      </w:r>
      <w:r w:rsidRPr="005B785B">
        <w:rPr>
          <w:rFonts w:ascii="Times New Roman" w:eastAsia="Times New Roman" w:hAnsi="Times New Roman" w:cs="Times New Roman"/>
          <w:sz w:val="28"/>
          <w:szCs w:val="28"/>
        </w:rPr>
        <w:t>;</w:t>
      </w:r>
    </w:p>
    <w:p w14:paraId="6D3EBA57" w14:textId="77777777" w:rsidR="004D5022" w:rsidRDefault="005B785B" w:rsidP="004D5022">
      <w:pPr>
        <w:spacing w:before="120" w:after="120" w:line="360" w:lineRule="auto"/>
        <w:ind w:firstLine="709"/>
        <w:jc w:val="both"/>
        <w:rPr>
          <w:rFonts w:ascii="Times New Roman" w:eastAsia="Times New Roman" w:hAnsi="Times New Roman" w:cs="Times New Roman"/>
          <w:sz w:val="28"/>
          <w:szCs w:val="28"/>
        </w:rPr>
      </w:pPr>
      <w:r w:rsidRPr="005B785B">
        <w:rPr>
          <w:rFonts w:ascii="Times New Roman" w:eastAsia="Times New Roman" w:hAnsi="Times New Roman" w:cs="Times New Roman"/>
          <w:sz w:val="28"/>
          <w:szCs w:val="28"/>
        </w:rPr>
        <w:t>•</w:t>
      </w:r>
      <w:r w:rsidRPr="005B785B">
        <w:rPr>
          <w:rFonts w:ascii="Times New Roman" w:eastAsia="Times New Roman" w:hAnsi="Times New Roman" w:cs="Times New Roman"/>
          <w:sz w:val="28"/>
          <w:szCs w:val="28"/>
        </w:rPr>
        <w:tab/>
        <w:t xml:space="preserve">участвуют респонденты в точном соответствии </w:t>
      </w:r>
      <w:r w:rsidR="004D5022">
        <w:rPr>
          <w:rFonts w:ascii="Times New Roman" w:eastAsia="Times New Roman" w:hAnsi="Times New Roman" w:cs="Times New Roman"/>
          <w:sz w:val="28"/>
          <w:szCs w:val="28"/>
        </w:rPr>
        <w:t>с требованиями к целевой группе.</w:t>
      </w:r>
    </w:p>
    <w:p w14:paraId="1907F8B8" w14:textId="3A834D13" w:rsidR="004D5022" w:rsidRDefault="004D5022" w:rsidP="00D10ED5">
      <w:pPr>
        <w:widowControl w:val="0"/>
        <w:tabs>
          <w:tab w:val="left" w:pos="926"/>
        </w:tabs>
        <w:autoSpaceDE w:val="0"/>
        <w:autoSpaceDN w:val="0"/>
        <w:adjustRightInd w:val="0"/>
        <w:spacing w:after="0" w:line="360" w:lineRule="auto"/>
        <w:ind w:right="6" w:firstLine="709"/>
        <w:jc w:val="both"/>
        <w:rPr>
          <w:rFonts w:ascii="Times New Roman" w:eastAsia="Times New Roman" w:hAnsi="Times New Roman" w:cs="Times New Roman"/>
          <w:color w:val="000000"/>
          <w:sz w:val="28"/>
          <w:szCs w:val="28"/>
          <w:lang w:eastAsia="ru-RU"/>
        </w:rPr>
      </w:pPr>
      <w:r w:rsidRPr="004D5022">
        <w:rPr>
          <w:rFonts w:ascii="Times New Roman" w:eastAsia="Times New Roman" w:hAnsi="Times New Roman" w:cs="Times New Roman"/>
          <w:color w:val="000000"/>
          <w:sz w:val="28"/>
          <w:szCs w:val="28"/>
          <w:lang w:eastAsia="ru-RU"/>
        </w:rPr>
        <w:t>Методы сбора данных.</w:t>
      </w:r>
      <w:r>
        <w:rPr>
          <w:rFonts w:ascii="Times New Roman" w:eastAsia="Times New Roman" w:hAnsi="Times New Roman" w:cs="Times New Roman"/>
          <w:color w:val="000000"/>
          <w:sz w:val="28"/>
          <w:szCs w:val="28"/>
          <w:lang w:eastAsia="ru-RU"/>
        </w:rPr>
        <w:t xml:space="preserve"> Фокус-групповые дискуссии с представителями целевой аудитории</w:t>
      </w:r>
    </w:p>
    <w:p w14:paraId="787A8CFA" w14:textId="77777777" w:rsidR="00D10ED5" w:rsidRPr="004D5022" w:rsidRDefault="00D10ED5" w:rsidP="00D10ED5">
      <w:pPr>
        <w:spacing w:before="120" w:after="120" w:line="360" w:lineRule="auto"/>
        <w:ind w:firstLine="709"/>
        <w:jc w:val="both"/>
        <w:rPr>
          <w:rFonts w:ascii="Times New Roman" w:hAnsi="Times New Roman" w:cs="Times New Roman"/>
          <w:sz w:val="28"/>
          <w:szCs w:val="28"/>
        </w:rPr>
      </w:pPr>
      <w:r w:rsidRPr="004D5022">
        <w:rPr>
          <w:rFonts w:ascii="Times New Roman" w:hAnsi="Times New Roman" w:cs="Times New Roman"/>
          <w:sz w:val="28"/>
          <w:szCs w:val="28"/>
        </w:rPr>
        <w:t>Фокус-групповая дискуссия – это групповое глубинное интервью, сфокусированное на исследуемой проблеме, направленное на определение доминирующего социального настроения, выявление отношения участников к существующим проблемам и причин данного отношения, выявления мотивов тех или иных действий респондентов.</w:t>
      </w:r>
    </w:p>
    <w:p w14:paraId="107F447D" w14:textId="77777777" w:rsidR="00D10ED5" w:rsidRPr="004D5022" w:rsidRDefault="00D10ED5" w:rsidP="00D10ED5">
      <w:pPr>
        <w:spacing w:before="120" w:after="120" w:line="360" w:lineRule="auto"/>
        <w:ind w:firstLine="709"/>
        <w:jc w:val="both"/>
        <w:rPr>
          <w:rFonts w:ascii="Times New Roman" w:hAnsi="Times New Roman" w:cs="Times New Roman"/>
          <w:sz w:val="28"/>
          <w:szCs w:val="28"/>
        </w:rPr>
      </w:pPr>
      <w:r w:rsidRPr="004D5022">
        <w:rPr>
          <w:rFonts w:ascii="Times New Roman" w:hAnsi="Times New Roman" w:cs="Times New Roman"/>
          <w:sz w:val="28"/>
          <w:szCs w:val="28"/>
        </w:rPr>
        <w:t xml:space="preserve">Преимуществом метода является возможность выявить не только явные, но и скрытые мотивы участников, зачастую остающиеся за кадром при использовании других методов исследования (анкетных опросов, Интернет-опросов, телефонных интервью). </w:t>
      </w:r>
    </w:p>
    <w:p w14:paraId="4891F32C" w14:textId="380CF618" w:rsidR="004D5022" w:rsidRDefault="004D5022" w:rsidP="00D10ED5">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Pr="004D5022">
        <w:rPr>
          <w:rFonts w:ascii="Times New Roman" w:hAnsi="Times New Roman" w:cs="Times New Roman"/>
          <w:sz w:val="28"/>
          <w:szCs w:val="28"/>
        </w:rPr>
        <w:t>качественного изучения отношения респондентов всех категорий к суд</w:t>
      </w:r>
      <w:r>
        <w:rPr>
          <w:rFonts w:ascii="Times New Roman" w:hAnsi="Times New Roman" w:cs="Times New Roman"/>
          <w:sz w:val="28"/>
          <w:szCs w:val="28"/>
        </w:rPr>
        <w:t>ебной системе в целом, выявления</w:t>
      </w:r>
      <w:r w:rsidRPr="004D5022">
        <w:rPr>
          <w:rFonts w:ascii="Times New Roman" w:hAnsi="Times New Roman" w:cs="Times New Roman"/>
          <w:sz w:val="28"/>
          <w:szCs w:val="28"/>
        </w:rPr>
        <w:t xml:space="preserve"> основных </w:t>
      </w:r>
      <w:r>
        <w:rPr>
          <w:rFonts w:ascii="Times New Roman" w:hAnsi="Times New Roman" w:cs="Times New Roman"/>
          <w:sz w:val="28"/>
          <w:szCs w:val="28"/>
        </w:rPr>
        <w:t>проблем и оценкм</w:t>
      </w:r>
      <w:r w:rsidRPr="004D5022">
        <w:rPr>
          <w:rFonts w:ascii="Times New Roman" w:hAnsi="Times New Roman" w:cs="Times New Roman"/>
          <w:sz w:val="28"/>
          <w:szCs w:val="28"/>
        </w:rPr>
        <w:t xml:space="preserve"> организации работы судебной системы с точки зрения респондентов</w:t>
      </w:r>
      <w:r>
        <w:rPr>
          <w:rFonts w:ascii="Times New Roman" w:hAnsi="Times New Roman" w:cs="Times New Roman"/>
          <w:sz w:val="28"/>
          <w:szCs w:val="28"/>
        </w:rPr>
        <w:t xml:space="preserve"> было</w:t>
      </w:r>
      <w:r w:rsidRPr="004D5022">
        <w:rPr>
          <w:rFonts w:ascii="Times New Roman" w:hAnsi="Times New Roman" w:cs="Times New Roman"/>
          <w:sz w:val="28"/>
          <w:szCs w:val="28"/>
        </w:rPr>
        <w:t xml:space="preserve"> проведено </w:t>
      </w:r>
      <w:r>
        <w:rPr>
          <w:rFonts w:ascii="Times New Roman" w:hAnsi="Times New Roman" w:cs="Times New Roman"/>
          <w:sz w:val="28"/>
          <w:szCs w:val="28"/>
        </w:rPr>
        <w:t>4 фокус-групповые дискуссии</w:t>
      </w:r>
      <w:r w:rsidRPr="004D5022">
        <w:rPr>
          <w:rFonts w:ascii="Times New Roman" w:hAnsi="Times New Roman" w:cs="Times New Roman"/>
          <w:sz w:val="28"/>
          <w:szCs w:val="28"/>
        </w:rPr>
        <w:t xml:space="preserve">  со следующей композицией:</w:t>
      </w:r>
    </w:p>
    <w:p w14:paraId="6449C89D" w14:textId="2D211BA5" w:rsidR="004D5022" w:rsidRPr="004D5022" w:rsidRDefault="004D5022" w:rsidP="00D10ED5">
      <w:pPr>
        <w:spacing w:before="120" w:after="120" w:line="360" w:lineRule="auto"/>
        <w:rPr>
          <w:rFonts w:ascii="Times New Roman" w:hAnsi="Times New Roman" w:cs="Times New Roman"/>
          <w:sz w:val="28"/>
          <w:szCs w:val="28"/>
        </w:rPr>
      </w:pPr>
      <w:r>
        <w:rPr>
          <w:rFonts w:ascii="Times New Roman" w:hAnsi="Times New Roman" w:cs="Times New Roman"/>
          <w:sz w:val="28"/>
          <w:szCs w:val="28"/>
        </w:rPr>
        <w:t>Таблица 2</w:t>
      </w:r>
      <w:r w:rsidR="00D10ED5">
        <w:rPr>
          <w:rFonts w:ascii="Times New Roman" w:hAnsi="Times New Roman" w:cs="Times New Roman"/>
          <w:sz w:val="28"/>
          <w:szCs w:val="28"/>
        </w:rPr>
        <w:t xml:space="preserve"> -</w:t>
      </w:r>
      <w:r>
        <w:rPr>
          <w:rFonts w:ascii="Times New Roman" w:hAnsi="Times New Roman" w:cs="Times New Roman"/>
          <w:sz w:val="28"/>
          <w:szCs w:val="28"/>
        </w:rPr>
        <w:t xml:space="preserve"> Композиция фокус-групповых дискуссий</w:t>
      </w:r>
    </w:p>
    <w:tbl>
      <w:tblPr>
        <w:tblStyle w:val="af0"/>
        <w:tblW w:w="9634" w:type="dxa"/>
        <w:tblLook w:val="04A0" w:firstRow="1" w:lastRow="0" w:firstColumn="1" w:lastColumn="0" w:noHBand="0" w:noVBand="1"/>
      </w:tblPr>
      <w:tblGrid>
        <w:gridCol w:w="5949"/>
        <w:gridCol w:w="3685"/>
      </w:tblGrid>
      <w:tr w:rsidR="004D5022" w:rsidRPr="004D5022" w14:paraId="44455B76" w14:textId="77777777" w:rsidTr="004D5022">
        <w:tc>
          <w:tcPr>
            <w:tcW w:w="5949" w:type="dxa"/>
            <w:tcBorders>
              <w:top w:val="single" w:sz="4" w:space="0" w:color="auto"/>
              <w:left w:val="single" w:sz="4" w:space="0" w:color="auto"/>
              <w:bottom w:val="single" w:sz="4" w:space="0" w:color="auto"/>
              <w:right w:val="single" w:sz="4" w:space="0" w:color="auto"/>
            </w:tcBorders>
            <w:hideMark/>
          </w:tcPr>
          <w:p w14:paraId="222AB0A9" w14:textId="77777777" w:rsidR="004D5022" w:rsidRPr="004D5022" w:rsidRDefault="004D5022" w:rsidP="004D5022">
            <w:pPr>
              <w:spacing w:before="120" w:after="120"/>
              <w:jc w:val="center"/>
              <w:rPr>
                <w:rFonts w:ascii="Times New Roman" w:hAnsi="Times New Roman"/>
                <w:sz w:val="28"/>
                <w:szCs w:val="28"/>
                <w:lang w:val="en-GB"/>
              </w:rPr>
            </w:pPr>
            <w:r w:rsidRPr="004D5022">
              <w:rPr>
                <w:rFonts w:ascii="Times New Roman" w:hAnsi="Times New Roman"/>
                <w:sz w:val="28"/>
                <w:szCs w:val="28"/>
              </w:rPr>
              <w:t>Целевая аудитория</w:t>
            </w:r>
          </w:p>
        </w:tc>
        <w:tc>
          <w:tcPr>
            <w:tcW w:w="3685" w:type="dxa"/>
            <w:tcBorders>
              <w:top w:val="single" w:sz="4" w:space="0" w:color="auto"/>
              <w:left w:val="single" w:sz="4" w:space="0" w:color="auto"/>
              <w:bottom w:val="single" w:sz="4" w:space="0" w:color="auto"/>
              <w:right w:val="single" w:sz="4" w:space="0" w:color="auto"/>
            </w:tcBorders>
            <w:hideMark/>
          </w:tcPr>
          <w:p w14:paraId="5AC7F66B" w14:textId="77777777" w:rsidR="004D5022" w:rsidRPr="004D5022" w:rsidRDefault="004D5022" w:rsidP="004D5022">
            <w:pPr>
              <w:spacing w:before="120" w:after="120"/>
              <w:jc w:val="center"/>
              <w:rPr>
                <w:rFonts w:ascii="Times New Roman" w:hAnsi="Times New Roman"/>
                <w:sz w:val="28"/>
                <w:szCs w:val="28"/>
              </w:rPr>
            </w:pPr>
            <w:r w:rsidRPr="004D5022">
              <w:rPr>
                <w:rFonts w:ascii="Times New Roman" w:hAnsi="Times New Roman"/>
                <w:sz w:val="28"/>
                <w:szCs w:val="28"/>
              </w:rPr>
              <w:t>Количество групп</w:t>
            </w:r>
          </w:p>
        </w:tc>
      </w:tr>
      <w:tr w:rsidR="004D5022" w:rsidRPr="004D5022" w14:paraId="3D83878B" w14:textId="77777777" w:rsidTr="00D10ED5">
        <w:tc>
          <w:tcPr>
            <w:tcW w:w="5949" w:type="dxa"/>
            <w:tcBorders>
              <w:top w:val="single" w:sz="4" w:space="0" w:color="auto"/>
              <w:left w:val="single" w:sz="4" w:space="0" w:color="auto"/>
              <w:bottom w:val="single" w:sz="4" w:space="0" w:color="auto"/>
              <w:right w:val="single" w:sz="4" w:space="0" w:color="auto"/>
            </w:tcBorders>
            <w:vAlign w:val="center"/>
            <w:hideMark/>
          </w:tcPr>
          <w:p w14:paraId="33D2899F" w14:textId="77777777" w:rsidR="004D5022" w:rsidRPr="004D5022" w:rsidRDefault="004D5022" w:rsidP="00D10ED5">
            <w:pPr>
              <w:spacing w:before="120" w:after="120"/>
              <w:rPr>
                <w:rFonts w:ascii="Times New Roman" w:hAnsi="Times New Roman"/>
                <w:sz w:val="28"/>
                <w:szCs w:val="28"/>
              </w:rPr>
            </w:pPr>
            <w:r w:rsidRPr="004D5022">
              <w:rPr>
                <w:rFonts w:ascii="Times New Roman" w:hAnsi="Times New Roman"/>
                <w:sz w:val="28"/>
                <w:szCs w:val="28"/>
              </w:rPr>
              <w:t>Категория 1. Сотрудники аппарата суда, осуществляющие непосредственную работу с КИС судов г. Москвы – подкатегория судьи и помощники судей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EF664BE" w14:textId="77777777" w:rsidR="004D5022" w:rsidRPr="004D5022" w:rsidRDefault="004D5022" w:rsidP="00D10ED5">
            <w:pPr>
              <w:spacing w:before="120" w:after="120"/>
              <w:jc w:val="center"/>
              <w:rPr>
                <w:rFonts w:ascii="Times New Roman" w:hAnsi="Times New Roman"/>
                <w:sz w:val="28"/>
                <w:szCs w:val="28"/>
                <w:lang w:val="en-GB"/>
              </w:rPr>
            </w:pPr>
            <w:r w:rsidRPr="004D5022">
              <w:rPr>
                <w:rFonts w:ascii="Times New Roman" w:hAnsi="Times New Roman"/>
                <w:sz w:val="28"/>
                <w:szCs w:val="28"/>
              </w:rPr>
              <w:t>1 группа</w:t>
            </w:r>
          </w:p>
        </w:tc>
      </w:tr>
      <w:tr w:rsidR="004D5022" w:rsidRPr="004D5022" w14:paraId="65A8313C" w14:textId="77777777" w:rsidTr="00D10ED5">
        <w:tc>
          <w:tcPr>
            <w:tcW w:w="5949" w:type="dxa"/>
            <w:tcBorders>
              <w:top w:val="single" w:sz="4" w:space="0" w:color="auto"/>
              <w:left w:val="single" w:sz="4" w:space="0" w:color="auto"/>
              <w:bottom w:val="single" w:sz="4" w:space="0" w:color="auto"/>
              <w:right w:val="single" w:sz="4" w:space="0" w:color="auto"/>
            </w:tcBorders>
            <w:vAlign w:val="center"/>
            <w:hideMark/>
          </w:tcPr>
          <w:p w14:paraId="79F3B403" w14:textId="77777777" w:rsidR="004D5022" w:rsidRPr="004D5022" w:rsidRDefault="004D5022" w:rsidP="00D10ED5">
            <w:pPr>
              <w:spacing w:before="120" w:after="120"/>
              <w:rPr>
                <w:rFonts w:ascii="Times New Roman" w:hAnsi="Times New Roman"/>
                <w:sz w:val="28"/>
                <w:szCs w:val="28"/>
              </w:rPr>
            </w:pPr>
            <w:r w:rsidRPr="004D5022">
              <w:rPr>
                <w:rFonts w:ascii="Times New Roman" w:hAnsi="Times New Roman"/>
                <w:sz w:val="28"/>
                <w:szCs w:val="28"/>
              </w:rPr>
              <w:t>Категория 1. Сотрудники аппарата суда, осуществляющие непосредственную работу с КИС судов г. Москвы – подкатегория сотрудники аппарата суда, кроме помощников судей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54DD319" w14:textId="77777777" w:rsidR="004D5022" w:rsidRPr="004D5022" w:rsidRDefault="004D5022" w:rsidP="00D10ED5">
            <w:pPr>
              <w:spacing w:before="120" w:after="120"/>
              <w:jc w:val="center"/>
              <w:rPr>
                <w:rFonts w:ascii="Times New Roman" w:hAnsi="Times New Roman"/>
                <w:sz w:val="28"/>
                <w:szCs w:val="28"/>
                <w:lang w:val="en-GB"/>
              </w:rPr>
            </w:pPr>
            <w:r w:rsidRPr="004D5022">
              <w:rPr>
                <w:rFonts w:ascii="Times New Roman" w:hAnsi="Times New Roman"/>
                <w:sz w:val="28"/>
                <w:szCs w:val="28"/>
              </w:rPr>
              <w:t>1 группа</w:t>
            </w:r>
          </w:p>
        </w:tc>
      </w:tr>
      <w:tr w:rsidR="004D5022" w:rsidRPr="004D5022" w14:paraId="7D7D7377" w14:textId="77777777" w:rsidTr="00D10ED5">
        <w:tc>
          <w:tcPr>
            <w:tcW w:w="5949" w:type="dxa"/>
            <w:tcBorders>
              <w:top w:val="single" w:sz="4" w:space="0" w:color="auto"/>
              <w:left w:val="single" w:sz="4" w:space="0" w:color="auto"/>
              <w:bottom w:val="single" w:sz="4" w:space="0" w:color="auto"/>
              <w:right w:val="single" w:sz="4" w:space="0" w:color="auto"/>
            </w:tcBorders>
            <w:vAlign w:val="center"/>
            <w:hideMark/>
          </w:tcPr>
          <w:p w14:paraId="0075ABC2" w14:textId="77777777" w:rsidR="004D5022" w:rsidRPr="004D5022" w:rsidRDefault="004D5022" w:rsidP="00D10ED5">
            <w:pPr>
              <w:spacing w:before="120" w:after="120"/>
              <w:rPr>
                <w:rFonts w:ascii="Times New Roman" w:hAnsi="Times New Roman"/>
                <w:sz w:val="28"/>
                <w:szCs w:val="28"/>
              </w:rPr>
            </w:pPr>
            <w:r w:rsidRPr="004D5022">
              <w:rPr>
                <w:rFonts w:ascii="Times New Roman" w:hAnsi="Times New Roman"/>
                <w:sz w:val="28"/>
                <w:szCs w:val="28"/>
              </w:rPr>
              <w:t>Категория 2. Профессиональные участники судебного разбирательства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D4AE69A" w14:textId="77777777" w:rsidR="004D5022" w:rsidRPr="004D5022" w:rsidRDefault="004D5022" w:rsidP="00D10ED5">
            <w:pPr>
              <w:spacing w:before="120" w:after="120"/>
              <w:jc w:val="center"/>
              <w:rPr>
                <w:rFonts w:ascii="Times New Roman" w:hAnsi="Times New Roman"/>
                <w:sz w:val="28"/>
                <w:szCs w:val="28"/>
                <w:lang w:val="en-GB"/>
              </w:rPr>
            </w:pPr>
            <w:r w:rsidRPr="004D5022">
              <w:rPr>
                <w:rFonts w:ascii="Times New Roman" w:hAnsi="Times New Roman"/>
                <w:sz w:val="28"/>
                <w:szCs w:val="28"/>
              </w:rPr>
              <w:t>1 группа</w:t>
            </w:r>
          </w:p>
        </w:tc>
      </w:tr>
      <w:tr w:rsidR="004D5022" w:rsidRPr="004D5022" w14:paraId="3EFF314A" w14:textId="77777777" w:rsidTr="00D10ED5">
        <w:tc>
          <w:tcPr>
            <w:tcW w:w="5949" w:type="dxa"/>
            <w:tcBorders>
              <w:top w:val="single" w:sz="4" w:space="0" w:color="auto"/>
              <w:left w:val="single" w:sz="4" w:space="0" w:color="auto"/>
              <w:bottom w:val="single" w:sz="4" w:space="0" w:color="auto"/>
              <w:right w:val="single" w:sz="4" w:space="0" w:color="auto"/>
            </w:tcBorders>
            <w:vAlign w:val="center"/>
            <w:hideMark/>
          </w:tcPr>
          <w:p w14:paraId="50C39983" w14:textId="77777777" w:rsidR="004D5022" w:rsidRPr="004D5022" w:rsidRDefault="004D5022" w:rsidP="00D10ED5">
            <w:pPr>
              <w:spacing w:before="120" w:after="120"/>
              <w:rPr>
                <w:rFonts w:ascii="Times New Roman" w:hAnsi="Times New Roman"/>
                <w:sz w:val="28"/>
                <w:szCs w:val="28"/>
              </w:rPr>
            </w:pPr>
            <w:r w:rsidRPr="004D5022">
              <w:rPr>
                <w:rFonts w:ascii="Times New Roman" w:hAnsi="Times New Roman"/>
                <w:sz w:val="28"/>
                <w:szCs w:val="28"/>
              </w:rPr>
              <w:t>Категория 3. Непрофессиональные участники судебного процесса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E50509" w14:textId="77777777" w:rsidR="004D5022" w:rsidRPr="004D5022" w:rsidRDefault="004D5022" w:rsidP="00D10ED5">
            <w:pPr>
              <w:spacing w:before="120" w:after="120"/>
              <w:jc w:val="center"/>
              <w:rPr>
                <w:rFonts w:ascii="Times New Roman" w:hAnsi="Times New Roman"/>
                <w:sz w:val="28"/>
                <w:szCs w:val="28"/>
                <w:lang w:val="en-GB"/>
              </w:rPr>
            </w:pPr>
            <w:r w:rsidRPr="004D5022">
              <w:rPr>
                <w:rFonts w:ascii="Times New Roman" w:hAnsi="Times New Roman"/>
                <w:sz w:val="28"/>
                <w:szCs w:val="28"/>
              </w:rPr>
              <w:t>1 группа</w:t>
            </w:r>
          </w:p>
        </w:tc>
      </w:tr>
    </w:tbl>
    <w:p w14:paraId="4E96048A" w14:textId="085AEA13" w:rsidR="006D6DA0" w:rsidRPr="006D6DA0" w:rsidRDefault="004D5022" w:rsidP="006D6DA0">
      <w:pPr>
        <w:spacing w:before="120" w:after="120" w:line="360" w:lineRule="auto"/>
        <w:ind w:firstLine="709"/>
        <w:jc w:val="both"/>
        <w:rPr>
          <w:rFonts w:ascii="Times New Roman" w:hAnsi="Times New Roman" w:cs="Times New Roman"/>
          <w:sz w:val="28"/>
          <w:szCs w:val="28"/>
        </w:rPr>
      </w:pPr>
      <w:r w:rsidRPr="004D5022">
        <w:rPr>
          <w:rFonts w:ascii="Times New Roman" w:hAnsi="Times New Roman" w:cs="Times New Roman"/>
          <w:sz w:val="28"/>
          <w:szCs w:val="28"/>
        </w:rPr>
        <w:t>Фокус-групповые дискус</w:t>
      </w:r>
      <w:r w:rsidR="00D10ED5">
        <w:rPr>
          <w:rFonts w:ascii="Times New Roman" w:hAnsi="Times New Roman" w:cs="Times New Roman"/>
          <w:sz w:val="28"/>
          <w:szCs w:val="28"/>
        </w:rPr>
        <w:t xml:space="preserve">сии были проведены в период с </w:t>
      </w:r>
      <w:r w:rsidRPr="004D5022">
        <w:rPr>
          <w:rFonts w:ascii="Times New Roman" w:hAnsi="Times New Roman" w:cs="Times New Roman"/>
          <w:sz w:val="28"/>
          <w:szCs w:val="28"/>
        </w:rPr>
        <w:t xml:space="preserve">февраля по </w:t>
      </w:r>
      <w:r w:rsidR="00D10ED5">
        <w:rPr>
          <w:rFonts w:ascii="Times New Roman" w:hAnsi="Times New Roman" w:cs="Times New Roman"/>
          <w:sz w:val="28"/>
          <w:szCs w:val="28"/>
        </w:rPr>
        <w:t>март 2017 года</w:t>
      </w:r>
      <w:r w:rsidR="006D6DA0" w:rsidRPr="006D6DA0">
        <w:rPr>
          <w:rFonts w:ascii="Times New Roman" w:hAnsi="Times New Roman" w:cs="Times New Roman"/>
          <w:sz w:val="28"/>
          <w:szCs w:val="28"/>
        </w:rPr>
        <w:t xml:space="preserve"> в специально оборудованном Консультантом помещении в течение 1,5-2 часов под руководством опытного модератора. Количество участников каждой дискуссии составило 7-8 человек, не знакомых между собой, не объединенных общими интересами и идеями. Производились аудио и видеозапись фокус-групп. По завершении всех фокус-групп было осуществлены транскрибирование и обработка полученных данных. Полные транскрипты фокус-групп сформированы в документах формата MS Word (.doc/.docx). </w:t>
      </w:r>
    </w:p>
    <w:p w14:paraId="5737C11F" w14:textId="7BE4EAF2" w:rsidR="00D10ED5" w:rsidRDefault="00D10ED5">
      <w:pPr>
        <w:rPr>
          <w:highlight w:val="yellow"/>
        </w:rPr>
      </w:pPr>
      <w:r>
        <w:rPr>
          <w:highlight w:val="yellow"/>
        </w:rPr>
        <w:br w:type="page"/>
      </w:r>
    </w:p>
    <w:p w14:paraId="5D9D1568" w14:textId="7000D3C3" w:rsidR="000D2B14" w:rsidRPr="00D10ED5" w:rsidRDefault="00D10ED5" w:rsidP="00D10ED5">
      <w:pPr>
        <w:pStyle w:val="1111"/>
        <w:rPr>
          <w:b w:val="0"/>
        </w:rPr>
      </w:pPr>
      <w:bookmarkStart w:id="10" w:name="_Toc500434238"/>
      <w:r w:rsidRPr="00D10ED5">
        <w:rPr>
          <w:b w:val="0"/>
        </w:rPr>
        <w:t>РАЗДЕЛ 1. РЕЗУЛЬТАТЫ КОЛИЧЕСТВЕННОГО ОПРОСА</w:t>
      </w:r>
      <w:bookmarkEnd w:id="10"/>
    </w:p>
    <w:p w14:paraId="6E4B1543" w14:textId="1A4EF091" w:rsidR="000D2B14" w:rsidRPr="00E26EEF" w:rsidRDefault="00B73999" w:rsidP="00B73999">
      <w:pPr>
        <w:pStyle w:val="222222"/>
        <w:ind w:left="698"/>
        <w:jc w:val="left"/>
      </w:pPr>
      <w:bookmarkStart w:id="11" w:name="_Toc414374666"/>
      <w:bookmarkStart w:id="12" w:name="_Toc500434239"/>
      <w:r>
        <w:t>1</w:t>
      </w:r>
      <w:r w:rsidR="00D10ED5">
        <w:t>.1</w:t>
      </w:r>
      <w:r>
        <w:t xml:space="preserve"> </w:t>
      </w:r>
      <w:bookmarkEnd w:id="11"/>
      <w:r w:rsidR="00BD6E5B">
        <w:t>О</w:t>
      </w:r>
      <w:r w:rsidR="00BD6E5B" w:rsidRPr="00BD6E5B">
        <w:t>ценка работы судебной системы в целом</w:t>
      </w:r>
      <w:bookmarkEnd w:id="12"/>
    </w:p>
    <w:p w14:paraId="21CB3164"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О наличии за последние год-два положительных изменений в работе судебной системы говорят в четверть опрошенных экспертов (25%), чаще других – представители аппарата суда (32%) и профессиональные участники (26%), реже – непрофессиональные участники (18%).</w:t>
      </w:r>
    </w:p>
    <w:p w14:paraId="0B328DD1"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Ухудшение ситуации в данной сфере отмечается 9% опрошенных, чаще всего – непрофессиональными участниками (13%), реже – представителями аппарата суда (4%).</w:t>
      </w:r>
    </w:p>
    <w:p w14:paraId="2D773F27"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Говорят о наличии как положительных, так и отрицательных трендов 37% опрошенных, чаще – представители аппарата суда (46%) и профессиональные участники (42%), реже – непрофессиональные участники (23%).</w:t>
      </w:r>
    </w:p>
    <w:p w14:paraId="52BE85CC"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12% опрошенных говорят об отсутствии изменений в судебной системы, ещё 17% - затрудняются дать оценку изменениям.</w:t>
      </w:r>
    </w:p>
    <w:p w14:paraId="721FB9A6" w14:textId="77777777" w:rsidR="00BD6E5B" w:rsidRPr="00BD6E5B" w:rsidRDefault="00BD6E5B" w:rsidP="00BD6E5B">
      <w:pPr>
        <w:pStyle w:val="ab"/>
        <w:spacing w:after="0" w:line="360" w:lineRule="auto"/>
        <w:rPr>
          <w:rFonts w:ascii="Times New Roman" w:hAnsi="Times New Roman"/>
          <w:b w:val="0"/>
          <w:sz w:val="28"/>
          <w:szCs w:val="28"/>
        </w:rPr>
      </w:pPr>
    </w:p>
    <w:p w14:paraId="23721BA1"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26952B34" wp14:editId="00C2083B">
            <wp:extent cx="5940425" cy="3060065"/>
            <wp:effectExtent l="0" t="0" r="3175" b="6985"/>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9ABB2A" w14:textId="4F4C18C5" w:rsidR="00BD6E5B" w:rsidRPr="00BD6E5B" w:rsidRDefault="00BD6E5B" w:rsidP="00BD6E5B">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1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С</w:t>
      </w:r>
      <w:r w:rsidRPr="00BD6E5B">
        <w:rPr>
          <w:rFonts w:ascii="Times New Roman" w:eastAsiaTheme="minorHAnsi" w:hAnsi="Times New Roman" w:cstheme="minorBidi"/>
          <w:b w:val="0"/>
          <w:sz w:val="28"/>
          <w:szCs w:val="28"/>
          <w:lang w:eastAsia="en-US"/>
        </w:rPr>
        <w:t xml:space="preserve">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ашей точки зрения, как изменилась судебная система в целом за последние год-два</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2A0B25A2" w14:textId="48B555C3" w:rsidR="00BD6E5B" w:rsidRPr="00BD6E5B" w:rsidRDefault="00BD6E5B" w:rsidP="00BD6E5B">
      <w:pPr>
        <w:pStyle w:val="ab"/>
        <w:spacing w:after="0" w:line="360" w:lineRule="auto"/>
        <w:rPr>
          <w:rFonts w:ascii="Times New Roman" w:hAnsi="Times New Roman"/>
          <w:b w:val="0"/>
          <w:sz w:val="28"/>
          <w:szCs w:val="28"/>
        </w:rPr>
      </w:pPr>
    </w:p>
    <w:p w14:paraId="08AF7692"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14% опрошенных считают неэффективной работу судебной системы РФ, такой оценки придерживаются 4% представителей аппарата суда, 11% профессиональных участников и 25% непрофессиональных участников.</w:t>
      </w:r>
    </w:p>
    <w:p w14:paraId="4E6473CA"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Напротив, считают работу судебной системы РФ эффективной 36% опрошенных, в том числе: 48% представителей аппарата суда, 39% профессиональных участников и 23% непрофессиональных участников.</w:t>
      </w:r>
    </w:p>
    <w:p w14:paraId="7EBAE16C"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Склонны давать нейтральные оценки эффективности работы судебной системы РФ 41% опрошенных, среди них: 45% представителей аппарата суда, 45% профессиональных участников и 34% непрофессиональных участников.</w:t>
      </w:r>
    </w:p>
    <w:p w14:paraId="2277EBC7" w14:textId="0F85CA66"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9% опрошенных затрудняются оценить эффективно</w:t>
      </w:r>
      <w:r>
        <w:rPr>
          <w:rFonts w:ascii="Times New Roman" w:hAnsi="Times New Roman"/>
          <w:b w:val="0"/>
          <w:sz w:val="28"/>
          <w:szCs w:val="28"/>
        </w:rPr>
        <w:t>сть работы судебной системы РФ.</w:t>
      </w:r>
    </w:p>
    <w:p w14:paraId="6D9CF57A" w14:textId="77777777" w:rsidR="00BD6E5B" w:rsidRDefault="00BD6E5B" w:rsidP="004D7E0F">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7EB0DEB6" wp14:editId="709C2A25">
            <wp:extent cx="6330950" cy="3371850"/>
            <wp:effectExtent l="0" t="0" r="0" b="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47A6EB" w14:textId="41256919" w:rsidR="00BD6E5B" w:rsidRPr="00BD6E5B" w:rsidRDefault="00BD6E5B" w:rsidP="00BD6E5B">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2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К</w:t>
      </w:r>
      <w:r w:rsidRPr="00BD6E5B">
        <w:rPr>
          <w:rFonts w:ascii="Times New Roman" w:eastAsiaTheme="minorHAnsi" w:hAnsi="Times New Roman" w:cstheme="minorBidi"/>
          <w:b w:val="0"/>
          <w:sz w:val="28"/>
          <w:szCs w:val="28"/>
          <w:lang w:eastAsia="en-US"/>
        </w:rPr>
        <w:t xml:space="preserve">ак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 xml:space="preserve">ы оцениваете эффективность работы судебной системы </w:t>
      </w:r>
      <w:r>
        <w:rPr>
          <w:rFonts w:ascii="Times New Roman" w:eastAsiaTheme="minorHAnsi" w:hAnsi="Times New Roman" w:cstheme="minorBidi"/>
          <w:b w:val="0"/>
          <w:sz w:val="28"/>
          <w:szCs w:val="28"/>
          <w:lang w:eastAsia="en-US"/>
        </w:rPr>
        <w:t>РФ</w:t>
      </w:r>
      <w:r w:rsidRPr="00BD6E5B">
        <w:rPr>
          <w:rFonts w:ascii="Times New Roman" w:eastAsiaTheme="minorHAnsi" w:hAnsi="Times New Roman" w:cstheme="minorBidi"/>
          <w:b w:val="0"/>
          <w:sz w:val="28"/>
          <w:szCs w:val="28"/>
          <w:lang w:eastAsia="en-US"/>
        </w:rPr>
        <w:t xml:space="preserve"> в целом</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4AE48824" w14:textId="77777777" w:rsidR="00BD6E5B" w:rsidRPr="00BD6E5B" w:rsidRDefault="00BD6E5B" w:rsidP="00BD6E5B">
      <w:pPr>
        <w:rPr>
          <w:lang w:eastAsia="ru-RU"/>
        </w:rPr>
      </w:pPr>
    </w:p>
    <w:p w14:paraId="523ADA3E"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ТОП-3 проблем современной российской судебной системы, по мнению участников исследования: организация судопроизводства и документа (36%), уровень заработной платы сотрудников судебной системы (30%) и межведомственное взаимодействие (23%).</w:t>
      </w:r>
    </w:p>
    <w:p w14:paraId="36D35889"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Главные проблемы, с точки зрения представителей аппарата суда: заработная плата сотрудников судебной системы (64%), межведомственное взаимодействие (32%) и материально-техническая обеспеченность суда (32%).</w:t>
      </w:r>
    </w:p>
    <w:p w14:paraId="64F85BB4"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Ключевые проблемы, с точки зрения профессиональных участников: организация судопроизводства и документооборота (32%), межведомственное взаимодействие (24%) и взаимодействие между судами различных уровней (22%).</w:t>
      </w:r>
    </w:p>
    <w:p w14:paraId="26E303B9"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Непрофессиональные участники чаще всего выделяют следующие проблемы: организация судопроизводства и документооборота (48%), организация работы судов в целом и на отдельных стадиях судебного процесса (33%) и информирование участников судебного процесса (33%).</w:t>
      </w:r>
    </w:p>
    <w:p w14:paraId="007C4CC0" w14:textId="77777777" w:rsidR="00BD6E5B" w:rsidRDefault="00BD6E5B" w:rsidP="00BD6E5B">
      <w:pPr>
        <w:pStyle w:val="ab"/>
        <w:spacing w:after="0" w:line="360" w:lineRule="auto"/>
        <w:ind w:firstLine="0"/>
        <w:rPr>
          <w:rFonts w:ascii="Times New Roman" w:hAnsi="Times New Roman"/>
          <w:b w:val="0"/>
          <w:sz w:val="28"/>
          <w:szCs w:val="28"/>
        </w:rPr>
      </w:pPr>
    </w:p>
    <w:p w14:paraId="533DCC9B" w14:textId="35BA36CE" w:rsidR="00BD6E5B" w:rsidRPr="00BD6E5B" w:rsidRDefault="00BD6E5B" w:rsidP="00BD6E5B">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D10ED5" w:rsidRPr="00D10ED5">
        <w:rPr>
          <w:rFonts w:ascii="Times New Roman" w:eastAsiaTheme="minorHAnsi" w:hAnsi="Times New Roman" w:cstheme="minorBidi"/>
          <w:b w:val="0"/>
          <w:sz w:val="28"/>
          <w:szCs w:val="28"/>
          <w:lang w:eastAsia="en-US"/>
        </w:rPr>
        <w:t>3</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Н</w:t>
      </w:r>
      <w:r w:rsidRPr="00BD6E5B">
        <w:rPr>
          <w:rFonts w:ascii="Times New Roman" w:eastAsiaTheme="minorHAnsi" w:hAnsi="Times New Roman" w:cstheme="minorBidi"/>
          <w:b w:val="0"/>
          <w:sz w:val="28"/>
          <w:szCs w:val="28"/>
          <w:lang w:eastAsia="en-US"/>
        </w:rPr>
        <w:t>азовите, пожалуйста, три основные проблемные зоны современной российской судебной системы</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Pr>
          <w:rFonts w:ascii="Times New Roman" w:hAnsi="Times New Roman"/>
          <w:b w:val="0"/>
          <w:bCs w:val="0"/>
          <w:sz w:val="28"/>
          <w:szCs w:val="28"/>
        </w:rPr>
        <w:br/>
      </w:r>
      <w:r w:rsidRPr="00BD6E5B">
        <w:rPr>
          <w:rFonts w:ascii="Times New Roman" w:hAnsi="Times New Roman"/>
          <w:b w:val="0"/>
          <w:bCs w:val="0"/>
          <w:sz w:val="28"/>
          <w:szCs w:val="28"/>
        </w:rPr>
        <w:t>в % целом и в разрезе целевых групп.</w:t>
      </w:r>
    </w:p>
    <w:tbl>
      <w:tblPr>
        <w:tblW w:w="0" w:type="auto"/>
        <w:tblLayout w:type="fixed"/>
        <w:tblLook w:val="04A0" w:firstRow="1" w:lastRow="0" w:firstColumn="1" w:lastColumn="0" w:noHBand="0" w:noVBand="1"/>
      </w:tblPr>
      <w:tblGrid>
        <w:gridCol w:w="3459"/>
        <w:gridCol w:w="1656"/>
        <w:gridCol w:w="1505"/>
        <w:gridCol w:w="1657"/>
        <w:gridCol w:w="1649"/>
      </w:tblGrid>
      <w:tr w:rsidR="00BD6E5B" w:rsidRPr="00BD6E5B" w14:paraId="2F3BE1E0" w14:textId="77777777" w:rsidTr="004D7E0F">
        <w:trPr>
          <w:trHeight w:val="298"/>
          <w:tblHeader/>
        </w:trPr>
        <w:tc>
          <w:tcPr>
            <w:tcW w:w="3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A153" w14:textId="77777777" w:rsidR="00BD6E5B" w:rsidRPr="00BD6E5B" w:rsidRDefault="00BD6E5B" w:rsidP="00BD6E5B">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563AC963"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284CCBCF"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14:paraId="25338CCF"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14:paraId="45AD950D"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Непрофессиональные участники</w:t>
            </w:r>
          </w:p>
        </w:tc>
      </w:tr>
      <w:tr w:rsidR="00BD6E5B" w:rsidRPr="00BD6E5B" w14:paraId="24DD2337"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27551329"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организации судопроизводства и документооборота</w:t>
            </w:r>
          </w:p>
        </w:tc>
        <w:tc>
          <w:tcPr>
            <w:tcW w:w="1656" w:type="dxa"/>
            <w:tcBorders>
              <w:top w:val="nil"/>
              <w:left w:val="nil"/>
              <w:bottom w:val="single" w:sz="4" w:space="0" w:color="auto"/>
              <w:right w:val="single" w:sz="4" w:space="0" w:color="auto"/>
            </w:tcBorders>
            <w:shd w:val="clear" w:color="auto" w:fill="auto"/>
            <w:noWrap/>
            <w:vAlign w:val="center"/>
            <w:hideMark/>
          </w:tcPr>
          <w:p w14:paraId="05CCDBF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36</w:t>
            </w:r>
          </w:p>
        </w:tc>
        <w:tc>
          <w:tcPr>
            <w:tcW w:w="1505" w:type="dxa"/>
            <w:tcBorders>
              <w:top w:val="nil"/>
              <w:left w:val="nil"/>
              <w:bottom w:val="single" w:sz="4" w:space="0" w:color="auto"/>
              <w:right w:val="single" w:sz="4" w:space="0" w:color="auto"/>
            </w:tcBorders>
            <w:shd w:val="clear" w:color="auto" w:fill="auto"/>
            <w:noWrap/>
            <w:vAlign w:val="center"/>
            <w:hideMark/>
          </w:tcPr>
          <w:p w14:paraId="1F207FC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26</w:t>
            </w:r>
          </w:p>
        </w:tc>
        <w:tc>
          <w:tcPr>
            <w:tcW w:w="1657" w:type="dxa"/>
            <w:tcBorders>
              <w:top w:val="nil"/>
              <w:left w:val="nil"/>
              <w:bottom w:val="single" w:sz="4" w:space="0" w:color="auto"/>
              <w:right w:val="single" w:sz="4" w:space="0" w:color="auto"/>
            </w:tcBorders>
            <w:shd w:val="clear" w:color="auto" w:fill="auto"/>
            <w:noWrap/>
            <w:vAlign w:val="center"/>
            <w:hideMark/>
          </w:tcPr>
          <w:p w14:paraId="3CD2F3B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32</w:t>
            </w:r>
          </w:p>
        </w:tc>
        <w:tc>
          <w:tcPr>
            <w:tcW w:w="1649" w:type="dxa"/>
            <w:tcBorders>
              <w:top w:val="nil"/>
              <w:left w:val="nil"/>
              <w:bottom w:val="single" w:sz="4" w:space="0" w:color="auto"/>
              <w:right w:val="single" w:sz="4" w:space="0" w:color="auto"/>
            </w:tcBorders>
            <w:shd w:val="clear" w:color="auto" w:fill="auto"/>
            <w:noWrap/>
            <w:vAlign w:val="center"/>
            <w:hideMark/>
          </w:tcPr>
          <w:p w14:paraId="03DBDDE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r>
      <w:tr w:rsidR="00BD6E5B" w:rsidRPr="00BD6E5B" w14:paraId="1F4BC626"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529CBA37"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Проблема уровня заработной платы сотрудников судебной системы</w:t>
            </w:r>
          </w:p>
        </w:tc>
        <w:tc>
          <w:tcPr>
            <w:tcW w:w="1656" w:type="dxa"/>
            <w:tcBorders>
              <w:top w:val="nil"/>
              <w:left w:val="nil"/>
              <w:bottom w:val="single" w:sz="4" w:space="0" w:color="auto"/>
              <w:right w:val="single" w:sz="4" w:space="0" w:color="auto"/>
            </w:tcBorders>
            <w:shd w:val="clear" w:color="auto" w:fill="auto"/>
            <w:noWrap/>
            <w:vAlign w:val="center"/>
            <w:hideMark/>
          </w:tcPr>
          <w:p w14:paraId="61A0A38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30</w:t>
            </w:r>
          </w:p>
        </w:tc>
        <w:tc>
          <w:tcPr>
            <w:tcW w:w="1505" w:type="dxa"/>
            <w:tcBorders>
              <w:top w:val="nil"/>
              <w:left w:val="nil"/>
              <w:bottom w:val="single" w:sz="4" w:space="0" w:color="auto"/>
              <w:right w:val="single" w:sz="4" w:space="0" w:color="auto"/>
            </w:tcBorders>
            <w:shd w:val="clear" w:color="auto" w:fill="auto"/>
            <w:noWrap/>
            <w:vAlign w:val="center"/>
            <w:hideMark/>
          </w:tcPr>
          <w:p w14:paraId="6AAE39D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64</w:t>
            </w:r>
          </w:p>
        </w:tc>
        <w:tc>
          <w:tcPr>
            <w:tcW w:w="1657" w:type="dxa"/>
            <w:tcBorders>
              <w:top w:val="nil"/>
              <w:left w:val="nil"/>
              <w:bottom w:val="single" w:sz="4" w:space="0" w:color="auto"/>
              <w:right w:val="single" w:sz="4" w:space="0" w:color="auto"/>
            </w:tcBorders>
            <w:shd w:val="clear" w:color="auto" w:fill="auto"/>
            <w:noWrap/>
            <w:vAlign w:val="center"/>
            <w:hideMark/>
          </w:tcPr>
          <w:p w14:paraId="38ED2DF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20</w:t>
            </w:r>
          </w:p>
        </w:tc>
        <w:tc>
          <w:tcPr>
            <w:tcW w:w="1649" w:type="dxa"/>
            <w:tcBorders>
              <w:top w:val="nil"/>
              <w:left w:val="nil"/>
              <w:bottom w:val="single" w:sz="4" w:space="0" w:color="auto"/>
              <w:right w:val="single" w:sz="4" w:space="0" w:color="auto"/>
            </w:tcBorders>
            <w:shd w:val="clear" w:color="auto" w:fill="auto"/>
            <w:noWrap/>
            <w:vAlign w:val="center"/>
            <w:hideMark/>
          </w:tcPr>
          <w:p w14:paraId="7E084BA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7</w:t>
            </w:r>
          </w:p>
        </w:tc>
      </w:tr>
      <w:tr w:rsidR="00BD6E5B" w:rsidRPr="00BD6E5B" w14:paraId="353EC040"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38FD705A"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межведомственного взаимодействия (с другими государственными структурами)</w:t>
            </w:r>
          </w:p>
        </w:tc>
        <w:tc>
          <w:tcPr>
            <w:tcW w:w="1656" w:type="dxa"/>
            <w:tcBorders>
              <w:top w:val="nil"/>
              <w:left w:val="nil"/>
              <w:bottom w:val="single" w:sz="4" w:space="0" w:color="auto"/>
              <w:right w:val="single" w:sz="4" w:space="0" w:color="auto"/>
            </w:tcBorders>
            <w:shd w:val="clear" w:color="auto" w:fill="auto"/>
            <w:noWrap/>
            <w:vAlign w:val="center"/>
            <w:hideMark/>
          </w:tcPr>
          <w:p w14:paraId="6DCC10A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23</w:t>
            </w:r>
          </w:p>
        </w:tc>
        <w:tc>
          <w:tcPr>
            <w:tcW w:w="1505" w:type="dxa"/>
            <w:tcBorders>
              <w:top w:val="nil"/>
              <w:left w:val="nil"/>
              <w:bottom w:val="single" w:sz="4" w:space="0" w:color="auto"/>
              <w:right w:val="single" w:sz="4" w:space="0" w:color="auto"/>
            </w:tcBorders>
            <w:shd w:val="clear" w:color="auto" w:fill="auto"/>
            <w:noWrap/>
            <w:vAlign w:val="center"/>
            <w:hideMark/>
          </w:tcPr>
          <w:p w14:paraId="48A795F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32</w:t>
            </w:r>
          </w:p>
        </w:tc>
        <w:tc>
          <w:tcPr>
            <w:tcW w:w="1657" w:type="dxa"/>
            <w:tcBorders>
              <w:top w:val="nil"/>
              <w:left w:val="nil"/>
              <w:bottom w:val="single" w:sz="4" w:space="0" w:color="auto"/>
              <w:right w:val="single" w:sz="4" w:space="0" w:color="auto"/>
            </w:tcBorders>
            <w:shd w:val="clear" w:color="auto" w:fill="auto"/>
            <w:noWrap/>
            <w:vAlign w:val="center"/>
            <w:hideMark/>
          </w:tcPr>
          <w:p w14:paraId="6031AAC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24</w:t>
            </w:r>
          </w:p>
        </w:tc>
        <w:tc>
          <w:tcPr>
            <w:tcW w:w="1649" w:type="dxa"/>
            <w:tcBorders>
              <w:top w:val="nil"/>
              <w:left w:val="nil"/>
              <w:bottom w:val="single" w:sz="4" w:space="0" w:color="auto"/>
              <w:right w:val="single" w:sz="4" w:space="0" w:color="auto"/>
            </w:tcBorders>
            <w:shd w:val="clear" w:color="auto" w:fill="auto"/>
            <w:noWrap/>
            <w:vAlign w:val="center"/>
            <w:hideMark/>
          </w:tcPr>
          <w:p w14:paraId="6C708F8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13</w:t>
            </w:r>
          </w:p>
        </w:tc>
      </w:tr>
      <w:tr w:rsidR="00BD6E5B" w:rsidRPr="00BD6E5B" w14:paraId="6CB51C8F"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4362367C"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организации работы судов в целом и на отдельных стадиях судебного процесса</w:t>
            </w:r>
          </w:p>
        </w:tc>
        <w:tc>
          <w:tcPr>
            <w:tcW w:w="1656" w:type="dxa"/>
            <w:tcBorders>
              <w:top w:val="nil"/>
              <w:left w:val="nil"/>
              <w:bottom w:val="single" w:sz="4" w:space="0" w:color="auto"/>
              <w:right w:val="single" w:sz="4" w:space="0" w:color="auto"/>
            </w:tcBorders>
            <w:shd w:val="clear" w:color="auto" w:fill="auto"/>
            <w:noWrap/>
            <w:vAlign w:val="center"/>
            <w:hideMark/>
          </w:tcPr>
          <w:p w14:paraId="29D107B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21</w:t>
            </w:r>
          </w:p>
        </w:tc>
        <w:tc>
          <w:tcPr>
            <w:tcW w:w="1505" w:type="dxa"/>
            <w:tcBorders>
              <w:top w:val="nil"/>
              <w:left w:val="nil"/>
              <w:bottom w:val="single" w:sz="4" w:space="0" w:color="auto"/>
              <w:right w:val="single" w:sz="4" w:space="0" w:color="auto"/>
            </w:tcBorders>
            <w:shd w:val="clear" w:color="auto" w:fill="auto"/>
            <w:noWrap/>
            <w:vAlign w:val="center"/>
            <w:hideMark/>
          </w:tcPr>
          <w:p w14:paraId="5321DB0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10</w:t>
            </w:r>
          </w:p>
        </w:tc>
        <w:tc>
          <w:tcPr>
            <w:tcW w:w="1657" w:type="dxa"/>
            <w:tcBorders>
              <w:top w:val="nil"/>
              <w:left w:val="nil"/>
              <w:bottom w:val="single" w:sz="4" w:space="0" w:color="auto"/>
              <w:right w:val="single" w:sz="4" w:space="0" w:color="auto"/>
            </w:tcBorders>
            <w:shd w:val="clear" w:color="auto" w:fill="auto"/>
            <w:noWrap/>
            <w:vAlign w:val="center"/>
            <w:hideMark/>
          </w:tcPr>
          <w:p w14:paraId="54DDB7A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18</w:t>
            </w:r>
          </w:p>
        </w:tc>
        <w:tc>
          <w:tcPr>
            <w:tcW w:w="1649" w:type="dxa"/>
            <w:tcBorders>
              <w:top w:val="nil"/>
              <w:left w:val="nil"/>
              <w:bottom w:val="single" w:sz="4" w:space="0" w:color="auto"/>
              <w:right w:val="single" w:sz="4" w:space="0" w:color="auto"/>
            </w:tcBorders>
            <w:shd w:val="clear" w:color="auto" w:fill="auto"/>
            <w:noWrap/>
            <w:vAlign w:val="center"/>
            <w:hideMark/>
          </w:tcPr>
          <w:p w14:paraId="58DB360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33</w:t>
            </w:r>
          </w:p>
        </w:tc>
      </w:tr>
      <w:tr w:rsidR="00BD6E5B" w:rsidRPr="00BD6E5B" w14:paraId="577B372A"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7B158E9C"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информирования участников судебного процесса</w:t>
            </w:r>
          </w:p>
        </w:tc>
        <w:tc>
          <w:tcPr>
            <w:tcW w:w="1656" w:type="dxa"/>
            <w:tcBorders>
              <w:top w:val="nil"/>
              <w:left w:val="nil"/>
              <w:bottom w:val="single" w:sz="4" w:space="0" w:color="auto"/>
              <w:right w:val="single" w:sz="4" w:space="0" w:color="auto"/>
            </w:tcBorders>
            <w:shd w:val="clear" w:color="auto" w:fill="auto"/>
            <w:noWrap/>
            <w:vAlign w:val="center"/>
            <w:hideMark/>
          </w:tcPr>
          <w:p w14:paraId="050CEFD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20</w:t>
            </w:r>
          </w:p>
        </w:tc>
        <w:tc>
          <w:tcPr>
            <w:tcW w:w="1505" w:type="dxa"/>
            <w:tcBorders>
              <w:top w:val="nil"/>
              <w:left w:val="nil"/>
              <w:bottom w:val="single" w:sz="4" w:space="0" w:color="auto"/>
              <w:right w:val="single" w:sz="4" w:space="0" w:color="auto"/>
            </w:tcBorders>
            <w:shd w:val="clear" w:color="auto" w:fill="auto"/>
            <w:noWrap/>
            <w:vAlign w:val="center"/>
            <w:hideMark/>
          </w:tcPr>
          <w:p w14:paraId="5C598D4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11</w:t>
            </w:r>
          </w:p>
        </w:tc>
        <w:tc>
          <w:tcPr>
            <w:tcW w:w="1657" w:type="dxa"/>
            <w:tcBorders>
              <w:top w:val="nil"/>
              <w:left w:val="nil"/>
              <w:bottom w:val="single" w:sz="4" w:space="0" w:color="auto"/>
              <w:right w:val="single" w:sz="4" w:space="0" w:color="auto"/>
            </w:tcBorders>
            <w:shd w:val="clear" w:color="auto" w:fill="auto"/>
            <w:noWrap/>
            <w:vAlign w:val="center"/>
            <w:hideMark/>
          </w:tcPr>
          <w:p w14:paraId="728DC0E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16</w:t>
            </w:r>
          </w:p>
        </w:tc>
        <w:tc>
          <w:tcPr>
            <w:tcW w:w="1649" w:type="dxa"/>
            <w:tcBorders>
              <w:top w:val="nil"/>
              <w:left w:val="nil"/>
              <w:bottom w:val="single" w:sz="4" w:space="0" w:color="auto"/>
              <w:right w:val="single" w:sz="4" w:space="0" w:color="auto"/>
            </w:tcBorders>
            <w:shd w:val="clear" w:color="auto" w:fill="auto"/>
            <w:noWrap/>
            <w:vAlign w:val="center"/>
            <w:hideMark/>
          </w:tcPr>
          <w:p w14:paraId="432E04CE"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33</w:t>
            </w:r>
          </w:p>
        </w:tc>
      </w:tr>
      <w:tr w:rsidR="00BD6E5B" w:rsidRPr="00BD6E5B" w14:paraId="2C6121C5"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2D00286A" w14:textId="56F9ABA8"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обеспечения прямого доступа к судебной системе для граждан</w:t>
            </w:r>
          </w:p>
        </w:tc>
        <w:tc>
          <w:tcPr>
            <w:tcW w:w="1656" w:type="dxa"/>
            <w:tcBorders>
              <w:top w:val="nil"/>
              <w:left w:val="nil"/>
              <w:bottom w:val="single" w:sz="4" w:space="0" w:color="auto"/>
              <w:right w:val="single" w:sz="4" w:space="0" w:color="auto"/>
            </w:tcBorders>
            <w:shd w:val="clear" w:color="auto" w:fill="auto"/>
            <w:noWrap/>
            <w:vAlign w:val="center"/>
            <w:hideMark/>
          </w:tcPr>
          <w:p w14:paraId="7A1B426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19</w:t>
            </w:r>
          </w:p>
        </w:tc>
        <w:tc>
          <w:tcPr>
            <w:tcW w:w="1505" w:type="dxa"/>
            <w:tcBorders>
              <w:top w:val="nil"/>
              <w:left w:val="nil"/>
              <w:bottom w:val="single" w:sz="4" w:space="0" w:color="auto"/>
              <w:right w:val="single" w:sz="4" w:space="0" w:color="auto"/>
            </w:tcBorders>
            <w:shd w:val="clear" w:color="auto" w:fill="auto"/>
            <w:noWrap/>
            <w:vAlign w:val="center"/>
            <w:hideMark/>
          </w:tcPr>
          <w:p w14:paraId="02CF1F5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14</w:t>
            </w:r>
          </w:p>
        </w:tc>
        <w:tc>
          <w:tcPr>
            <w:tcW w:w="1657" w:type="dxa"/>
            <w:tcBorders>
              <w:top w:val="nil"/>
              <w:left w:val="nil"/>
              <w:bottom w:val="single" w:sz="4" w:space="0" w:color="auto"/>
              <w:right w:val="single" w:sz="4" w:space="0" w:color="auto"/>
            </w:tcBorders>
            <w:shd w:val="clear" w:color="auto" w:fill="auto"/>
            <w:noWrap/>
            <w:vAlign w:val="center"/>
            <w:hideMark/>
          </w:tcPr>
          <w:p w14:paraId="5EF32A9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17</w:t>
            </w:r>
          </w:p>
        </w:tc>
        <w:tc>
          <w:tcPr>
            <w:tcW w:w="1649" w:type="dxa"/>
            <w:tcBorders>
              <w:top w:val="nil"/>
              <w:left w:val="nil"/>
              <w:bottom w:val="single" w:sz="4" w:space="0" w:color="auto"/>
              <w:right w:val="single" w:sz="4" w:space="0" w:color="auto"/>
            </w:tcBorders>
            <w:shd w:val="clear" w:color="auto" w:fill="auto"/>
            <w:noWrap/>
            <w:vAlign w:val="center"/>
            <w:hideMark/>
          </w:tcPr>
          <w:p w14:paraId="31B5F41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25</w:t>
            </w:r>
          </w:p>
        </w:tc>
      </w:tr>
      <w:tr w:rsidR="00BD6E5B" w:rsidRPr="00BD6E5B" w14:paraId="147C9D7E"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25594421"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взаимодействия между судами различных уровней</w:t>
            </w:r>
          </w:p>
        </w:tc>
        <w:tc>
          <w:tcPr>
            <w:tcW w:w="1656" w:type="dxa"/>
            <w:tcBorders>
              <w:top w:val="nil"/>
              <w:left w:val="nil"/>
              <w:bottom w:val="single" w:sz="4" w:space="0" w:color="auto"/>
              <w:right w:val="single" w:sz="4" w:space="0" w:color="auto"/>
            </w:tcBorders>
            <w:shd w:val="clear" w:color="auto" w:fill="auto"/>
            <w:noWrap/>
            <w:vAlign w:val="center"/>
            <w:hideMark/>
          </w:tcPr>
          <w:p w14:paraId="6C977D5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16</w:t>
            </w:r>
          </w:p>
        </w:tc>
        <w:tc>
          <w:tcPr>
            <w:tcW w:w="1505" w:type="dxa"/>
            <w:tcBorders>
              <w:top w:val="nil"/>
              <w:left w:val="nil"/>
              <w:bottom w:val="single" w:sz="4" w:space="0" w:color="auto"/>
              <w:right w:val="single" w:sz="4" w:space="0" w:color="auto"/>
            </w:tcBorders>
            <w:shd w:val="clear" w:color="auto" w:fill="auto"/>
            <w:noWrap/>
            <w:vAlign w:val="center"/>
            <w:hideMark/>
          </w:tcPr>
          <w:p w14:paraId="0AB0DDF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19</w:t>
            </w:r>
          </w:p>
        </w:tc>
        <w:tc>
          <w:tcPr>
            <w:tcW w:w="1657" w:type="dxa"/>
            <w:tcBorders>
              <w:top w:val="nil"/>
              <w:left w:val="nil"/>
              <w:bottom w:val="single" w:sz="4" w:space="0" w:color="auto"/>
              <w:right w:val="single" w:sz="4" w:space="0" w:color="auto"/>
            </w:tcBorders>
            <w:shd w:val="clear" w:color="auto" w:fill="auto"/>
            <w:noWrap/>
            <w:vAlign w:val="center"/>
            <w:hideMark/>
          </w:tcPr>
          <w:p w14:paraId="3E3FC80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22</w:t>
            </w:r>
          </w:p>
        </w:tc>
        <w:tc>
          <w:tcPr>
            <w:tcW w:w="1649" w:type="dxa"/>
            <w:tcBorders>
              <w:top w:val="nil"/>
              <w:left w:val="nil"/>
              <w:bottom w:val="single" w:sz="4" w:space="0" w:color="auto"/>
              <w:right w:val="single" w:sz="4" w:space="0" w:color="auto"/>
            </w:tcBorders>
            <w:shd w:val="clear" w:color="auto" w:fill="auto"/>
            <w:noWrap/>
            <w:vAlign w:val="center"/>
            <w:hideMark/>
          </w:tcPr>
          <w:p w14:paraId="2FE8E3E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7</w:t>
            </w:r>
          </w:p>
        </w:tc>
      </w:tr>
      <w:tr w:rsidR="00BD6E5B" w:rsidRPr="00BD6E5B" w14:paraId="31BE4142"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0BB2AC90" w14:textId="4372739B"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 xml:space="preserve">Проблемы материально-технической обеспеченности суда </w:t>
            </w:r>
          </w:p>
        </w:tc>
        <w:tc>
          <w:tcPr>
            <w:tcW w:w="1656" w:type="dxa"/>
            <w:tcBorders>
              <w:top w:val="nil"/>
              <w:left w:val="nil"/>
              <w:bottom w:val="single" w:sz="4" w:space="0" w:color="auto"/>
              <w:right w:val="single" w:sz="4" w:space="0" w:color="auto"/>
            </w:tcBorders>
            <w:shd w:val="clear" w:color="auto" w:fill="auto"/>
            <w:noWrap/>
            <w:vAlign w:val="center"/>
            <w:hideMark/>
          </w:tcPr>
          <w:p w14:paraId="6092D63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15</w:t>
            </w:r>
          </w:p>
        </w:tc>
        <w:tc>
          <w:tcPr>
            <w:tcW w:w="1505" w:type="dxa"/>
            <w:tcBorders>
              <w:top w:val="nil"/>
              <w:left w:val="nil"/>
              <w:bottom w:val="single" w:sz="4" w:space="0" w:color="auto"/>
              <w:right w:val="single" w:sz="4" w:space="0" w:color="auto"/>
            </w:tcBorders>
            <w:shd w:val="clear" w:color="auto" w:fill="auto"/>
            <w:noWrap/>
            <w:vAlign w:val="center"/>
            <w:hideMark/>
          </w:tcPr>
          <w:p w14:paraId="7C310E3D"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32</w:t>
            </w:r>
          </w:p>
        </w:tc>
        <w:tc>
          <w:tcPr>
            <w:tcW w:w="1657" w:type="dxa"/>
            <w:tcBorders>
              <w:top w:val="nil"/>
              <w:left w:val="nil"/>
              <w:bottom w:val="single" w:sz="4" w:space="0" w:color="auto"/>
              <w:right w:val="single" w:sz="4" w:space="0" w:color="auto"/>
            </w:tcBorders>
            <w:shd w:val="clear" w:color="auto" w:fill="auto"/>
            <w:noWrap/>
            <w:vAlign w:val="center"/>
            <w:hideMark/>
          </w:tcPr>
          <w:p w14:paraId="00FC299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w:t>
            </w:r>
          </w:p>
        </w:tc>
        <w:tc>
          <w:tcPr>
            <w:tcW w:w="1649" w:type="dxa"/>
            <w:tcBorders>
              <w:top w:val="nil"/>
              <w:left w:val="nil"/>
              <w:bottom w:val="single" w:sz="4" w:space="0" w:color="auto"/>
              <w:right w:val="single" w:sz="4" w:space="0" w:color="auto"/>
            </w:tcBorders>
            <w:shd w:val="clear" w:color="auto" w:fill="auto"/>
            <w:noWrap/>
            <w:vAlign w:val="center"/>
            <w:hideMark/>
          </w:tcPr>
          <w:p w14:paraId="64D3F08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7</w:t>
            </w:r>
          </w:p>
        </w:tc>
      </w:tr>
      <w:tr w:rsidR="00BD6E5B" w:rsidRPr="00BD6E5B" w14:paraId="2D6FD803"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6ADA4F59"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независимости судов</w:t>
            </w:r>
          </w:p>
        </w:tc>
        <w:tc>
          <w:tcPr>
            <w:tcW w:w="1656" w:type="dxa"/>
            <w:tcBorders>
              <w:top w:val="nil"/>
              <w:left w:val="nil"/>
              <w:bottom w:val="single" w:sz="4" w:space="0" w:color="auto"/>
              <w:right w:val="single" w:sz="4" w:space="0" w:color="auto"/>
            </w:tcBorders>
            <w:shd w:val="clear" w:color="auto" w:fill="auto"/>
            <w:noWrap/>
            <w:vAlign w:val="center"/>
            <w:hideMark/>
          </w:tcPr>
          <w:p w14:paraId="5423096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11</w:t>
            </w:r>
          </w:p>
        </w:tc>
        <w:tc>
          <w:tcPr>
            <w:tcW w:w="1505" w:type="dxa"/>
            <w:tcBorders>
              <w:top w:val="nil"/>
              <w:left w:val="nil"/>
              <w:bottom w:val="single" w:sz="4" w:space="0" w:color="auto"/>
              <w:right w:val="single" w:sz="4" w:space="0" w:color="auto"/>
            </w:tcBorders>
            <w:shd w:val="clear" w:color="auto" w:fill="auto"/>
            <w:noWrap/>
            <w:vAlign w:val="center"/>
            <w:hideMark/>
          </w:tcPr>
          <w:p w14:paraId="5F2BDEC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w:t>
            </w:r>
          </w:p>
        </w:tc>
        <w:tc>
          <w:tcPr>
            <w:tcW w:w="1657" w:type="dxa"/>
            <w:tcBorders>
              <w:top w:val="nil"/>
              <w:left w:val="nil"/>
              <w:bottom w:val="single" w:sz="4" w:space="0" w:color="auto"/>
              <w:right w:val="single" w:sz="4" w:space="0" w:color="auto"/>
            </w:tcBorders>
            <w:shd w:val="clear" w:color="auto" w:fill="auto"/>
            <w:noWrap/>
            <w:vAlign w:val="center"/>
            <w:hideMark/>
          </w:tcPr>
          <w:p w14:paraId="310E3A8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14</w:t>
            </w:r>
          </w:p>
        </w:tc>
        <w:tc>
          <w:tcPr>
            <w:tcW w:w="1649" w:type="dxa"/>
            <w:tcBorders>
              <w:top w:val="nil"/>
              <w:left w:val="nil"/>
              <w:bottom w:val="single" w:sz="4" w:space="0" w:color="auto"/>
              <w:right w:val="single" w:sz="4" w:space="0" w:color="auto"/>
            </w:tcBorders>
            <w:shd w:val="clear" w:color="auto" w:fill="auto"/>
            <w:noWrap/>
            <w:vAlign w:val="center"/>
            <w:hideMark/>
          </w:tcPr>
          <w:p w14:paraId="09E83CC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16</w:t>
            </w:r>
          </w:p>
        </w:tc>
      </w:tr>
      <w:tr w:rsidR="00BD6E5B" w:rsidRPr="00BD6E5B" w14:paraId="0EDC597F"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36BEB665"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ознакомления сторон с материалами дела</w:t>
            </w:r>
          </w:p>
        </w:tc>
        <w:tc>
          <w:tcPr>
            <w:tcW w:w="1656" w:type="dxa"/>
            <w:tcBorders>
              <w:top w:val="nil"/>
              <w:left w:val="nil"/>
              <w:bottom w:val="single" w:sz="4" w:space="0" w:color="auto"/>
              <w:right w:val="single" w:sz="4" w:space="0" w:color="auto"/>
            </w:tcBorders>
            <w:shd w:val="clear" w:color="auto" w:fill="auto"/>
            <w:noWrap/>
            <w:vAlign w:val="center"/>
            <w:hideMark/>
          </w:tcPr>
          <w:p w14:paraId="4D68093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10</w:t>
            </w:r>
          </w:p>
        </w:tc>
        <w:tc>
          <w:tcPr>
            <w:tcW w:w="1505" w:type="dxa"/>
            <w:tcBorders>
              <w:top w:val="nil"/>
              <w:left w:val="nil"/>
              <w:bottom w:val="single" w:sz="4" w:space="0" w:color="auto"/>
              <w:right w:val="single" w:sz="4" w:space="0" w:color="auto"/>
            </w:tcBorders>
            <w:shd w:val="clear" w:color="auto" w:fill="auto"/>
            <w:noWrap/>
            <w:vAlign w:val="center"/>
            <w:hideMark/>
          </w:tcPr>
          <w:p w14:paraId="2B36A2F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w:t>
            </w:r>
          </w:p>
        </w:tc>
        <w:tc>
          <w:tcPr>
            <w:tcW w:w="1657" w:type="dxa"/>
            <w:tcBorders>
              <w:top w:val="nil"/>
              <w:left w:val="nil"/>
              <w:bottom w:val="single" w:sz="4" w:space="0" w:color="auto"/>
              <w:right w:val="single" w:sz="4" w:space="0" w:color="auto"/>
            </w:tcBorders>
            <w:shd w:val="clear" w:color="auto" w:fill="auto"/>
            <w:noWrap/>
            <w:vAlign w:val="center"/>
            <w:hideMark/>
          </w:tcPr>
          <w:p w14:paraId="6A163CE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12</w:t>
            </w:r>
          </w:p>
        </w:tc>
        <w:tc>
          <w:tcPr>
            <w:tcW w:w="1649" w:type="dxa"/>
            <w:tcBorders>
              <w:top w:val="nil"/>
              <w:left w:val="nil"/>
              <w:bottom w:val="single" w:sz="4" w:space="0" w:color="auto"/>
              <w:right w:val="single" w:sz="4" w:space="0" w:color="auto"/>
            </w:tcBorders>
            <w:shd w:val="clear" w:color="auto" w:fill="auto"/>
            <w:noWrap/>
            <w:vAlign w:val="center"/>
            <w:hideMark/>
          </w:tcPr>
          <w:p w14:paraId="722BA16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12</w:t>
            </w:r>
          </w:p>
        </w:tc>
      </w:tr>
      <w:tr w:rsidR="00BD6E5B" w:rsidRPr="00BD6E5B" w14:paraId="06EFF434"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36620586" w14:textId="7AD11DD5"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Состояние зданий, наличие помещений (залы судебных заседаний, кабинеты), наличие электричества, современной техники</w:t>
            </w:r>
          </w:p>
        </w:tc>
        <w:tc>
          <w:tcPr>
            <w:tcW w:w="1656" w:type="dxa"/>
            <w:tcBorders>
              <w:top w:val="nil"/>
              <w:left w:val="nil"/>
              <w:bottom w:val="single" w:sz="4" w:space="0" w:color="auto"/>
              <w:right w:val="single" w:sz="4" w:space="0" w:color="auto"/>
            </w:tcBorders>
            <w:shd w:val="clear" w:color="auto" w:fill="auto"/>
            <w:noWrap/>
            <w:vAlign w:val="center"/>
            <w:hideMark/>
          </w:tcPr>
          <w:p w14:paraId="697ABBD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9</w:t>
            </w:r>
          </w:p>
        </w:tc>
        <w:tc>
          <w:tcPr>
            <w:tcW w:w="1505" w:type="dxa"/>
            <w:tcBorders>
              <w:top w:val="nil"/>
              <w:left w:val="nil"/>
              <w:bottom w:val="single" w:sz="4" w:space="0" w:color="auto"/>
              <w:right w:val="single" w:sz="4" w:space="0" w:color="auto"/>
            </w:tcBorders>
            <w:shd w:val="clear" w:color="auto" w:fill="auto"/>
            <w:noWrap/>
            <w:vAlign w:val="center"/>
            <w:hideMark/>
          </w:tcPr>
          <w:p w14:paraId="2485495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14</w:t>
            </w:r>
          </w:p>
        </w:tc>
        <w:tc>
          <w:tcPr>
            <w:tcW w:w="1657" w:type="dxa"/>
            <w:tcBorders>
              <w:top w:val="nil"/>
              <w:left w:val="nil"/>
              <w:bottom w:val="single" w:sz="4" w:space="0" w:color="auto"/>
              <w:right w:val="single" w:sz="4" w:space="0" w:color="auto"/>
            </w:tcBorders>
            <w:shd w:val="clear" w:color="auto" w:fill="auto"/>
            <w:noWrap/>
            <w:vAlign w:val="center"/>
            <w:hideMark/>
          </w:tcPr>
          <w:p w14:paraId="285AD8A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8</w:t>
            </w:r>
          </w:p>
        </w:tc>
        <w:tc>
          <w:tcPr>
            <w:tcW w:w="1649" w:type="dxa"/>
            <w:tcBorders>
              <w:top w:val="nil"/>
              <w:left w:val="nil"/>
              <w:bottom w:val="single" w:sz="4" w:space="0" w:color="auto"/>
              <w:right w:val="single" w:sz="4" w:space="0" w:color="auto"/>
            </w:tcBorders>
            <w:shd w:val="clear" w:color="auto" w:fill="auto"/>
            <w:noWrap/>
            <w:vAlign w:val="center"/>
            <w:hideMark/>
          </w:tcPr>
          <w:p w14:paraId="4036874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w:t>
            </w:r>
          </w:p>
        </w:tc>
      </w:tr>
      <w:tr w:rsidR="00BD6E5B" w:rsidRPr="00BD6E5B" w14:paraId="6CEB0E15"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3E7820B8"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связанные с законодательной базой</w:t>
            </w:r>
          </w:p>
        </w:tc>
        <w:tc>
          <w:tcPr>
            <w:tcW w:w="1656" w:type="dxa"/>
            <w:tcBorders>
              <w:top w:val="nil"/>
              <w:left w:val="nil"/>
              <w:bottom w:val="single" w:sz="4" w:space="0" w:color="auto"/>
              <w:right w:val="single" w:sz="4" w:space="0" w:color="auto"/>
            </w:tcBorders>
            <w:shd w:val="clear" w:color="auto" w:fill="auto"/>
            <w:noWrap/>
            <w:vAlign w:val="center"/>
            <w:hideMark/>
          </w:tcPr>
          <w:p w14:paraId="218C04A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7</w:t>
            </w:r>
          </w:p>
        </w:tc>
        <w:tc>
          <w:tcPr>
            <w:tcW w:w="1505" w:type="dxa"/>
            <w:tcBorders>
              <w:top w:val="nil"/>
              <w:left w:val="nil"/>
              <w:bottom w:val="single" w:sz="4" w:space="0" w:color="auto"/>
              <w:right w:val="single" w:sz="4" w:space="0" w:color="auto"/>
            </w:tcBorders>
            <w:shd w:val="clear" w:color="auto" w:fill="auto"/>
            <w:noWrap/>
            <w:vAlign w:val="center"/>
            <w:hideMark/>
          </w:tcPr>
          <w:p w14:paraId="139BD51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w:t>
            </w:r>
          </w:p>
        </w:tc>
        <w:tc>
          <w:tcPr>
            <w:tcW w:w="1657" w:type="dxa"/>
            <w:tcBorders>
              <w:top w:val="nil"/>
              <w:left w:val="nil"/>
              <w:bottom w:val="single" w:sz="4" w:space="0" w:color="auto"/>
              <w:right w:val="single" w:sz="4" w:space="0" w:color="auto"/>
            </w:tcBorders>
            <w:shd w:val="clear" w:color="auto" w:fill="auto"/>
            <w:noWrap/>
            <w:vAlign w:val="center"/>
            <w:hideMark/>
          </w:tcPr>
          <w:p w14:paraId="5C4A72F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w:t>
            </w:r>
          </w:p>
        </w:tc>
        <w:tc>
          <w:tcPr>
            <w:tcW w:w="1649" w:type="dxa"/>
            <w:tcBorders>
              <w:top w:val="nil"/>
              <w:left w:val="nil"/>
              <w:bottom w:val="single" w:sz="4" w:space="0" w:color="auto"/>
              <w:right w:val="single" w:sz="4" w:space="0" w:color="auto"/>
            </w:tcBorders>
            <w:shd w:val="clear" w:color="auto" w:fill="auto"/>
            <w:noWrap/>
            <w:vAlign w:val="center"/>
            <w:hideMark/>
          </w:tcPr>
          <w:p w14:paraId="2F29AD5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11</w:t>
            </w:r>
          </w:p>
        </w:tc>
      </w:tr>
      <w:tr w:rsidR="00BD6E5B" w:rsidRPr="00BD6E5B" w14:paraId="54313F53"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10884008"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гласности и открытости судебной системы</w:t>
            </w:r>
          </w:p>
        </w:tc>
        <w:tc>
          <w:tcPr>
            <w:tcW w:w="1656" w:type="dxa"/>
            <w:tcBorders>
              <w:top w:val="nil"/>
              <w:left w:val="nil"/>
              <w:bottom w:val="single" w:sz="4" w:space="0" w:color="auto"/>
              <w:right w:val="single" w:sz="4" w:space="0" w:color="auto"/>
            </w:tcBorders>
            <w:shd w:val="clear" w:color="auto" w:fill="auto"/>
            <w:noWrap/>
            <w:vAlign w:val="center"/>
            <w:hideMark/>
          </w:tcPr>
          <w:p w14:paraId="560D24E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7</w:t>
            </w:r>
          </w:p>
        </w:tc>
        <w:tc>
          <w:tcPr>
            <w:tcW w:w="1505" w:type="dxa"/>
            <w:tcBorders>
              <w:top w:val="nil"/>
              <w:left w:val="nil"/>
              <w:bottom w:val="single" w:sz="4" w:space="0" w:color="auto"/>
              <w:right w:val="single" w:sz="4" w:space="0" w:color="auto"/>
            </w:tcBorders>
            <w:shd w:val="clear" w:color="auto" w:fill="auto"/>
            <w:noWrap/>
            <w:vAlign w:val="center"/>
            <w:hideMark/>
          </w:tcPr>
          <w:p w14:paraId="514CD1D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w:t>
            </w:r>
          </w:p>
        </w:tc>
        <w:tc>
          <w:tcPr>
            <w:tcW w:w="1657" w:type="dxa"/>
            <w:tcBorders>
              <w:top w:val="nil"/>
              <w:left w:val="nil"/>
              <w:bottom w:val="single" w:sz="4" w:space="0" w:color="auto"/>
              <w:right w:val="single" w:sz="4" w:space="0" w:color="auto"/>
            </w:tcBorders>
            <w:shd w:val="clear" w:color="auto" w:fill="auto"/>
            <w:noWrap/>
            <w:vAlign w:val="center"/>
            <w:hideMark/>
          </w:tcPr>
          <w:p w14:paraId="0B1BC40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9</w:t>
            </w:r>
          </w:p>
        </w:tc>
        <w:tc>
          <w:tcPr>
            <w:tcW w:w="1649" w:type="dxa"/>
            <w:tcBorders>
              <w:top w:val="nil"/>
              <w:left w:val="nil"/>
              <w:bottom w:val="single" w:sz="4" w:space="0" w:color="auto"/>
              <w:right w:val="single" w:sz="4" w:space="0" w:color="auto"/>
            </w:tcBorders>
            <w:shd w:val="clear" w:color="auto" w:fill="auto"/>
            <w:noWrap/>
            <w:vAlign w:val="center"/>
            <w:hideMark/>
          </w:tcPr>
          <w:p w14:paraId="433B477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11</w:t>
            </w:r>
          </w:p>
        </w:tc>
      </w:tr>
      <w:tr w:rsidR="00BD6E5B" w:rsidRPr="00BD6E5B" w14:paraId="207665DD"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00573B9B"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Нарушение прав сторон в ходе судебного процесса</w:t>
            </w:r>
          </w:p>
        </w:tc>
        <w:tc>
          <w:tcPr>
            <w:tcW w:w="1656" w:type="dxa"/>
            <w:tcBorders>
              <w:top w:val="nil"/>
              <w:left w:val="nil"/>
              <w:bottom w:val="single" w:sz="4" w:space="0" w:color="auto"/>
              <w:right w:val="single" w:sz="4" w:space="0" w:color="auto"/>
            </w:tcBorders>
            <w:shd w:val="clear" w:color="auto" w:fill="auto"/>
            <w:noWrap/>
            <w:vAlign w:val="center"/>
            <w:hideMark/>
          </w:tcPr>
          <w:p w14:paraId="2D9664B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7</w:t>
            </w:r>
          </w:p>
        </w:tc>
        <w:tc>
          <w:tcPr>
            <w:tcW w:w="1505" w:type="dxa"/>
            <w:tcBorders>
              <w:top w:val="nil"/>
              <w:left w:val="nil"/>
              <w:bottom w:val="single" w:sz="4" w:space="0" w:color="auto"/>
              <w:right w:val="single" w:sz="4" w:space="0" w:color="auto"/>
            </w:tcBorders>
            <w:shd w:val="clear" w:color="auto" w:fill="auto"/>
            <w:noWrap/>
            <w:vAlign w:val="center"/>
            <w:hideMark/>
          </w:tcPr>
          <w:p w14:paraId="7DA30EF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0</w:t>
            </w:r>
          </w:p>
        </w:tc>
        <w:tc>
          <w:tcPr>
            <w:tcW w:w="1657" w:type="dxa"/>
            <w:tcBorders>
              <w:top w:val="nil"/>
              <w:left w:val="nil"/>
              <w:bottom w:val="single" w:sz="4" w:space="0" w:color="auto"/>
              <w:right w:val="single" w:sz="4" w:space="0" w:color="auto"/>
            </w:tcBorders>
            <w:shd w:val="clear" w:color="auto" w:fill="auto"/>
            <w:noWrap/>
            <w:vAlign w:val="center"/>
            <w:hideMark/>
          </w:tcPr>
          <w:p w14:paraId="7382B27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10</w:t>
            </w:r>
          </w:p>
        </w:tc>
        <w:tc>
          <w:tcPr>
            <w:tcW w:w="1649" w:type="dxa"/>
            <w:tcBorders>
              <w:top w:val="nil"/>
              <w:left w:val="nil"/>
              <w:bottom w:val="single" w:sz="4" w:space="0" w:color="auto"/>
              <w:right w:val="single" w:sz="4" w:space="0" w:color="auto"/>
            </w:tcBorders>
            <w:shd w:val="clear" w:color="auto" w:fill="auto"/>
            <w:noWrap/>
            <w:vAlign w:val="center"/>
            <w:hideMark/>
          </w:tcPr>
          <w:p w14:paraId="7806304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10</w:t>
            </w:r>
          </w:p>
        </w:tc>
      </w:tr>
      <w:tr w:rsidR="00BD6E5B" w:rsidRPr="00BD6E5B" w14:paraId="25D2683F"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792E9BEF"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безопасности</w:t>
            </w:r>
          </w:p>
        </w:tc>
        <w:tc>
          <w:tcPr>
            <w:tcW w:w="1656" w:type="dxa"/>
            <w:tcBorders>
              <w:top w:val="nil"/>
              <w:left w:val="nil"/>
              <w:bottom w:val="single" w:sz="4" w:space="0" w:color="auto"/>
              <w:right w:val="single" w:sz="4" w:space="0" w:color="auto"/>
            </w:tcBorders>
            <w:shd w:val="clear" w:color="auto" w:fill="auto"/>
            <w:noWrap/>
            <w:vAlign w:val="center"/>
            <w:hideMark/>
          </w:tcPr>
          <w:p w14:paraId="0C21191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w:t>
            </w:r>
          </w:p>
        </w:tc>
        <w:tc>
          <w:tcPr>
            <w:tcW w:w="1505" w:type="dxa"/>
            <w:tcBorders>
              <w:top w:val="nil"/>
              <w:left w:val="nil"/>
              <w:bottom w:val="single" w:sz="4" w:space="0" w:color="auto"/>
              <w:right w:val="single" w:sz="4" w:space="0" w:color="auto"/>
            </w:tcBorders>
            <w:shd w:val="clear" w:color="auto" w:fill="auto"/>
            <w:noWrap/>
            <w:vAlign w:val="center"/>
            <w:hideMark/>
          </w:tcPr>
          <w:p w14:paraId="6CCB2A6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w:t>
            </w:r>
          </w:p>
        </w:tc>
        <w:tc>
          <w:tcPr>
            <w:tcW w:w="1657" w:type="dxa"/>
            <w:tcBorders>
              <w:top w:val="nil"/>
              <w:left w:val="nil"/>
              <w:bottom w:val="single" w:sz="4" w:space="0" w:color="auto"/>
              <w:right w:val="single" w:sz="4" w:space="0" w:color="auto"/>
            </w:tcBorders>
            <w:shd w:val="clear" w:color="auto" w:fill="auto"/>
            <w:noWrap/>
            <w:vAlign w:val="center"/>
            <w:hideMark/>
          </w:tcPr>
          <w:p w14:paraId="4926254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w:t>
            </w:r>
          </w:p>
        </w:tc>
        <w:tc>
          <w:tcPr>
            <w:tcW w:w="1649" w:type="dxa"/>
            <w:tcBorders>
              <w:top w:val="nil"/>
              <w:left w:val="nil"/>
              <w:bottom w:val="single" w:sz="4" w:space="0" w:color="auto"/>
              <w:right w:val="single" w:sz="4" w:space="0" w:color="auto"/>
            </w:tcBorders>
            <w:shd w:val="clear" w:color="auto" w:fill="auto"/>
            <w:noWrap/>
            <w:vAlign w:val="center"/>
            <w:hideMark/>
          </w:tcPr>
          <w:p w14:paraId="577104C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w:t>
            </w:r>
          </w:p>
        </w:tc>
      </w:tr>
      <w:tr w:rsidR="00BD6E5B" w:rsidRPr="00BD6E5B" w14:paraId="6CFD6FAC" w14:textId="77777777" w:rsidTr="004D7E0F">
        <w:trPr>
          <w:trHeight w:val="298"/>
        </w:trPr>
        <w:tc>
          <w:tcPr>
            <w:tcW w:w="3459" w:type="dxa"/>
            <w:tcBorders>
              <w:top w:val="nil"/>
              <w:left w:val="single" w:sz="4" w:space="0" w:color="auto"/>
              <w:bottom w:val="single" w:sz="4" w:space="0" w:color="auto"/>
              <w:right w:val="single" w:sz="4" w:space="0" w:color="auto"/>
            </w:tcBorders>
            <w:shd w:val="clear" w:color="auto" w:fill="auto"/>
            <w:noWrap/>
            <w:hideMark/>
          </w:tcPr>
          <w:p w14:paraId="13F5F3B5"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Затрудняюсь ответить</w:t>
            </w:r>
          </w:p>
        </w:tc>
        <w:tc>
          <w:tcPr>
            <w:tcW w:w="1656" w:type="dxa"/>
            <w:tcBorders>
              <w:top w:val="nil"/>
              <w:left w:val="nil"/>
              <w:bottom w:val="single" w:sz="4" w:space="0" w:color="auto"/>
              <w:right w:val="single" w:sz="4" w:space="0" w:color="auto"/>
            </w:tcBorders>
            <w:shd w:val="clear" w:color="auto" w:fill="auto"/>
            <w:noWrap/>
            <w:vAlign w:val="center"/>
            <w:hideMark/>
          </w:tcPr>
          <w:p w14:paraId="5D9330C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9</w:t>
            </w:r>
          </w:p>
        </w:tc>
        <w:tc>
          <w:tcPr>
            <w:tcW w:w="1505" w:type="dxa"/>
            <w:tcBorders>
              <w:top w:val="nil"/>
              <w:left w:val="nil"/>
              <w:bottom w:val="single" w:sz="4" w:space="0" w:color="auto"/>
              <w:right w:val="single" w:sz="4" w:space="0" w:color="auto"/>
            </w:tcBorders>
            <w:shd w:val="clear" w:color="auto" w:fill="auto"/>
            <w:noWrap/>
            <w:vAlign w:val="center"/>
            <w:hideMark/>
          </w:tcPr>
          <w:p w14:paraId="72C3542D"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9</w:t>
            </w:r>
          </w:p>
        </w:tc>
        <w:tc>
          <w:tcPr>
            <w:tcW w:w="1657" w:type="dxa"/>
            <w:tcBorders>
              <w:top w:val="nil"/>
              <w:left w:val="nil"/>
              <w:bottom w:val="single" w:sz="4" w:space="0" w:color="auto"/>
              <w:right w:val="single" w:sz="4" w:space="0" w:color="auto"/>
            </w:tcBorders>
            <w:shd w:val="clear" w:color="auto" w:fill="auto"/>
            <w:noWrap/>
            <w:vAlign w:val="center"/>
            <w:hideMark/>
          </w:tcPr>
          <w:p w14:paraId="4A81354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18</w:t>
            </w:r>
          </w:p>
        </w:tc>
        <w:tc>
          <w:tcPr>
            <w:tcW w:w="1649" w:type="dxa"/>
            <w:tcBorders>
              <w:top w:val="nil"/>
              <w:left w:val="nil"/>
              <w:bottom w:val="single" w:sz="4" w:space="0" w:color="auto"/>
              <w:right w:val="single" w:sz="4" w:space="0" w:color="auto"/>
            </w:tcBorders>
            <w:shd w:val="clear" w:color="auto" w:fill="auto"/>
            <w:noWrap/>
            <w:vAlign w:val="center"/>
            <w:hideMark/>
          </w:tcPr>
          <w:p w14:paraId="59E623E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1</w:t>
            </w:r>
          </w:p>
        </w:tc>
      </w:tr>
    </w:tbl>
    <w:p w14:paraId="51B2103F" w14:textId="77777777" w:rsidR="00BD6E5B" w:rsidRPr="00BD6E5B" w:rsidRDefault="00BD6E5B" w:rsidP="00BD6E5B">
      <w:pPr>
        <w:pStyle w:val="ab"/>
        <w:spacing w:after="0" w:line="360" w:lineRule="auto"/>
        <w:rPr>
          <w:rFonts w:ascii="Times New Roman" w:hAnsi="Times New Roman"/>
          <w:b w:val="0"/>
          <w:sz w:val="28"/>
          <w:szCs w:val="28"/>
        </w:rPr>
      </w:pPr>
    </w:p>
    <w:p w14:paraId="372616FB"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2278CA55" w14:textId="616F9ADA" w:rsidR="00F61833" w:rsidRPr="00E26EEF" w:rsidRDefault="00D10ED5" w:rsidP="00F61833">
      <w:pPr>
        <w:pStyle w:val="222222"/>
        <w:ind w:left="698"/>
      </w:pPr>
      <w:bookmarkStart w:id="13" w:name="_Toc500434240"/>
      <w:r w:rsidRPr="00D10ED5">
        <w:t>1.</w:t>
      </w:r>
      <w:r w:rsidR="00F61833">
        <w:t>2 Эффективность работы Московского городского суда и районных судов г. Москвы</w:t>
      </w:r>
      <w:bookmarkEnd w:id="13"/>
    </w:p>
    <w:p w14:paraId="4B4C69B5"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О наличии за последний год улучшений в работе Московского городского суда и районных судов города Москвы говорят в четверть опрошенных экспертов (26%), чаще других – представители аппарата суда (38%) и профессиональные участники (25%), реже – непрофессиональные участниками (15%).</w:t>
      </w:r>
    </w:p>
    <w:p w14:paraId="4D802C61"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Ухудшение ситуации в данной сфере отмечается 5% опрошенных, чаще всего – непрофессиональными участниками (9%), реже – представителями аппарата суда (1%).</w:t>
      </w:r>
    </w:p>
    <w:p w14:paraId="49336718"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Говорят о наличии как положительных, так и отрицательных трендов в работе данных структур 36% опрошенных, чаще – представители аппарата суда (37%) и профессиональные участники (46%), реже – непрофессиональные участники (25%).</w:t>
      </w:r>
    </w:p>
    <w:p w14:paraId="5406E619"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13% опрошенных говорят об отсутствии изменений в работе МГС и районных судов, ещё 20% - затрудняются дать оценку изменениям.</w:t>
      </w:r>
    </w:p>
    <w:p w14:paraId="14D73CB1" w14:textId="77777777" w:rsidR="00BD6E5B" w:rsidRPr="00BD6E5B" w:rsidRDefault="00BD6E5B" w:rsidP="00BD6E5B">
      <w:pPr>
        <w:pStyle w:val="ab"/>
        <w:spacing w:after="0" w:line="360" w:lineRule="auto"/>
        <w:ind w:firstLine="0"/>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21981AE7" wp14:editId="2007EC45">
            <wp:extent cx="6324600" cy="3371850"/>
            <wp:effectExtent l="0" t="0" r="0" b="0"/>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5F2CD4" w14:textId="181397FE" w:rsidR="00BD6E5B" w:rsidRPr="00BD6E5B" w:rsidRDefault="00BD6E5B" w:rsidP="00BD6E5B">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3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С</w:t>
      </w:r>
      <w:r w:rsidRPr="00BD6E5B">
        <w:rPr>
          <w:rFonts w:ascii="Times New Roman" w:eastAsiaTheme="minorHAnsi" w:hAnsi="Times New Roman" w:cstheme="minorBidi"/>
          <w:b w:val="0"/>
          <w:sz w:val="28"/>
          <w:szCs w:val="28"/>
          <w:lang w:eastAsia="en-US"/>
        </w:rPr>
        <w:t xml:space="preserve">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ашей точки зрения, как изменилась работа московского городского суда и районных судов г.</w:t>
      </w:r>
      <w:r>
        <w:rPr>
          <w:rFonts w:ascii="Times New Roman" w:eastAsiaTheme="minorHAnsi" w:hAnsi="Times New Roman" w:cstheme="minorBidi"/>
          <w:b w:val="0"/>
          <w:sz w:val="28"/>
          <w:szCs w:val="28"/>
          <w:lang w:eastAsia="en-US"/>
        </w:rPr>
        <w:t xml:space="preserve"> М</w:t>
      </w:r>
      <w:r w:rsidRPr="00BD6E5B">
        <w:rPr>
          <w:rFonts w:ascii="Times New Roman" w:eastAsiaTheme="minorHAnsi" w:hAnsi="Times New Roman" w:cstheme="minorBidi"/>
          <w:b w:val="0"/>
          <w:sz w:val="28"/>
          <w:szCs w:val="28"/>
          <w:lang w:eastAsia="en-US"/>
        </w:rPr>
        <w:t>осквы за последний год</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4F9D313E"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11% опрошенных считают неэффективной работу МГС и районных судов города Москвы, такой оценки придерживаются 3% представителей аппарата суда, 6% профессиональных участников и 23% непрофессиональных участников.</w:t>
      </w:r>
    </w:p>
    <w:p w14:paraId="5C77013F"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Напротив, считают работу данных структур эффективной 39% опрошенных, в том числе: 55% представителей аппарата суда, 41% профессиональных участников и 22% непрофессиональных участников.</w:t>
      </w:r>
    </w:p>
    <w:p w14:paraId="5C77B30A"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Склонны давать нейтральные оценки эффективности работы МГС и районных судов города Москвы 38% опрошенных, среди них: 33% представителей аппарата суда, 47% профессиональных участников и 34% непрофессиональных участников.</w:t>
      </w:r>
    </w:p>
    <w:p w14:paraId="771C68B6"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12% опрошенных затрудняются оценить эффективность работы МГС и районных судов города Москвы.</w:t>
      </w:r>
    </w:p>
    <w:p w14:paraId="17EA0568" w14:textId="723EAD7E"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12BA2DD3" wp14:editId="269D8B6D">
            <wp:extent cx="5940425" cy="3060065"/>
            <wp:effectExtent l="0" t="0" r="3175" b="6985"/>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C92DEF" w14:textId="54E16E4E" w:rsidR="00BD6E5B" w:rsidRPr="00BD6E5B" w:rsidRDefault="00BD6E5B" w:rsidP="00BD6E5B">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4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К</w:t>
      </w:r>
      <w:r w:rsidRPr="00BD6E5B">
        <w:rPr>
          <w:rFonts w:ascii="Times New Roman" w:eastAsiaTheme="minorHAnsi" w:hAnsi="Times New Roman" w:cstheme="minorBidi"/>
          <w:b w:val="0"/>
          <w:sz w:val="28"/>
          <w:szCs w:val="28"/>
          <w:lang w:eastAsia="en-US"/>
        </w:rPr>
        <w:t xml:space="preserve">ак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ы оцениваете эффективность работы московского городского суда и районных судов г.</w:t>
      </w:r>
      <w:r>
        <w:rPr>
          <w:rFonts w:ascii="Times New Roman" w:eastAsiaTheme="minorHAnsi" w:hAnsi="Times New Roman" w:cstheme="minorBidi"/>
          <w:b w:val="0"/>
          <w:sz w:val="28"/>
          <w:szCs w:val="28"/>
          <w:lang w:eastAsia="en-US"/>
        </w:rPr>
        <w:t xml:space="preserve"> М</w:t>
      </w:r>
      <w:r w:rsidRPr="00BD6E5B">
        <w:rPr>
          <w:rFonts w:ascii="Times New Roman" w:eastAsiaTheme="minorHAnsi" w:hAnsi="Times New Roman" w:cstheme="minorBidi"/>
          <w:b w:val="0"/>
          <w:sz w:val="28"/>
          <w:szCs w:val="28"/>
          <w:lang w:eastAsia="en-US"/>
        </w:rPr>
        <w:t>осквы</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07DE20DB" w14:textId="77777777" w:rsidR="00BD6E5B" w:rsidRPr="00BD6E5B" w:rsidRDefault="00BD6E5B" w:rsidP="00BD6E5B">
      <w:pPr>
        <w:pStyle w:val="ab"/>
        <w:spacing w:after="0" w:line="360" w:lineRule="auto"/>
        <w:rPr>
          <w:rFonts w:ascii="Times New Roman" w:hAnsi="Times New Roman"/>
          <w:b w:val="0"/>
          <w:sz w:val="28"/>
          <w:szCs w:val="28"/>
        </w:rPr>
      </w:pPr>
    </w:p>
    <w:p w14:paraId="6F9F1C44" w14:textId="77777777" w:rsidR="00BD6E5B" w:rsidRPr="00BD6E5B" w:rsidRDefault="00BD6E5B" w:rsidP="00BD6E5B">
      <w:pPr>
        <w:pStyle w:val="ab"/>
        <w:spacing w:after="0" w:line="360" w:lineRule="auto"/>
        <w:rPr>
          <w:rFonts w:ascii="Times New Roman" w:hAnsi="Times New Roman"/>
          <w:b w:val="0"/>
          <w:sz w:val="28"/>
          <w:szCs w:val="28"/>
        </w:rPr>
      </w:pPr>
    </w:p>
    <w:p w14:paraId="460C4B13"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60A8E0CE"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Наиболее актуальные, по мнению опрошенных, проблемы организации работы судов: документооборот в судопроизводстве (59 баллов), ознакомление с материалами дела в электронном виде (57 баллов), межведомственное взаимодействие (55 баллов), сроки рассмотрения дел (55 баллов), доступность для пользователей информационных систем и их работоспособность и надежность систем (54 баллов), информирование участников судебного процесса о расписании судебных заседаний МГС, поиска и просмотра информации о судебных делах (53 балла), качество подготовки судебной документации (51 балл), взаимодействие между судами различных уровней (51 балл).</w:t>
      </w:r>
    </w:p>
    <w:p w14:paraId="49C534EC"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Главные проблемы, по мнению представителей аппарата суда: межведомственное взаимодействие (65 баллов), большое количество запросов от сторон участников по делу (при личном, телефонном запросе) канцелярии, помощников судей, судей (59 баллов), ознакомление с материалами дела в электронном виде (59 баллов), документооборот в судопроизводстве (58 баллов).</w:t>
      </w:r>
    </w:p>
    <w:p w14:paraId="2D8C25C4"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Главные проблемы, по мнению профессиональных участников: межведомственное взаимодействие (56 баллов), сроки рассмотрения дел (56 баллов), документооборот в судопроизводстве (54 балла).</w:t>
      </w:r>
    </w:p>
    <w:p w14:paraId="7491967C"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Главные проблемы, по мнению непрофессиональных участников: документооборот в судопроизводстве (65 баллов), ознакомления с материалами дела в электронном виде (62 балла), доступность для пользователей информационных систем и их работоспособность и надежность систем (61 балл).</w:t>
      </w:r>
    </w:p>
    <w:p w14:paraId="3F46D274" w14:textId="0939D76A" w:rsidR="00BD6E5B" w:rsidRPr="00BD6E5B" w:rsidRDefault="00BD6E5B" w:rsidP="00BD6E5B">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D10ED5">
        <w:rPr>
          <w:rFonts w:ascii="Times New Roman" w:eastAsiaTheme="minorHAnsi" w:hAnsi="Times New Roman" w:cstheme="minorBidi"/>
          <w:b w:val="0"/>
          <w:sz w:val="28"/>
          <w:szCs w:val="28"/>
          <w:lang w:eastAsia="en-US"/>
        </w:rPr>
        <w:t>4</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Н</w:t>
      </w:r>
      <w:r w:rsidRPr="00BD6E5B">
        <w:rPr>
          <w:rFonts w:ascii="Times New Roman" w:eastAsiaTheme="minorHAnsi" w:hAnsi="Times New Roman" w:cstheme="minorBidi"/>
          <w:b w:val="0"/>
          <w:sz w:val="28"/>
          <w:szCs w:val="28"/>
          <w:lang w:eastAsia="en-US"/>
        </w:rPr>
        <w:t xml:space="preserve">асколько актуальными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ы лично считаете следующие проблемы организации работы судов</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Pr>
          <w:rFonts w:ascii="Times New Roman" w:hAnsi="Times New Roman"/>
          <w:b w:val="0"/>
          <w:bCs w:val="0"/>
          <w:sz w:val="28"/>
          <w:szCs w:val="28"/>
        </w:rPr>
        <w:br/>
      </w:r>
      <w:r w:rsidR="00E2015E">
        <w:rPr>
          <w:rFonts w:ascii="Times New Roman" w:hAnsi="Times New Roman"/>
          <w:b w:val="0"/>
          <w:bCs w:val="0"/>
          <w:sz w:val="28"/>
          <w:szCs w:val="28"/>
        </w:rPr>
        <w:t>средневзвешенный</w:t>
      </w:r>
      <w:r w:rsidR="004705AA">
        <w:rPr>
          <w:rFonts w:ascii="Times New Roman" w:hAnsi="Times New Roman"/>
          <w:b w:val="0"/>
          <w:bCs w:val="0"/>
          <w:sz w:val="28"/>
          <w:szCs w:val="28"/>
        </w:rPr>
        <w:t xml:space="preserve"> балл оценки </w:t>
      </w:r>
      <w:r w:rsidR="00E2015E">
        <w:rPr>
          <w:rFonts w:ascii="Times New Roman" w:hAnsi="Times New Roman"/>
          <w:b w:val="0"/>
          <w:bCs w:val="0"/>
          <w:sz w:val="28"/>
          <w:szCs w:val="28"/>
        </w:rPr>
        <w:t xml:space="preserve">актуальности </w:t>
      </w:r>
      <w:r w:rsidR="004705AA">
        <w:rPr>
          <w:rFonts w:ascii="Times New Roman" w:hAnsi="Times New Roman"/>
          <w:b w:val="0"/>
          <w:bCs w:val="0"/>
          <w:sz w:val="28"/>
          <w:szCs w:val="28"/>
        </w:rPr>
        <w:t xml:space="preserve">по шкале от 0 до 100, где 0 </w:t>
      </w:r>
      <w:r w:rsidR="00E2015E">
        <w:rPr>
          <w:rFonts w:ascii="Times New Roman" w:hAnsi="Times New Roman"/>
          <w:b w:val="0"/>
          <w:bCs w:val="0"/>
          <w:sz w:val="28"/>
          <w:szCs w:val="28"/>
        </w:rPr>
        <w:t xml:space="preserve">– минимальная актуальность, а 100 очень высокая актуальность, в </w:t>
      </w:r>
      <w:r w:rsidRPr="00BD6E5B">
        <w:rPr>
          <w:rFonts w:ascii="Times New Roman" w:hAnsi="Times New Roman"/>
          <w:b w:val="0"/>
          <w:bCs w:val="0"/>
          <w:sz w:val="28"/>
          <w:szCs w:val="28"/>
        </w:rPr>
        <w:t>целом и в разрезе целевых групп.</w:t>
      </w:r>
    </w:p>
    <w:tbl>
      <w:tblPr>
        <w:tblW w:w="0" w:type="auto"/>
        <w:tblLayout w:type="fixed"/>
        <w:tblLook w:val="04A0" w:firstRow="1" w:lastRow="0" w:firstColumn="1" w:lastColumn="0" w:noHBand="0" w:noVBand="1"/>
      </w:tblPr>
      <w:tblGrid>
        <w:gridCol w:w="3288"/>
        <w:gridCol w:w="1644"/>
        <w:gridCol w:w="1645"/>
        <w:gridCol w:w="1644"/>
        <w:gridCol w:w="1839"/>
      </w:tblGrid>
      <w:tr w:rsidR="00BD6E5B" w:rsidRPr="00BD6E5B" w14:paraId="3C517444" w14:textId="77777777" w:rsidTr="003242EB">
        <w:trPr>
          <w:trHeight w:val="297"/>
          <w:tblHeader/>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83920" w14:textId="77777777" w:rsidR="00BD6E5B" w:rsidRPr="00BD6E5B" w:rsidRDefault="00BD6E5B" w:rsidP="00BD6E5B">
            <w:pPr>
              <w:pStyle w:val="ab"/>
              <w:spacing w:after="0" w:line="240" w:lineRule="auto"/>
              <w:ind w:firstLine="0"/>
              <w:jc w:val="center"/>
              <w:rPr>
                <w:rFonts w:ascii="Times New Roman" w:hAnsi="Times New Roman"/>
                <w:sz w:val="24"/>
                <w:szCs w:val="24"/>
              </w:rPr>
            </w:pPr>
          </w:p>
          <w:p w14:paraId="382440C4" w14:textId="77777777" w:rsidR="00BD6E5B" w:rsidRPr="00BD6E5B" w:rsidRDefault="00BD6E5B" w:rsidP="00BD6E5B">
            <w:pPr>
              <w:pStyle w:val="ab"/>
              <w:spacing w:after="0" w:line="240" w:lineRule="auto"/>
              <w:ind w:firstLine="0"/>
              <w:jc w:val="center"/>
              <w:rPr>
                <w:rFonts w:ascii="Times New Roman" w:hAnsi="Times New Roman"/>
                <w:sz w:val="24"/>
                <w:szCs w:val="24"/>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61D56542"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529A8ECF"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0E658261"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14:paraId="67477B48"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Непрофессиональные участники</w:t>
            </w:r>
          </w:p>
        </w:tc>
      </w:tr>
      <w:tr w:rsidR="00BD6E5B" w:rsidRPr="00BD6E5B" w14:paraId="6DAB97B9"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1BE618E4"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документооборота в судопроизводстве (отсутствие/плохая работа системы подготовки/получения/поиска необходимой документации по судебным делам)</w:t>
            </w:r>
          </w:p>
        </w:tc>
        <w:tc>
          <w:tcPr>
            <w:tcW w:w="1644" w:type="dxa"/>
            <w:tcBorders>
              <w:top w:val="nil"/>
              <w:left w:val="nil"/>
              <w:bottom w:val="single" w:sz="4" w:space="0" w:color="auto"/>
              <w:right w:val="single" w:sz="4" w:space="0" w:color="auto"/>
            </w:tcBorders>
            <w:shd w:val="clear" w:color="auto" w:fill="auto"/>
            <w:noWrap/>
            <w:vAlign w:val="center"/>
            <w:hideMark/>
          </w:tcPr>
          <w:p w14:paraId="6555A18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59</w:t>
            </w:r>
          </w:p>
        </w:tc>
        <w:tc>
          <w:tcPr>
            <w:tcW w:w="1645" w:type="dxa"/>
            <w:tcBorders>
              <w:top w:val="nil"/>
              <w:left w:val="nil"/>
              <w:bottom w:val="single" w:sz="4" w:space="0" w:color="auto"/>
              <w:right w:val="single" w:sz="4" w:space="0" w:color="auto"/>
            </w:tcBorders>
            <w:shd w:val="clear" w:color="auto" w:fill="auto"/>
            <w:noWrap/>
            <w:vAlign w:val="center"/>
            <w:hideMark/>
          </w:tcPr>
          <w:p w14:paraId="21232C9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58</w:t>
            </w:r>
          </w:p>
        </w:tc>
        <w:tc>
          <w:tcPr>
            <w:tcW w:w="1644" w:type="dxa"/>
            <w:tcBorders>
              <w:top w:val="nil"/>
              <w:left w:val="nil"/>
              <w:bottom w:val="single" w:sz="4" w:space="0" w:color="auto"/>
              <w:right w:val="single" w:sz="4" w:space="0" w:color="auto"/>
            </w:tcBorders>
            <w:shd w:val="clear" w:color="auto" w:fill="auto"/>
            <w:noWrap/>
            <w:vAlign w:val="center"/>
            <w:hideMark/>
          </w:tcPr>
          <w:p w14:paraId="5D7331B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54</w:t>
            </w:r>
          </w:p>
        </w:tc>
        <w:tc>
          <w:tcPr>
            <w:tcW w:w="1839" w:type="dxa"/>
            <w:tcBorders>
              <w:top w:val="nil"/>
              <w:left w:val="nil"/>
              <w:bottom w:val="single" w:sz="4" w:space="0" w:color="auto"/>
              <w:right w:val="single" w:sz="4" w:space="0" w:color="auto"/>
            </w:tcBorders>
            <w:shd w:val="clear" w:color="auto" w:fill="auto"/>
            <w:noWrap/>
            <w:vAlign w:val="center"/>
            <w:hideMark/>
          </w:tcPr>
          <w:p w14:paraId="2747198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65</w:t>
            </w:r>
          </w:p>
        </w:tc>
      </w:tr>
      <w:tr w:rsidR="00BD6E5B" w:rsidRPr="00BD6E5B" w14:paraId="1462DBD9"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6AE8972E"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ознакомления с материалами дела в электронном виде</w:t>
            </w:r>
          </w:p>
        </w:tc>
        <w:tc>
          <w:tcPr>
            <w:tcW w:w="1644" w:type="dxa"/>
            <w:tcBorders>
              <w:top w:val="nil"/>
              <w:left w:val="nil"/>
              <w:bottom w:val="single" w:sz="4" w:space="0" w:color="auto"/>
              <w:right w:val="single" w:sz="4" w:space="0" w:color="auto"/>
            </w:tcBorders>
            <w:shd w:val="clear" w:color="auto" w:fill="auto"/>
            <w:noWrap/>
            <w:vAlign w:val="center"/>
            <w:hideMark/>
          </w:tcPr>
          <w:p w14:paraId="77FCAD0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57</w:t>
            </w:r>
          </w:p>
        </w:tc>
        <w:tc>
          <w:tcPr>
            <w:tcW w:w="1645" w:type="dxa"/>
            <w:tcBorders>
              <w:top w:val="nil"/>
              <w:left w:val="nil"/>
              <w:bottom w:val="single" w:sz="4" w:space="0" w:color="auto"/>
              <w:right w:val="single" w:sz="4" w:space="0" w:color="auto"/>
            </w:tcBorders>
            <w:shd w:val="clear" w:color="auto" w:fill="auto"/>
            <w:noWrap/>
            <w:vAlign w:val="center"/>
            <w:hideMark/>
          </w:tcPr>
          <w:p w14:paraId="3386E65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59</w:t>
            </w:r>
          </w:p>
        </w:tc>
        <w:tc>
          <w:tcPr>
            <w:tcW w:w="1644" w:type="dxa"/>
            <w:tcBorders>
              <w:top w:val="nil"/>
              <w:left w:val="nil"/>
              <w:bottom w:val="single" w:sz="4" w:space="0" w:color="auto"/>
              <w:right w:val="single" w:sz="4" w:space="0" w:color="auto"/>
            </w:tcBorders>
            <w:shd w:val="clear" w:color="auto" w:fill="auto"/>
            <w:noWrap/>
            <w:vAlign w:val="center"/>
            <w:hideMark/>
          </w:tcPr>
          <w:p w14:paraId="593FA11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49</w:t>
            </w:r>
          </w:p>
        </w:tc>
        <w:tc>
          <w:tcPr>
            <w:tcW w:w="1839" w:type="dxa"/>
            <w:tcBorders>
              <w:top w:val="nil"/>
              <w:left w:val="nil"/>
              <w:bottom w:val="single" w:sz="4" w:space="0" w:color="auto"/>
              <w:right w:val="single" w:sz="4" w:space="0" w:color="auto"/>
            </w:tcBorders>
            <w:shd w:val="clear" w:color="auto" w:fill="auto"/>
            <w:noWrap/>
            <w:vAlign w:val="center"/>
            <w:hideMark/>
          </w:tcPr>
          <w:p w14:paraId="791421D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62</w:t>
            </w:r>
          </w:p>
        </w:tc>
      </w:tr>
      <w:tr w:rsidR="00BD6E5B" w:rsidRPr="00BD6E5B" w14:paraId="24823731"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2F98C3DD"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межведомственного взаимодействия</w:t>
            </w:r>
          </w:p>
        </w:tc>
        <w:tc>
          <w:tcPr>
            <w:tcW w:w="1644" w:type="dxa"/>
            <w:tcBorders>
              <w:top w:val="nil"/>
              <w:left w:val="nil"/>
              <w:bottom w:val="single" w:sz="4" w:space="0" w:color="auto"/>
              <w:right w:val="single" w:sz="4" w:space="0" w:color="auto"/>
            </w:tcBorders>
            <w:shd w:val="clear" w:color="auto" w:fill="auto"/>
            <w:noWrap/>
            <w:vAlign w:val="center"/>
            <w:hideMark/>
          </w:tcPr>
          <w:p w14:paraId="129EB95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55</w:t>
            </w:r>
          </w:p>
        </w:tc>
        <w:tc>
          <w:tcPr>
            <w:tcW w:w="1645" w:type="dxa"/>
            <w:tcBorders>
              <w:top w:val="nil"/>
              <w:left w:val="nil"/>
              <w:bottom w:val="single" w:sz="4" w:space="0" w:color="auto"/>
              <w:right w:val="single" w:sz="4" w:space="0" w:color="auto"/>
            </w:tcBorders>
            <w:shd w:val="clear" w:color="auto" w:fill="auto"/>
            <w:noWrap/>
            <w:vAlign w:val="center"/>
            <w:hideMark/>
          </w:tcPr>
          <w:p w14:paraId="6E3855EE"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65</w:t>
            </w:r>
          </w:p>
        </w:tc>
        <w:tc>
          <w:tcPr>
            <w:tcW w:w="1644" w:type="dxa"/>
            <w:tcBorders>
              <w:top w:val="nil"/>
              <w:left w:val="nil"/>
              <w:bottom w:val="single" w:sz="4" w:space="0" w:color="auto"/>
              <w:right w:val="single" w:sz="4" w:space="0" w:color="auto"/>
            </w:tcBorders>
            <w:shd w:val="clear" w:color="auto" w:fill="auto"/>
            <w:noWrap/>
            <w:vAlign w:val="center"/>
            <w:hideMark/>
          </w:tcPr>
          <w:p w14:paraId="02456ED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56</w:t>
            </w:r>
          </w:p>
        </w:tc>
        <w:tc>
          <w:tcPr>
            <w:tcW w:w="1839" w:type="dxa"/>
            <w:tcBorders>
              <w:top w:val="nil"/>
              <w:left w:val="nil"/>
              <w:bottom w:val="single" w:sz="4" w:space="0" w:color="auto"/>
              <w:right w:val="single" w:sz="4" w:space="0" w:color="auto"/>
            </w:tcBorders>
            <w:shd w:val="clear" w:color="auto" w:fill="auto"/>
            <w:noWrap/>
            <w:vAlign w:val="center"/>
            <w:hideMark/>
          </w:tcPr>
          <w:p w14:paraId="3CB91C5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46</w:t>
            </w:r>
          </w:p>
        </w:tc>
      </w:tr>
      <w:tr w:rsidR="00BD6E5B" w:rsidRPr="00BD6E5B" w14:paraId="72C5084C"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328C12A4"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со сроками рассмотрения дел</w:t>
            </w:r>
          </w:p>
        </w:tc>
        <w:tc>
          <w:tcPr>
            <w:tcW w:w="1644" w:type="dxa"/>
            <w:tcBorders>
              <w:top w:val="nil"/>
              <w:left w:val="nil"/>
              <w:bottom w:val="single" w:sz="4" w:space="0" w:color="auto"/>
              <w:right w:val="single" w:sz="4" w:space="0" w:color="auto"/>
            </w:tcBorders>
            <w:shd w:val="clear" w:color="auto" w:fill="auto"/>
            <w:noWrap/>
            <w:vAlign w:val="center"/>
            <w:hideMark/>
          </w:tcPr>
          <w:p w14:paraId="42B3EE2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55</w:t>
            </w:r>
          </w:p>
        </w:tc>
        <w:tc>
          <w:tcPr>
            <w:tcW w:w="1645" w:type="dxa"/>
            <w:tcBorders>
              <w:top w:val="nil"/>
              <w:left w:val="nil"/>
              <w:bottom w:val="single" w:sz="4" w:space="0" w:color="auto"/>
              <w:right w:val="single" w:sz="4" w:space="0" w:color="auto"/>
            </w:tcBorders>
            <w:shd w:val="clear" w:color="auto" w:fill="auto"/>
            <w:noWrap/>
            <w:vAlign w:val="center"/>
            <w:hideMark/>
          </w:tcPr>
          <w:p w14:paraId="0BC3259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51</w:t>
            </w:r>
          </w:p>
        </w:tc>
        <w:tc>
          <w:tcPr>
            <w:tcW w:w="1644" w:type="dxa"/>
            <w:tcBorders>
              <w:top w:val="nil"/>
              <w:left w:val="nil"/>
              <w:bottom w:val="single" w:sz="4" w:space="0" w:color="auto"/>
              <w:right w:val="single" w:sz="4" w:space="0" w:color="auto"/>
            </w:tcBorders>
            <w:shd w:val="clear" w:color="auto" w:fill="auto"/>
            <w:noWrap/>
            <w:vAlign w:val="center"/>
            <w:hideMark/>
          </w:tcPr>
          <w:p w14:paraId="5885847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56</w:t>
            </w:r>
          </w:p>
        </w:tc>
        <w:tc>
          <w:tcPr>
            <w:tcW w:w="1839" w:type="dxa"/>
            <w:tcBorders>
              <w:top w:val="nil"/>
              <w:left w:val="nil"/>
              <w:bottom w:val="single" w:sz="4" w:space="0" w:color="auto"/>
              <w:right w:val="single" w:sz="4" w:space="0" w:color="auto"/>
            </w:tcBorders>
            <w:shd w:val="clear" w:color="auto" w:fill="auto"/>
            <w:noWrap/>
            <w:vAlign w:val="center"/>
            <w:hideMark/>
          </w:tcPr>
          <w:p w14:paraId="1536CF8D"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58</w:t>
            </w:r>
          </w:p>
        </w:tc>
      </w:tr>
      <w:tr w:rsidR="00BD6E5B" w:rsidRPr="00BD6E5B" w14:paraId="0138E8B4"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0BDC2EAB"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Доступность для пользователей информационных систем и их работоспособность и надежность систем</w:t>
            </w:r>
          </w:p>
        </w:tc>
        <w:tc>
          <w:tcPr>
            <w:tcW w:w="1644" w:type="dxa"/>
            <w:tcBorders>
              <w:top w:val="nil"/>
              <w:left w:val="nil"/>
              <w:bottom w:val="single" w:sz="4" w:space="0" w:color="auto"/>
              <w:right w:val="single" w:sz="4" w:space="0" w:color="auto"/>
            </w:tcBorders>
            <w:shd w:val="clear" w:color="auto" w:fill="auto"/>
            <w:noWrap/>
            <w:vAlign w:val="center"/>
            <w:hideMark/>
          </w:tcPr>
          <w:p w14:paraId="18F70EB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54</w:t>
            </w:r>
          </w:p>
        </w:tc>
        <w:tc>
          <w:tcPr>
            <w:tcW w:w="1645" w:type="dxa"/>
            <w:tcBorders>
              <w:top w:val="nil"/>
              <w:left w:val="nil"/>
              <w:bottom w:val="single" w:sz="4" w:space="0" w:color="auto"/>
              <w:right w:val="single" w:sz="4" w:space="0" w:color="auto"/>
            </w:tcBorders>
            <w:shd w:val="clear" w:color="auto" w:fill="auto"/>
            <w:noWrap/>
            <w:vAlign w:val="center"/>
            <w:hideMark/>
          </w:tcPr>
          <w:p w14:paraId="58FB7B7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54</w:t>
            </w:r>
          </w:p>
        </w:tc>
        <w:tc>
          <w:tcPr>
            <w:tcW w:w="1644" w:type="dxa"/>
            <w:tcBorders>
              <w:top w:val="nil"/>
              <w:left w:val="nil"/>
              <w:bottom w:val="single" w:sz="4" w:space="0" w:color="auto"/>
              <w:right w:val="single" w:sz="4" w:space="0" w:color="auto"/>
            </w:tcBorders>
            <w:shd w:val="clear" w:color="auto" w:fill="auto"/>
            <w:noWrap/>
            <w:vAlign w:val="center"/>
            <w:hideMark/>
          </w:tcPr>
          <w:p w14:paraId="42BC2B9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46</w:t>
            </w:r>
          </w:p>
        </w:tc>
        <w:tc>
          <w:tcPr>
            <w:tcW w:w="1839" w:type="dxa"/>
            <w:tcBorders>
              <w:top w:val="nil"/>
              <w:left w:val="nil"/>
              <w:bottom w:val="single" w:sz="4" w:space="0" w:color="auto"/>
              <w:right w:val="single" w:sz="4" w:space="0" w:color="auto"/>
            </w:tcBorders>
            <w:shd w:val="clear" w:color="auto" w:fill="auto"/>
            <w:noWrap/>
            <w:vAlign w:val="center"/>
            <w:hideMark/>
          </w:tcPr>
          <w:p w14:paraId="47E0416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61</w:t>
            </w:r>
          </w:p>
        </w:tc>
      </w:tr>
      <w:tr w:rsidR="00BD6E5B" w:rsidRPr="00BD6E5B" w14:paraId="01091355"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7F43F949"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информирования участников судебного процесса о расписании судебных заседаний МГС, поиска и просмотра информации о судебных делах</w:t>
            </w:r>
          </w:p>
        </w:tc>
        <w:tc>
          <w:tcPr>
            <w:tcW w:w="1644" w:type="dxa"/>
            <w:tcBorders>
              <w:top w:val="nil"/>
              <w:left w:val="nil"/>
              <w:bottom w:val="single" w:sz="4" w:space="0" w:color="auto"/>
              <w:right w:val="single" w:sz="4" w:space="0" w:color="auto"/>
            </w:tcBorders>
            <w:shd w:val="clear" w:color="auto" w:fill="auto"/>
            <w:noWrap/>
            <w:vAlign w:val="center"/>
            <w:hideMark/>
          </w:tcPr>
          <w:p w14:paraId="6DBF52B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53</w:t>
            </w:r>
          </w:p>
        </w:tc>
        <w:tc>
          <w:tcPr>
            <w:tcW w:w="1645" w:type="dxa"/>
            <w:tcBorders>
              <w:top w:val="nil"/>
              <w:left w:val="nil"/>
              <w:bottom w:val="single" w:sz="4" w:space="0" w:color="auto"/>
              <w:right w:val="single" w:sz="4" w:space="0" w:color="auto"/>
            </w:tcBorders>
            <w:shd w:val="clear" w:color="auto" w:fill="auto"/>
            <w:noWrap/>
            <w:vAlign w:val="center"/>
            <w:hideMark/>
          </w:tcPr>
          <w:p w14:paraId="5FD4285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52</w:t>
            </w:r>
          </w:p>
        </w:tc>
        <w:tc>
          <w:tcPr>
            <w:tcW w:w="1644" w:type="dxa"/>
            <w:tcBorders>
              <w:top w:val="nil"/>
              <w:left w:val="nil"/>
              <w:bottom w:val="single" w:sz="4" w:space="0" w:color="auto"/>
              <w:right w:val="single" w:sz="4" w:space="0" w:color="auto"/>
            </w:tcBorders>
            <w:shd w:val="clear" w:color="auto" w:fill="auto"/>
            <w:noWrap/>
            <w:vAlign w:val="center"/>
            <w:hideMark/>
          </w:tcPr>
          <w:p w14:paraId="691C7BED"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c>
          <w:tcPr>
            <w:tcW w:w="1839" w:type="dxa"/>
            <w:tcBorders>
              <w:top w:val="nil"/>
              <w:left w:val="nil"/>
              <w:bottom w:val="single" w:sz="4" w:space="0" w:color="auto"/>
              <w:right w:val="single" w:sz="4" w:space="0" w:color="auto"/>
            </w:tcBorders>
            <w:shd w:val="clear" w:color="auto" w:fill="auto"/>
            <w:noWrap/>
            <w:vAlign w:val="center"/>
            <w:hideMark/>
          </w:tcPr>
          <w:p w14:paraId="04CB29A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59</w:t>
            </w:r>
          </w:p>
        </w:tc>
      </w:tr>
      <w:tr w:rsidR="00BD6E5B" w:rsidRPr="00BD6E5B" w14:paraId="14A5F1BE"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5437516F"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с качеством подготовки судебной документации</w:t>
            </w:r>
          </w:p>
        </w:tc>
        <w:tc>
          <w:tcPr>
            <w:tcW w:w="1644" w:type="dxa"/>
            <w:tcBorders>
              <w:top w:val="nil"/>
              <w:left w:val="nil"/>
              <w:bottom w:val="single" w:sz="4" w:space="0" w:color="auto"/>
              <w:right w:val="single" w:sz="4" w:space="0" w:color="auto"/>
            </w:tcBorders>
            <w:shd w:val="clear" w:color="auto" w:fill="auto"/>
            <w:noWrap/>
            <w:vAlign w:val="center"/>
            <w:hideMark/>
          </w:tcPr>
          <w:p w14:paraId="693BF9F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51</w:t>
            </w:r>
          </w:p>
        </w:tc>
        <w:tc>
          <w:tcPr>
            <w:tcW w:w="1645" w:type="dxa"/>
            <w:tcBorders>
              <w:top w:val="nil"/>
              <w:left w:val="nil"/>
              <w:bottom w:val="single" w:sz="4" w:space="0" w:color="auto"/>
              <w:right w:val="single" w:sz="4" w:space="0" w:color="auto"/>
            </w:tcBorders>
            <w:shd w:val="clear" w:color="auto" w:fill="auto"/>
            <w:noWrap/>
            <w:vAlign w:val="center"/>
            <w:hideMark/>
          </w:tcPr>
          <w:p w14:paraId="3CF0B06D"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46</w:t>
            </w:r>
          </w:p>
        </w:tc>
        <w:tc>
          <w:tcPr>
            <w:tcW w:w="1644" w:type="dxa"/>
            <w:tcBorders>
              <w:top w:val="nil"/>
              <w:left w:val="nil"/>
              <w:bottom w:val="single" w:sz="4" w:space="0" w:color="auto"/>
              <w:right w:val="single" w:sz="4" w:space="0" w:color="auto"/>
            </w:tcBorders>
            <w:shd w:val="clear" w:color="auto" w:fill="auto"/>
            <w:noWrap/>
            <w:vAlign w:val="center"/>
            <w:hideMark/>
          </w:tcPr>
          <w:p w14:paraId="78AD149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49</w:t>
            </w:r>
          </w:p>
        </w:tc>
        <w:tc>
          <w:tcPr>
            <w:tcW w:w="1839" w:type="dxa"/>
            <w:tcBorders>
              <w:top w:val="nil"/>
              <w:left w:val="nil"/>
              <w:bottom w:val="single" w:sz="4" w:space="0" w:color="auto"/>
              <w:right w:val="single" w:sz="4" w:space="0" w:color="auto"/>
            </w:tcBorders>
            <w:shd w:val="clear" w:color="auto" w:fill="auto"/>
            <w:noWrap/>
            <w:vAlign w:val="center"/>
            <w:hideMark/>
          </w:tcPr>
          <w:p w14:paraId="22FB101D"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57</w:t>
            </w:r>
          </w:p>
        </w:tc>
      </w:tr>
      <w:tr w:rsidR="00BD6E5B" w:rsidRPr="00BD6E5B" w14:paraId="11D8A156"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3D37CB42"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взаимодействия между судами различных уровней</w:t>
            </w:r>
          </w:p>
        </w:tc>
        <w:tc>
          <w:tcPr>
            <w:tcW w:w="1644" w:type="dxa"/>
            <w:tcBorders>
              <w:top w:val="nil"/>
              <w:left w:val="nil"/>
              <w:bottom w:val="single" w:sz="4" w:space="0" w:color="auto"/>
              <w:right w:val="single" w:sz="4" w:space="0" w:color="auto"/>
            </w:tcBorders>
            <w:shd w:val="clear" w:color="auto" w:fill="auto"/>
            <w:noWrap/>
            <w:vAlign w:val="center"/>
            <w:hideMark/>
          </w:tcPr>
          <w:p w14:paraId="207D768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51</w:t>
            </w:r>
          </w:p>
        </w:tc>
        <w:tc>
          <w:tcPr>
            <w:tcW w:w="1645" w:type="dxa"/>
            <w:tcBorders>
              <w:top w:val="nil"/>
              <w:left w:val="nil"/>
              <w:bottom w:val="single" w:sz="4" w:space="0" w:color="auto"/>
              <w:right w:val="single" w:sz="4" w:space="0" w:color="auto"/>
            </w:tcBorders>
            <w:shd w:val="clear" w:color="auto" w:fill="auto"/>
            <w:noWrap/>
            <w:vAlign w:val="center"/>
            <w:hideMark/>
          </w:tcPr>
          <w:p w14:paraId="0838BA7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57</w:t>
            </w:r>
          </w:p>
        </w:tc>
        <w:tc>
          <w:tcPr>
            <w:tcW w:w="1644" w:type="dxa"/>
            <w:tcBorders>
              <w:top w:val="nil"/>
              <w:left w:val="nil"/>
              <w:bottom w:val="single" w:sz="4" w:space="0" w:color="auto"/>
              <w:right w:val="single" w:sz="4" w:space="0" w:color="auto"/>
            </w:tcBorders>
            <w:shd w:val="clear" w:color="auto" w:fill="auto"/>
            <w:noWrap/>
            <w:vAlign w:val="center"/>
            <w:hideMark/>
          </w:tcPr>
          <w:p w14:paraId="03561B2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52</w:t>
            </w:r>
          </w:p>
        </w:tc>
        <w:tc>
          <w:tcPr>
            <w:tcW w:w="1839" w:type="dxa"/>
            <w:tcBorders>
              <w:top w:val="nil"/>
              <w:left w:val="nil"/>
              <w:bottom w:val="single" w:sz="4" w:space="0" w:color="auto"/>
              <w:right w:val="single" w:sz="4" w:space="0" w:color="auto"/>
            </w:tcBorders>
            <w:shd w:val="clear" w:color="auto" w:fill="auto"/>
            <w:noWrap/>
            <w:vAlign w:val="center"/>
            <w:hideMark/>
          </w:tcPr>
          <w:p w14:paraId="195CA2A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44</w:t>
            </w:r>
          </w:p>
        </w:tc>
      </w:tr>
      <w:tr w:rsidR="00BD6E5B" w:rsidRPr="00BD6E5B" w14:paraId="73D78AFC"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3EB20A5A"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Проблема по большому количеству запросов от сторон участников по делу (при личном, телефонном запросе) канцелярии, помощниковсудей, судей</w:t>
            </w:r>
          </w:p>
        </w:tc>
        <w:tc>
          <w:tcPr>
            <w:tcW w:w="1644" w:type="dxa"/>
            <w:tcBorders>
              <w:top w:val="nil"/>
              <w:left w:val="nil"/>
              <w:bottom w:val="single" w:sz="4" w:space="0" w:color="auto"/>
              <w:right w:val="single" w:sz="4" w:space="0" w:color="auto"/>
            </w:tcBorders>
            <w:shd w:val="clear" w:color="auto" w:fill="auto"/>
            <w:noWrap/>
            <w:vAlign w:val="center"/>
            <w:hideMark/>
          </w:tcPr>
          <w:p w14:paraId="4F43FBAE"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50</w:t>
            </w:r>
          </w:p>
        </w:tc>
        <w:tc>
          <w:tcPr>
            <w:tcW w:w="1645" w:type="dxa"/>
            <w:tcBorders>
              <w:top w:val="nil"/>
              <w:left w:val="nil"/>
              <w:bottom w:val="single" w:sz="4" w:space="0" w:color="auto"/>
              <w:right w:val="single" w:sz="4" w:space="0" w:color="auto"/>
            </w:tcBorders>
            <w:shd w:val="clear" w:color="auto" w:fill="auto"/>
            <w:noWrap/>
            <w:vAlign w:val="center"/>
            <w:hideMark/>
          </w:tcPr>
          <w:p w14:paraId="7E1B2C0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59</w:t>
            </w:r>
          </w:p>
        </w:tc>
        <w:tc>
          <w:tcPr>
            <w:tcW w:w="1644" w:type="dxa"/>
            <w:tcBorders>
              <w:top w:val="nil"/>
              <w:left w:val="nil"/>
              <w:bottom w:val="single" w:sz="4" w:space="0" w:color="auto"/>
              <w:right w:val="single" w:sz="4" w:space="0" w:color="auto"/>
            </w:tcBorders>
            <w:shd w:val="clear" w:color="auto" w:fill="auto"/>
            <w:noWrap/>
            <w:vAlign w:val="center"/>
            <w:hideMark/>
          </w:tcPr>
          <w:p w14:paraId="737434D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44</w:t>
            </w:r>
          </w:p>
        </w:tc>
        <w:tc>
          <w:tcPr>
            <w:tcW w:w="1839" w:type="dxa"/>
            <w:tcBorders>
              <w:top w:val="nil"/>
              <w:left w:val="nil"/>
              <w:bottom w:val="single" w:sz="4" w:space="0" w:color="auto"/>
              <w:right w:val="single" w:sz="4" w:space="0" w:color="auto"/>
            </w:tcBorders>
            <w:shd w:val="clear" w:color="auto" w:fill="auto"/>
            <w:noWrap/>
            <w:vAlign w:val="center"/>
            <w:hideMark/>
          </w:tcPr>
          <w:p w14:paraId="4C1C46DE"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47</w:t>
            </w:r>
          </w:p>
        </w:tc>
      </w:tr>
      <w:tr w:rsidR="00BD6E5B" w:rsidRPr="00BD6E5B" w14:paraId="2698FC1A"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2EFBEBAB"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Проблема с технической поддержкой</w:t>
            </w:r>
          </w:p>
        </w:tc>
        <w:tc>
          <w:tcPr>
            <w:tcW w:w="1644" w:type="dxa"/>
            <w:tcBorders>
              <w:top w:val="nil"/>
              <w:left w:val="nil"/>
              <w:bottom w:val="single" w:sz="4" w:space="0" w:color="auto"/>
              <w:right w:val="single" w:sz="4" w:space="0" w:color="auto"/>
            </w:tcBorders>
            <w:shd w:val="clear" w:color="auto" w:fill="auto"/>
            <w:noWrap/>
            <w:vAlign w:val="center"/>
            <w:hideMark/>
          </w:tcPr>
          <w:p w14:paraId="118CDE5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46</w:t>
            </w:r>
          </w:p>
        </w:tc>
        <w:tc>
          <w:tcPr>
            <w:tcW w:w="1645" w:type="dxa"/>
            <w:tcBorders>
              <w:top w:val="nil"/>
              <w:left w:val="nil"/>
              <w:bottom w:val="single" w:sz="4" w:space="0" w:color="auto"/>
              <w:right w:val="single" w:sz="4" w:space="0" w:color="auto"/>
            </w:tcBorders>
            <w:shd w:val="clear" w:color="auto" w:fill="auto"/>
            <w:noWrap/>
            <w:vAlign w:val="center"/>
            <w:hideMark/>
          </w:tcPr>
          <w:p w14:paraId="643B1DB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43</w:t>
            </w:r>
          </w:p>
        </w:tc>
        <w:tc>
          <w:tcPr>
            <w:tcW w:w="1644" w:type="dxa"/>
            <w:tcBorders>
              <w:top w:val="nil"/>
              <w:left w:val="nil"/>
              <w:bottom w:val="single" w:sz="4" w:space="0" w:color="auto"/>
              <w:right w:val="single" w:sz="4" w:space="0" w:color="auto"/>
            </w:tcBorders>
            <w:shd w:val="clear" w:color="auto" w:fill="auto"/>
            <w:noWrap/>
            <w:vAlign w:val="center"/>
            <w:hideMark/>
          </w:tcPr>
          <w:p w14:paraId="4AF04C2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41</w:t>
            </w:r>
          </w:p>
        </w:tc>
        <w:tc>
          <w:tcPr>
            <w:tcW w:w="1839" w:type="dxa"/>
            <w:tcBorders>
              <w:top w:val="nil"/>
              <w:left w:val="nil"/>
              <w:bottom w:val="single" w:sz="4" w:space="0" w:color="auto"/>
              <w:right w:val="single" w:sz="4" w:space="0" w:color="auto"/>
            </w:tcBorders>
            <w:shd w:val="clear" w:color="auto" w:fill="auto"/>
            <w:noWrap/>
            <w:vAlign w:val="center"/>
            <w:hideMark/>
          </w:tcPr>
          <w:p w14:paraId="7FA6370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52</w:t>
            </w:r>
          </w:p>
        </w:tc>
      </w:tr>
      <w:tr w:rsidR="00BD6E5B" w:rsidRPr="00BD6E5B" w14:paraId="3C411516"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560C4A16"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коммуникации внутри суда и между судами по общим отраслевым вопросам</w:t>
            </w:r>
          </w:p>
        </w:tc>
        <w:tc>
          <w:tcPr>
            <w:tcW w:w="1644" w:type="dxa"/>
            <w:tcBorders>
              <w:top w:val="nil"/>
              <w:left w:val="nil"/>
              <w:bottom w:val="single" w:sz="4" w:space="0" w:color="auto"/>
              <w:right w:val="single" w:sz="4" w:space="0" w:color="auto"/>
            </w:tcBorders>
            <w:shd w:val="clear" w:color="auto" w:fill="auto"/>
            <w:noWrap/>
            <w:vAlign w:val="center"/>
            <w:hideMark/>
          </w:tcPr>
          <w:p w14:paraId="3083034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46</w:t>
            </w:r>
          </w:p>
        </w:tc>
        <w:tc>
          <w:tcPr>
            <w:tcW w:w="1645" w:type="dxa"/>
            <w:tcBorders>
              <w:top w:val="nil"/>
              <w:left w:val="nil"/>
              <w:bottom w:val="single" w:sz="4" w:space="0" w:color="auto"/>
              <w:right w:val="single" w:sz="4" w:space="0" w:color="auto"/>
            </w:tcBorders>
            <w:shd w:val="clear" w:color="auto" w:fill="auto"/>
            <w:noWrap/>
            <w:vAlign w:val="center"/>
            <w:hideMark/>
          </w:tcPr>
          <w:p w14:paraId="2D20EFF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47</w:t>
            </w:r>
          </w:p>
        </w:tc>
        <w:tc>
          <w:tcPr>
            <w:tcW w:w="1644" w:type="dxa"/>
            <w:tcBorders>
              <w:top w:val="nil"/>
              <w:left w:val="nil"/>
              <w:bottom w:val="single" w:sz="4" w:space="0" w:color="auto"/>
              <w:right w:val="single" w:sz="4" w:space="0" w:color="auto"/>
            </w:tcBorders>
            <w:shd w:val="clear" w:color="auto" w:fill="auto"/>
            <w:noWrap/>
            <w:vAlign w:val="center"/>
            <w:hideMark/>
          </w:tcPr>
          <w:p w14:paraId="63A1B8C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41</w:t>
            </w:r>
          </w:p>
        </w:tc>
        <w:tc>
          <w:tcPr>
            <w:tcW w:w="1839" w:type="dxa"/>
            <w:tcBorders>
              <w:top w:val="nil"/>
              <w:left w:val="nil"/>
              <w:bottom w:val="single" w:sz="4" w:space="0" w:color="auto"/>
              <w:right w:val="single" w:sz="4" w:space="0" w:color="auto"/>
            </w:tcBorders>
            <w:shd w:val="clear" w:color="auto" w:fill="auto"/>
            <w:noWrap/>
            <w:vAlign w:val="center"/>
            <w:hideMark/>
          </w:tcPr>
          <w:p w14:paraId="4E3AAE6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49</w:t>
            </w:r>
          </w:p>
        </w:tc>
      </w:tr>
      <w:tr w:rsidR="00BD6E5B" w:rsidRPr="00BD6E5B" w14:paraId="350C7AD3"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27D2AFE8"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с жалобами сторон на нарушение их прав в ходе судебного разбирательства</w:t>
            </w:r>
          </w:p>
        </w:tc>
        <w:tc>
          <w:tcPr>
            <w:tcW w:w="1644" w:type="dxa"/>
            <w:tcBorders>
              <w:top w:val="nil"/>
              <w:left w:val="nil"/>
              <w:bottom w:val="single" w:sz="4" w:space="0" w:color="auto"/>
              <w:right w:val="single" w:sz="4" w:space="0" w:color="auto"/>
            </w:tcBorders>
            <w:shd w:val="clear" w:color="auto" w:fill="auto"/>
            <w:noWrap/>
            <w:vAlign w:val="center"/>
            <w:hideMark/>
          </w:tcPr>
          <w:p w14:paraId="58B312A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46</w:t>
            </w:r>
          </w:p>
        </w:tc>
        <w:tc>
          <w:tcPr>
            <w:tcW w:w="1645" w:type="dxa"/>
            <w:tcBorders>
              <w:top w:val="nil"/>
              <w:left w:val="nil"/>
              <w:bottom w:val="single" w:sz="4" w:space="0" w:color="auto"/>
              <w:right w:val="single" w:sz="4" w:space="0" w:color="auto"/>
            </w:tcBorders>
            <w:shd w:val="clear" w:color="auto" w:fill="auto"/>
            <w:noWrap/>
            <w:vAlign w:val="center"/>
            <w:hideMark/>
          </w:tcPr>
          <w:p w14:paraId="68DE589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44</w:t>
            </w:r>
          </w:p>
        </w:tc>
        <w:tc>
          <w:tcPr>
            <w:tcW w:w="1644" w:type="dxa"/>
            <w:tcBorders>
              <w:top w:val="nil"/>
              <w:left w:val="nil"/>
              <w:bottom w:val="single" w:sz="4" w:space="0" w:color="auto"/>
              <w:right w:val="single" w:sz="4" w:space="0" w:color="auto"/>
            </w:tcBorders>
            <w:shd w:val="clear" w:color="auto" w:fill="auto"/>
            <w:noWrap/>
            <w:vAlign w:val="center"/>
            <w:hideMark/>
          </w:tcPr>
          <w:p w14:paraId="34F8A7B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45</w:t>
            </w:r>
          </w:p>
        </w:tc>
        <w:tc>
          <w:tcPr>
            <w:tcW w:w="1839" w:type="dxa"/>
            <w:tcBorders>
              <w:top w:val="nil"/>
              <w:left w:val="nil"/>
              <w:bottom w:val="single" w:sz="4" w:space="0" w:color="auto"/>
              <w:right w:val="single" w:sz="4" w:space="0" w:color="auto"/>
            </w:tcBorders>
            <w:shd w:val="clear" w:color="auto" w:fill="auto"/>
            <w:noWrap/>
            <w:vAlign w:val="center"/>
            <w:hideMark/>
          </w:tcPr>
          <w:p w14:paraId="4246E6AE"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r>
      <w:tr w:rsidR="00BD6E5B" w:rsidRPr="00BD6E5B" w14:paraId="44CEC5F2"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3AD0D3C8"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аудио/видео фиксации судебных заседаний</w:t>
            </w:r>
          </w:p>
        </w:tc>
        <w:tc>
          <w:tcPr>
            <w:tcW w:w="1644" w:type="dxa"/>
            <w:tcBorders>
              <w:top w:val="nil"/>
              <w:left w:val="nil"/>
              <w:bottom w:val="single" w:sz="4" w:space="0" w:color="auto"/>
              <w:right w:val="single" w:sz="4" w:space="0" w:color="auto"/>
            </w:tcBorders>
            <w:shd w:val="clear" w:color="auto" w:fill="auto"/>
            <w:noWrap/>
            <w:vAlign w:val="center"/>
            <w:hideMark/>
          </w:tcPr>
          <w:p w14:paraId="7859856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46</w:t>
            </w:r>
          </w:p>
        </w:tc>
        <w:tc>
          <w:tcPr>
            <w:tcW w:w="1645" w:type="dxa"/>
            <w:tcBorders>
              <w:top w:val="nil"/>
              <w:left w:val="nil"/>
              <w:bottom w:val="single" w:sz="4" w:space="0" w:color="auto"/>
              <w:right w:val="single" w:sz="4" w:space="0" w:color="auto"/>
            </w:tcBorders>
            <w:shd w:val="clear" w:color="auto" w:fill="auto"/>
            <w:noWrap/>
            <w:vAlign w:val="center"/>
            <w:hideMark/>
          </w:tcPr>
          <w:p w14:paraId="1D5FDA4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49</w:t>
            </w:r>
          </w:p>
        </w:tc>
        <w:tc>
          <w:tcPr>
            <w:tcW w:w="1644" w:type="dxa"/>
            <w:tcBorders>
              <w:top w:val="nil"/>
              <w:left w:val="nil"/>
              <w:bottom w:val="single" w:sz="4" w:space="0" w:color="auto"/>
              <w:right w:val="single" w:sz="4" w:space="0" w:color="auto"/>
            </w:tcBorders>
            <w:shd w:val="clear" w:color="auto" w:fill="auto"/>
            <w:noWrap/>
            <w:vAlign w:val="center"/>
            <w:hideMark/>
          </w:tcPr>
          <w:p w14:paraId="0144794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c>
          <w:tcPr>
            <w:tcW w:w="1839" w:type="dxa"/>
            <w:tcBorders>
              <w:top w:val="nil"/>
              <w:left w:val="nil"/>
              <w:bottom w:val="single" w:sz="4" w:space="0" w:color="auto"/>
              <w:right w:val="single" w:sz="4" w:space="0" w:color="auto"/>
            </w:tcBorders>
            <w:shd w:val="clear" w:color="auto" w:fill="auto"/>
            <w:noWrap/>
            <w:vAlign w:val="center"/>
            <w:hideMark/>
          </w:tcPr>
          <w:p w14:paraId="3AED833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41</w:t>
            </w:r>
          </w:p>
        </w:tc>
      </w:tr>
      <w:tr w:rsidR="00BD6E5B" w:rsidRPr="00BD6E5B" w14:paraId="38B74147"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4B8C9D5F"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с возможностью проведения судебного заседания с применением видеоконференцсвязи и аудио фиксацией</w:t>
            </w:r>
          </w:p>
        </w:tc>
        <w:tc>
          <w:tcPr>
            <w:tcW w:w="1644" w:type="dxa"/>
            <w:tcBorders>
              <w:top w:val="nil"/>
              <w:left w:val="nil"/>
              <w:bottom w:val="single" w:sz="4" w:space="0" w:color="auto"/>
              <w:right w:val="single" w:sz="4" w:space="0" w:color="auto"/>
            </w:tcBorders>
            <w:shd w:val="clear" w:color="auto" w:fill="auto"/>
            <w:noWrap/>
            <w:vAlign w:val="center"/>
            <w:hideMark/>
          </w:tcPr>
          <w:p w14:paraId="6C7E11C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45</w:t>
            </w:r>
          </w:p>
        </w:tc>
        <w:tc>
          <w:tcPr>
            <w:tcW w:w="1645" w:type="dxa"/>
            <w:tcBorders>
              <w:top w:val="nil"/>
              <w:left w:val="nil"/>
              <w:bottom w:val="single" w:sz="4" w:space="0" w:color="auto"/>
              <w:right w:val="single" w:sz="4" w:space="0" w:color="auto"/>
            </w:tcBorders>
            <w:shd w:val="clear" w:color="auto" w:fill="auto"/>
            <w:noWrap/>
            <w:vAlign w:val="center"/>
            <w:hideMark/>
          </w:tcPr>
          <w:p w14:paraId="3B7D48C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45</w:t>
            </w:r>
          </w:p>
        </w:tc>
        <w:tc>
          <w:tcPr>
            <w:tcW w:w="1644" w:type="dxa"/>
            <w:tcBorders>
              <w:top w:val="nil"/>
              <w:left w:val="nil"/>
              <w:bottom w:val="single" w:sz="4" w:space="0" w:color="auto"/>
              <w:right w:val="single" w:sz="4" w:space="0" w:color="auto"/>
            </w:tcBorders>
            <w:shd w:val="clear" w:color="auto" w:fill="auto"/>
            <w:noWrap/>
            <w:vAlign w:val="center"/>
            <w:hideMark/>
          </w:tcPr>
          <w:p w14:paraId="505DBE6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c>
          <w:tcPr>
            <w:tcW w:w="1839" w:type="dxa"/>
            <w:tcBorders>
              <w:top w:val="nil"/>
              <w:left w:val="nil"/>
              <w:bottom w:val="single" w:sz="4" w:space="0" w:color="auto"/>
              <w:right w:val="single" w:sz="4" w:space="0" w:color="auto"/>
            </w:tcBorders>
            <w:shd w:val="clear" w:color="auto" w:fill="auto"/>
            <w:noWrap/>
            <w:vAlign w:val="center"/>
            <w:hideMark/>
          </w:tcPr>
          <w:p w14:paraId="375E538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42</w:t>
            </w:r>
          </w:p>
        </w:tc>
      </w:tr>
      <w:tr w:rsidR="00BD6E5B" w:rsidRPr="00BD6E5B" w14:paraId="68A26C4E"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69501576"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Проблемы с качеством подготовки вынесенных судебных актов по существу</w:t>
            </w:r>
          </w:p>
        </w:tc>
        <w:tc>
          <w:tcPr>
            <w:tcW w:w="1644" w:type="dxa"/>
            <w:tcBorders>
              <w:top w:val="nil"/>
              <w:left w:val="nil"/>
              <w:bottom w:val="single" w:sz="4" w:space="0" w:color="auto"/>
              <w:right w:val="single" w:sz="4" w:space="0" w:color="auto"/>
            </w:tcBorders>
            <w:shd w:val="clear" w:color="auto" w:fill="auto"/>
            <w:noWrap/>
            <w:vAlign w:val="center"/>
            <w:hideMark/>
          </w:tcPr>
          <w:p w14:paraId="4054337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45</w:t>
            </w:r>
          </w:p>
        </w:tc>
        <w:tc>
          <w:tcPr>
            <w:tcW w:w="1645" w:type="dxa"/>
            <w:tcBorders>
              <w:top w:val="nil"/>
              <w:left w:val="nil"/>
              <w:bottom w:val="single" w:sz="4" w:space="0" w:color="auto"/>
              <w:right w:val="single" w:sz="4" w:space="0" w:color="auto"/>
            </w:tcBorders>
            <w:shd w:val="clear" w:color="auto" w:fill="auto"/>
            <w:noWrap/>
            <w:vAlign w:val="center"/>
            <w:hideMark/>
          </w:tcPr>
          <w:p w14:paraId="7946859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38</w:t>
            </w:r>
          </w:p>
        </w:tc>
        <w:tc>
          <w:tcPr>
            <w:tcW w:w="1644" w:type="dxa"/>
            <w:tcBorders>
              <w:top w:val="nil"/>
              <w:left w:val="nil"/>
              <w:bottom w:val="single" w:sz="4" w:space="0" w:color="auto"/>
              <w:right w:val="single" w:sz="4" w:space="0" w:color="auto"/>
            </w:tcBorders>
            <w:shd w:val="clear" w:color="auto" w:fill="auto"/>
            <w:noWrap/>
            <w:vAlign w:val="center"/>
            <w:hideMark/>
          </w:tcPr>
          <w:p w14:paraId="2180B2C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46</w:t>
            </w:r>
          </w:p>
        </w:tc>
        <w:tc>
          <w:tcPr>
            <w:tcW w:w="1839" w:type="dxa"/>
            <w:tcBorders>
              <w:top w:val="nil"/>
              <w:left w:val="nil"/>
              <w:bottom w:val="single" w:sz="4" w:space="0" w:color="auto"/>
              <w:right w:val="single" w:sz="4" w:space="0" w:color="auto"/>
            </w:tcBorders>
            <w:shd w:val="clear" w:color="auto" w:fill="auto"/>
            <w:noWrap/>
            <w:vAlign w:val="center"/>
            <w:hideMark/>
          </w:tcPr>
          <w:p w14:paraId="61572E9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49</w:t>
            </w:r>
          </w:p>
        </w:tc>
      </w:tr>
      <w:tr w:rsidR="00BD6E5B" w:rsidRPr="00BD6E5B" w14:paraId="7C5A14DE"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3A21E14D"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Скорость и качество (затраты времени) подготовки утвержденной статистики</w:t>
            </w:r>
          </w:p>
        </w:tc>
        <w:tc>
          <w:tcPr>
            <w:tcW w:w="1644" w:type="dxa"/>
            <w:tcBorders>
              <w:top w:val="nil"/>
              <w:left w:val="nil"/>
              <w:bottom w:val="single" w:sz="4" w:space="0" w:color="auto"/>
              <w:right w:val="single" w:sz="4" w:space="0" w:color="auto"/>
            </w:tcBorders>
            <w:shd w:val="clear" w:color="auto" w:fill="auto"/>
            <w:noWrap/>
            <w:vAlign w:val="center"/>
            <w:hideMark/>
          </w:tcPr>
          <w:p w14:paraId="40CD0F3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45</w:t>
            </w:r>
          </w:p>
        </w:tc>
        <w:tc>
          <w:tcPr>
            <w:tcW w:w="1645" w:type="dxa"/>
            <w:tcBorders>
              <w:top w:val="nil"/>
              <w:left w:val="nil"/>
              <w:bottom w:val="single" w:sz="4" w:space="0" w:color="auto"/>
              <w:right w:val="single" w:sz="4" w:space="0" w:color="auto"/>
            </w:tcBorders>
            <w:shd w:val="clear" w:color="auto" w:fill="auto"/>
            <w:noWrap/>
            <w:vAlign w:val="center"/>
            <w:hideMark/>
          </w:tcPr>
          <w:p w14:paraId="15CD1BA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53</w:t>
            </w:r>
          </w:p>
        </w:tc>
        <w:tc>
          <w:tcPr>
            <w:tcW w:w="1644" w:type="dxa"/>
            <w:tcBorders>
              <w:top w:val="nil"/>
              <w:left w:val="nil"/>
              <w:bottom w:val="single" w:sz="4" w:space="0" w:color="auto"/>
              <w:right w:val="single" w:sz="4" w:space="0" w:color="auto"/>
            </w:tcBorders>
            <w:shd w:val="clear" w:color="auto" w:fill="auto"/>
            <w:noWrap/>
            <w:vAlign w:val="center"/>
            <w:hideMark/>
          </w:tcPr>
          <w:p w14:paraId="78A9ABE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41</w:t>
            </w:r>
          </w:p>
        </w:tc>
        <w:tc>
          <w:tcPr>
            <w:tcW w:w="1839" w:type="dxa"/>
            <w:tcBorders>
              <w:top w:val="nil"/>
              <w:left w:val="nil"/>
              <w:bottom w:val="single" w:sz="4" w:space="0" w:color="auto"/>
              <w:right w:val="single" w:sz="4" w:space="0" w:color="auto"/>
            </w:tcBorders>
            <w:shd w:val="clear" w:color="auto" w:fill="auto"/>
            <w:noWrap/>
            <w:vAlign w:val="center"/>
            <w:hideMark/>
          </w:tcPr>
          <w:p w14:paraId="2033C00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41</w:t>
            </w:r>
          </w:p>
        </w:tc>
      </w:tr>
      <w:tr w:rsidR="00BD6E5B" w:rsidRPr="00BD6E5B" w14:paraId="515D3BDC"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26DF8A6D"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Проблема по взаимодействию экспедиции с отправкой корреспонденции по делам и отслеживание его перемещения, в том числе интеграция с весами</w:t>
            </w:r>
          </w:p>
        </w:tc>
        <w:tc>
          <w:tcPr>
            <w:tcW w:w="1644" w:type="dxa"/>
            <w:tcBorders>
              <w:top w:val="nil"/>
              <w:left w:val="nil"/>
              <w:bottom w:val="single" w:sz="4" w:space="0" w:color="auto"/>
              <w:right w:val="single" w:sz="4" w:space="0" w:color="auto"/>
            </w:tcBorders>
            <w:shd w:val="clear" w:color="auto" w:fill="auto"/>
            <w:noWrap/>
            <w:vAlign w:val="center"/>
            <w:hideMark/>
          </w:tcPr>
          <w:p w14:paraId="68CE422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44</w:t>
            </w:r>
          </w:p>
        </w:tc>
        <w:tc>
          <w:tcPr>
            <w:tcW w:w="1645" w:type="dxa"/>
            <w:tcBorders>
              <w:top w:val="nil"/>
              <w:left w:val="nil"/>
              <w:bottom w:val="single" w:sz="4" w:space="0" w:color="auto"/>
              <w:right w:val="single" w:sz="4" w:space="0" w:color="auto"/>
            </w:tcBorders>
            <w:shd w:val="clear" w:color="auto" w:fill="auto"/>
            <w:noWrap/>
            <w:vAlign w:val="center"/>
            <w:hideMark/>
          </w:tcPr>
          <w:p w14:paraId="4BCCA1BE"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c>
          <w:tcPr>
            <w:tcW w:w="1644" w:type="dxa"/>
            <w:tcBorders>
              <w:top w:val="nil"/>
              <w:left w:val="nil"/>
              <w:bottom w:val="single" w:sz="4" w:space="0" w:color="auto"/>
              <w:right w:val="single" w:sz="4" w:space="0" w:color="auto"/>
            </w:tcBorders>
            <w:shd w:val="clear" w:color="auto" w:fill="auto"/>
            <w:noWrap/>
            <w:vAlign w:val="center"/>
            <w:hideMark/>
          </w:tcPr>
          <w:p w14:paraId="0465CC1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39</w:t>
            </w:r>
          </w:p>
        </w:tc>
        <w:tc>
          <w:tcPr>
            <w:tcW w:w="1839" w:type="dxa"/>
            <w:tcBorders>
              <w:top w:val="nil"/>
              <w:left w:val="nil"/>
              <w:bottom w:val="single" w:sz="4" w:space="0" w:color="auto"/>
              <w:right w:val="single" w:sz="4" w:space="0" w:color="auto"/>
            </w:tcBorders>
            <w:shd w:val="clear" w:color="auto" w:fill="auto"/>
            <w:noWrap/>
            <w:vAlign w:val="center"/>
            <w:hideMark/>
          </w:tcPr>
          <w:p w14:paraId="5054696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45</w:t>
            </w:r>
          </w:p>
        </w:tc>
      </w:tr>
      <w:tr w:rsidR="00BD6E5B" w:rsidRPr="00BD6E5B" w14:paraId="767CF1F2"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00CE48C8"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Скорость и качество (затраты времени) подготовки индивидуальных статистических отчетов по запросу вышестоящих инстанций – ВС РФ, МГС, Государственная Дума</w:t>
            </w:r>
          </w:p>
        </w:tc>
        <w:tc>
          <w:tcPr>
            <w:tcW w:w="1644" w:type="dxa"/>
            <w:tcBorders>
              <w:top w:val="nil"/>
              <w:left w:val="nil"/>
              <w:bottom w:val="single" w:sz="4" w:space="0" w:color="auto"/>
              <w:right w:val="single" w:sz="4" w:space="0" w:color="auto"/>
            </w:tcBorders>
            <w:shd w:val="clear" w:color="auto" w:fill="auto"/>
            <w:noWrap/>
            <w:vAlign w:val="center"/>
            <w:hideMark/>
          </w:tcPr>
          <w:p w14:paraId="04CADCAE"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42</w:t>
            </w:r>
          </w:p>
        </w:tc>
        <w:tc>
          <w:tcPr>
            <w:tcW w:w="1645" w:type="dxa"/>
            <w:tcBorders>
              <w:top w:val="nil"/>
              <w:left w:val="nil"/>
              <w:bottom w:val="single" w:sz="4" w:space="0" w:color="auto"/>
              <w:right w:val="single" w:sz="4" w:space="0" w:color="auto"/>
            </w:tcBorders>
            <w:shd w:val="clear" w:color="auto" w:fill="auto"/>
            <w:noWrap/>
            <w:vAlign w:val="center"/>
            <w:hideMark/>
          </w:tcPr>
          <w:p w14:paraId="75809F4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52</w:t>
            </w:r>
          </w:p>
        </w:tc>
        <w:tc>
          <w:tcPr>
            <w:tcW w:w="1644" w:type="dxa"/>
            <w:tcBorders>
              <w:top w:val="nil"/>
              <w:left w:val="nil"/>
              <w:bottom w:val="single" w:sz="4" w:space="0" w:color="auto"/>
              <w:right w:val="single" w:sz="4" w:space="0" w:color="auto"/>
            </w:tcBorders>
            <w:shd w:val="clear" w:color="auto" w:fill="auto"/>
            <w:noWrap/>
            <w:vAlign w:val="center"/>
            <w:hideMark/>
          </w:tcPr>
          <w:p w14:paraId="626B689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40</w:t>
            </w:r>
          </w:p>
        </w:tc>
        <w:tc>
          <w:tcPr>
            <w:tcW w:w="1839" w:type="dxa"/>
            <w:tcBorders>
              <w:top w:val="nil"/>
              <w:left w:val="nil"/>
              <w:bottom w:val="single" w:sz="4" w:space="0" w:color="auto"/>
              <w:right w:val="single" w:sz="4" w:space="0" w:color="auto"/>
            </w:tcBorders>
            <w:shd w:val="clear" w:color="auto" w:fill="auto"/>
            <w:noWrap/>
            <w:vAlign w:val="center"/>
            <w:hideMark/>
          </w:tcPr>
          <w:p w14:paraId="4D98B5A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37</w:t>
            </w:r>
          </w:p>
        </w:tc>
      </w:tr>
      <w:tr w:rsidR="00BD6E5B" w:rsidRPr="00BD6E5B" w14:paraId="5D919B6A" w14:textId="77777777" w:rsidTr="003242EB">
        <w:trPr>
          <w:trHeight w:val="297"/>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14:paraId="325AD8E9"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Доступность к судебным актам и запрос по контекстному поиску (для судей)</w:t>
            </w:r>
          </w:p>
        </w:tc>
        <w:tc>
          <w:tcPr>
            <w:tcW w:w="1644" w:type="dxa"/>
            <w:tcBorders>
              <w:top w:val="nil"/>
              <w:left w:val="nil"/>
              <w:bottom w:val="single" w:sz="4" w:space="0" w:color="auto"/>
              <w:right w:val="single" w:sz="4" w:space="0" w:color="auto"/>
            </w:tcBorders>
            <w:shd w:val="clear" w:color="auto" w:fill="auto"/>
            <w:noWrap/>
            <w:vAlign w:val="center"/>
            <w:hideMark/>
          </w:tcPr>
          <w:p w14:paraId="6240303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39</w:t>
            </w:r>
          </w:p>
        </w:tc>
        <w:tc>
          <w:tcPr>
            <w:tcW w:w="1645" w:type="dxa"/>
            <w:tcBorders>
              <w:top w:val="nil"/>
              <w:left w:val="nil"/>
              <w:bottom w:val="single" w:sz="4" w:space="0" w:color="auto"/>
              <w:right w:val="single" w:sz="4" w:space="0" w:color="auto"/>
            </w:tcBorders>
            <w:shd w:val="clear" w:color="auto" w:fill="auto"/>
            <w:noWrap/>
            <w:vAlign w:val="center"/>
            <w:hideMark/>
          </w:tcPr>
          <w:p w14:paraId="5385C7ED"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51</w:t>
            </w:r>
          </w:p>
        </w:tc>
        <w:tc>
          <w:tcPr>
            <w:tcW w:w="1644" w:type="dxa"/>
            <w:tcBorders>
              <w:top w:val="nil"/>
              <w:left w:val="nil"/>
              <w:bottom w:val="single" w:sz="4" w:space="0" w:color="auto"/>
              <w:right w:val="single" w:sz="4" w:space="0" w:color="auto"/>
            </w:tcBorders>
            <w:shd w:val="clear" w:color="auto" w:fill="auto"/>
            <w:noWrap/>
            <w:vAlign w:val="center"/>
            <w:hideMark/>
          </w:tcPr>
          <w:p w14:paraId="4E53C02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43</w:t>
            </w:r>
          </w:p>
        </w:tc>
        <w:tc>
          <w:tcPr>
            <w:tcW w:w="1839" w:type="dxa"/>
            <w:tcBorders>
              <w:top w:val="nil"/>
              <w:left w:val="nil"/>
              <w:bottom w:val="single" w:sz="4" w:space="0" w:color="auto"/>
              <w:right w:val="single" w:sz="4" w:space="0" w:color="auto"/>
            </w:tcBorders>
            <w:shd w:val="clear" w:color="auto" w:fill="auto"/>
            <w:noWrap/>
            <w:vAlign w:val="center"/>
            <w:hideMark/>
          </w:tcPr>
          <w:p w14:paraId="7DFFE8C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28</w:t>
            </w:r>
          </w:p>
        </w:tc>
      </w:tr>
    </w:tbl>
    <w:p w14:paraId="36042739" w14:textId="77777777" w:rsidR="00BD6E5B" w:rsidRPr="00BD6E5B" w:rsidRDefault="00BD6E5B" w:rsidP="00BD6E5B">
      <w:pPr>
        <w:pStyle w:val="ab"/>
        <w:spacing w:after="0" w:line="360" w:lineRule="auto"/>
        <w:rPr>
          <w:rFonts w:ascii="Times New Roman" w:hAnsi="Times New Roman"/>
          <w:b w:val="0"/>
          <w:sz w:val="28"/>
          <w:szCs w:val="28"/>
        </w:rPr>
      </w:pPr>
    </w:p>
    <w:p w14:paraId="2E1B0A15"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В целом наиболее актуальными автоматизированными системами для работы судов являются: внешний Интернет портал МГС и районных судов г. Москвы (62 балла), система обмена данными и материалами между судами разного уровня г. Москвы (57 баллов), подсистемы КИС СОЮ (57 баллов)</w:t>
      </w:r>
    </w:p>
    <w:p w14:paraId="5E5E87C4"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Наиболее актуальные автоматизированные системы для работы судов, по мнению представителей аппарата суда: внешний Интернет портал МГС и районных судов г. Москвы (59 баллаов), система обмена данными и материалами между судами разного уровня г. Москвы (64 балла), подсистемы КИС СОЮ (64 балла).</w:t>
      </w:r>
    </w:p>
    <w:p w14:paraId="6B8B569F"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Наиболее актуальные автоматизированные системы для работы судов, по мнению профессиональных участников: внешний Интернет портал МГС и районных судов г. Москвы (64 балла), обеспечение возможности организации сеансов видеоконференцсвязи с исправительными учреждениями Федеральной службы исполнения наказаний России (55 баллов), система обмена данными и материалами между судами разного уровня г. Москвы (50 баллов).</w:t>
      </w:r>
    </w:p>
    <w:p w14:paraId="2EB516C0" w14:textId="4AEF10FE" w:rsidR="00BD6E5B" w:rsidRPr="00BD6E5B" w:rsidRDefault="00BD6E5B" w:rsidP="00BD6E5B">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D10ED5" w:rsidRPr="00D10ED5">
        <w:rPr>
          <w:rFonts w:ascii="Times New Roman" w:eastAsiaTheme="minorHAnsi" w:hAnsi="Times New Roman" w:cstheme="minorBidi"/>
          <w:b w:val="0"/>
          <w:sz w:val="28"/>
          <w:szCs w:val="28"/>
          <w:lang w:eastAsia="en-US"/>
        </w:rPr>
        <w:t>5</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Н</w:t>
      </w:r>
      <w:r w:rsidRPr="00BD6E5B">
        <w:rPr>
          <w:rFonts w:ascii="Times New Roman" w:eastAsiaTheme="minorHAnsi" w:hAnsi="Times New Roman" w:cstheme="minorBidi"/>
          <w:b w:val="0"/>
          <w:sz w:val="28"/>
          <w:szCs w:val="28"/>
          <w:lang w:eastAsia="en-US"/>
        </w:rPr>
        <w:t xml:space="preserve">асколько актуальными для </w:t>
      </w:r>
      <w:r>
        <w:rPr>
          <w:rFonts w:ascii="Times New Roman" w:eastAsiaTheme="minorHAnsi" w:hAnsi="Times New Roman" w:cstheme="minorBidi"/>
          <w:b w:val="0"/>
          <w:sz w:val="28"/>
          <w:szCs w:val="28"/>
          <w:lang w:eastAsia="en-US"/>
        </w:rPr>
        <w:t>Ва</w:t>
      </w:r>
      <w:r w:rsidRPr="00BD6E5B">
        <w:rPr>
          <w:rFonts w:ascii="Times New Roman" w:eastAsiaTheme="minorHAnsi" w:hAnsi="Times New Roman" w:cstheme="minorBidi"/>
          <w:b w:val="0"/>
          <w:sz w:val="28"/>
          <w:szCs w:val="28"/>
          <w:lang w:eastAsia="en-US"/>
        </w:rPr>
        <w:t>с являются следующие автоматизированные системы для работы судов</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Pr>
          <w:rFonts w:ascii="Times New Roman" w:hAnsi="Times New Roman"/>
          <w:b w:val="0"/>
          <w:bCs w:val="0"/>
          <w:sz w:val="28"/>
          <w:szCs w:val="28"/>
        </w:rPr>
        <w:br/>
      </w:r>
      <w:r w:rsidR="00E2015E">
        <w:rPr>
          <w:rFonts w:ascii="Times New Roman" w:hAnsi="Times New Roman"/>
          <w:b w:val="0"/>
          <w:bCs w:val="0"/>
          <w:sz w:val="28"/>
          <w:szCs w:val="28"/>
        </w:rPr>
        <w:t xml:space="preserve">средневзвешенный балл оценки актуальности по шкале от 0 до 100, где 0 – минимальная актуальность, а 100 очень высокая актуальность, в </w:t>
      </w:r>
      <w:r w:rsidR="00E2015E" w:rsidRPr="00BD6E5B">
        <w:rPr>
          <w:rFonts w:ascii="Times New Roman" w:hAnsi="Times New Roman"/>
          <w:b w:val="0"/>
          <w:bCs w:val="0"/>
          <w:sz w:val="28"/>
          <w:szCs w:val="28"/>
        </w:rPr>
        <w:t>целом и в разрезе целевых групп.</w:t>
      </w:r>
    </w:p>
    <w:tbl>
      <w:tblPr>
        <w:tblW w:w="0" w:type="auto"/>
        <w:tblLayout w:type="fixed"/>
        <w:tblLook w:val="04A0" w:firstRow="1" w:lastRow="0" w:firstColumn="1" w:lastColumn="0" w:noHBand="0" w:noVBand="1"/>
      </w:tblPr>
      <w:tblGrid>
        <w:gridCol w:w="5108"/>
        <w:gridCol w:w="1601"/>
        <w:gridCol w:w="1602"/>
        <w:gridCol w:w="1602"/>
      </w:tblGrid>
      <w:tr w:rsidR="00BD6E5B" w:rsidRPr="00BD6E5B" w14:paraId="3AC8725D" w14:textId="77777777" w:rsidTr="003242EB">
        <w:trPr>
          <w:trHeight w:val="291"/>
          <w:tblHeader/>
        </w:trPr>
        <w:tc>
          <w:tcPr>
            <w:tcW w:w="5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4AD8B"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 </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14:paraId="081299D9"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4CA4BFF8"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67657864"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r>
      <w:tr w:rsidR="00BD6E5B" w:rsidRPr="00BD6E5B" w14:paraId="1C6A2994"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36D8320D"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Внешний Интернет портал МГС и районных судов г. Москвы</w:t>
            </w:r>
          </w:p>
        </w:tc>
        <w:tc>
          <w:tcPr>
            <w:tcW w:w="1601" w:type="dxa"/>
            <w:tcBorders>
              <w:top w:val="nil"/>
              <w:left w:val="nil"/>
              <w:bottom w:val="single" w:sz="4" w:space="0" w:color="auto"/>
              <w:right w:val="single" w:sz="4" w:space="0" w:color="auto"/>
            </w:tcBorders>
            <w:shd w:val="clear" w:color="auto" w:fill="auto"/>
            <w:noWrap/>
            <w:vAlign w:val="center"/>
            <w:hideMark/>
          </w:tcPr>
          <w:p w14:paraId="1F04F58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62</w:t>
            </w:r>
          </w:p>
        </w:tc>
        <w:tc>
          <w:tcPr>
            <w:tcW w:w="1602" w:type="dxa"/>
            <w:tcBorders>
              <w:top w:val="nil"/>
              <w:left w:val="nil"/>
              <w:bottom w:val="single" w:sz="4" w:space="0" w:color="auto"/>
              <w:right w:val="single" w:sz="4" w:space="0" w:color="auto"/>
            </w:tcBorders>
            <w:shd w:val="clear" w:color="auto" w:fill="auto"/>
            <w:noWrap/>
            <w:vAlign w:val="center"/>
            <w:hideMark/>
          </w:tcPr>
          <w:p w14:paraId="1C4B85C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64</w:t>
            </w:r>
          </w:p>
        </w:tc>
        <w:tc>
          <w:tcPr>
            <w:tcW w:w="1602" w:type="dxa"/>
            <w:tcBorders>
              <w:top w:val="nil"/>
              <w:left w:val="nil"/>
              <w:bottom w:val="single" w:sz="4" w:space="0" w:color="auto"/>
              <w:right w:val="single" w:sz="4" w:space="0" w:color="auto"/>
            </w:tcBorders>
            <w:shd w:val="clear" w:color="auto" w:fill="auto"/>
            <w:noWrap/>
            <w:vAlign w:val="center"/>
            <w:hideMark/>
          </w:tcPr>
          <w:p w14:paraId="1858A97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59</w:t>
            </w:r>
          </w:p>
        </w:tc>
      </w:tr>
      <w:tr w:rsidR="00BD6E5B" w:rsidRPr="00BD6E5B" w14:paraId="732EC3D0"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2FC9C318"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Система обмена данными и материалами между судами разного уровня г. Москвы</w:t>
            </w:r>
          </w:p>
        </w:tc>
        <w:tc>
          <w:tcPr>
            <w:tcW w:w="1601" w:type="dxa"/>
            <w:tcBorders>
              <w:top w:val="nil"/>
              <w:left w:val="nil"/>
              <w:bottom w:val="single" w:sz="4" w:space="0" w:color="auto"/>
              <w:right w:val="single" w:sz="4" w:space="0" w:color="auto"/>
            </w:tcBorders>
            <w:shd w:val="clear" w:color="auto" w:fill="auto"/>
            <w:noWrap/>
            <w:vAlign w:val="center"/>
            <w:hideMark/>
          </w:tcPr>
          <w:p w14:paraId="6A4E4FA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57</w:t>
            </w:r>
          </w:p>
        </w:tc>
        <w:tc>
          <w:tcPr>
            <w:tcW w:w="1602" w:type="dxa"/>
            <w:tcBorders>
              <w:top w:val="nil"/>
              <w:left w:val="nil"/>
              <w:bottom w:val="single" w:sz="4" w:space="0" w:color="auto"/>
              <w:right w:val="single" w:sz="4" w:space="0" w:color="auto"/>
            </w:tcBorders>
            <w:shd w:val="clear" w:color="auto" w:fill="auto"/>
            <w:noWrap/>
            <w:vAlign w:val="center"/>
            <w:hideMark/>
          </w:tcPr>
          <w:p w14:paraId="59519A2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64</w:t>
            </w:r>
          </w:p>
        </w:tc>
        <w:tc>
          <w:tcPr>
            <w:tcW w:w="1602" w:type="dxa"/>
            <w:tcBorders>
              <w:top w:val="nil"/>
              <w:left w:val="nil"/>
              <w:bottom w:val="single" w:sz="4" w:space="0" w:color="auto"/>
              <w:right w:val="single" w:sz="4" w:space="0" w:color="auto"/>
            </w:tcBorders>
            <w:shd w:val="clear" w:color="auto" w:fill="auto"/>
            <w:noWrap/>
            <w:vAlign w:val="center"/>
            <w:hideMark/>
          </w:tcPr>
          <w:p w14:paraId="2A93624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50</w:t>
            </w:r>
          </w:p>
        </w:tc>
      </w:tr>
      <w:tr w:rsidR="00BD6E5B" w:rsidRPr="00BD6E5B" w14:paraId="707924B9"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641B0A55"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Высокая доступность всех подсистем КИС СОЮ</w:t>
            </w:r>
          </w:p>
        </w:tc>
        <w:tc>
          <w:tcPr>
            <w:tcW w:w="1601" w:type="dxa"/>
            <w:tcBorders>
              <w:top w:val="nil"/>
              <w:left w:val="nil"/>
              <w:bottom w:val="single" w:sz="4" w:space="0" w:color="auto"/>
              <w:right w:val="single" w:sz="4" w:space="0" w:color="auto"/>
            </w:tcBorders>
            <w:shd w:val="clear" w:color="auto" w:fill="auto"/>
            <w:noWrap/>
            <w:vAlign w:val="center"/>
            <w:hideMark/>
          </w:tcPr>
          <w:p w14:paraId="7C683DC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57</w:t>
            </w:r>
          </w:p>
        </w:tc>
        <w:tc>
          <w:tcPr>
            <w:tcW w:w="1602" w:type="dxa"/>
            <w:tcBorders>
              <w:top w:val="nil"/>
              <w:left w:val="nil"/>
              <w:bottom w:val="single" w:sz="4" w:space="0" w:color="auto"/>
              <w:right w:val="single" w:sz="4" w:space="0" w:color="auto"/>
            </w:tcBorders>
            <w:shd w:val="clear" w:color="auto" w:fill="auto"/>
            <w:noWrap/>
            <w:vAlign w:val="center"/>
            <w:hideMark/>
          </w:tcPr>
          <w:p w14:paraId="461833B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64</w:t>
            </w:r>
          </w:p>
        </w:tc>
        <w:tc>
          <w:tcPr>
            <w:tcW w:w="1602" w:type="dxa"/>
            <w:tcBorders>
              <w:top w:val="nil"/>
              <w:left w:val="nil"/>
              <w:bottom w:val="single" w:sz="4" w:space="0" w:color="auto"/>
              <w:right w:val="single" w:sz="4" w:space="0" w:color="auto"/>
            </w:tcBorders>
            <w:shd w:val="clear" w:color="auto" w:fill="auto"/>
            <w:noWrap/>
            <w:vAlign w:val="center"/>
            <w:hideMark/>
          </w:tcPr>
          <w:p w14:paraId="29850E0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r>
      <w:tr w:rsidR="00BD6E5B" w:rsidRPr="00BD6E5B" w14:paraId="7BD2F4CB"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7282ADC9"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c>
          <w:tcPr>
            <w:tcW w:w="1601" w:type="dxa"/>
            <w:tcBorders>
              <w:top w:val="nil"/>
              <w:left w:val="nil"/>
              <w:bottom w:val="single" w:sz="4" w:space="0" w:color="auto"/>
              <w:right w:val="single" w:sz="4" w:space="0" w:color="auto"/>
            </w:tcBorders>
            <w:shd w:val="clear" w:color="auto" w:fill="auto"/>
            <w:noWrap/>
            <w:vAlign w:val="center"/>
            <w:hideMark/>
          </w:tcPr>
          <w:p w14:paraId="1A51FD7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55</w:t>
            </w:r>
          </w:p>
        </w:tc>
        <w:tc>
          <w:tcPr>
            <w:tcW w:w="1602" w:type="dxa"/>
            <w:tcBorders>
              <w:top w:val="nil"/>
              <w:left w:val="nil"/>
              <w:bottom w:val="single" w:sz="4" w:space="0" w:color="auto"/>
              <w:right w:val="single" w:sz="4" w:space="0" w:color="auto"/>
            </w:tcBorders>
            <w:shd w:val="clear" w:color="auto" w:fill="auto"/>
            <w:noWrap/>
            <w:vAlign w:val="center"/>
            <w:hideMark/>
          </w:tcPr>
          <w:p w14:paraId="5675AB6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56</w:t>
            </w:r>
          </w:p>
        </w:tc>
        <w:tc>
          <w:tcPr>
            <w:tcW w:w="1602" w:type="dxa"/>
            <w:tcBorders>
              <w:top w:val="nil"/>
              <w:left w:val="nil"/>
              <w:bottom w:val="single" w:sz="4" w:space="0" w:color="auto"/>
              <w:right w:val="single" w:sz="4" w:space="0" w:color="auto"/>
            </w:tcBorders>
            <w:shd w:val="clear" w:color="auto" w:fill="auto"/>
            <w:noWrap/>
            <w:vAlign w:val="center"/>
            <w:hideMark/>
          </w:tcPr>
          <w:p w14:paraId="7B3D5AD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55</w:t>
            </w:r>
          </w:p>
        </w:tc>
      </w:tr>
      <w:tr w:rsidR="00BD6E5B" w:rsidRPr="00BD6E5B" w14:paraId="5642625B"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67061857"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Создание единого хранилища судебных документов, дел с технологией штрихкодирования.</w:t>
            </w:r>
          </w:p>
        </w:tc>
        <w:tc>
          <w:tcPr>
            <w:tcW w:w="1601" w:type="dxa"/>
            <w:tcBorders>
              <w:top w:val="nil"/>
              <w:left w:val="nil"/>
              <w:bottom w:val="single" w:sz="4" w:space="0" w:color="auto"/>
              <w:right w:val="single" w:sz="4" w:space="0" w:color="auto"/>
            </w:tcBorders>
            <w:shd w:val="clear" w:color="auto" w:fill="auto"/>
            <w:noWrap/>
            <w:vAlign w:val="center"/>
            <w:hideMark/>
          </w:tcPr>
          <w:p w14:paraId="6FE0A08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54</w:t>
            </w:r>
          </w:p>
        </w:tc>
        <w:tc>
          <w:tcPr>
            <w:tcW w:w="1602" w:type="dxa"/>
            <w:tcBorders>
              <w:top w:val="nil"/>
              <w:left w:val="nil"/>
              <w:bottom w:val="single" w:sz="4" w:space="0" w:color="auto"/>
              <w:right w:val="single" w:sz="4" w:space="0" w:color="auto"/>
            </w:tcBorders>
            <w:shd w:val="clear" w:color="auto" w:fill="auto"/>
            <w:noWrap/>
            <w:vAlign w:val="center"/>
            <w:hideMark/>
          </w:tcPr>
          <w:p w14:paraId="177BAD4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59</w:t>
            </w:r>
          </w:p>
        </w:tc>
        <w:tc>
          <w:tcPr>
            <w:tcW w:w="1602" w:type="dxa"/>
            <w:tcBorders>
              <w:top w:val="nil"/>
              <w:left w:val="nil"/>
              <w:bottom w:val="single" w:sz="4" w:space="0" w:color="auto"/>
              <w:right w:val="single" w:sz="4" w:space="0" w:color="auto"/>
            </w:tcBorders>
            <w:shd w:val="clear" w:color="auto" w:fill="auto"/>
            <w:noWrap/>
            <w:vAlign w:val="center"/>
            <w:hideMark/>
          </w:tcPr>
          <w:p w14:paraId="7EB3E418"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r>
      <w:tr w:rsidR="00BD6E5B" w:rsidRPr="00BD6E5B" w14:paraId="222EF06C"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4BC41DCA"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c>
          <w:tcPr>
            <w:tcW w:w="1601" w:type="dxa"/>
            <w:tcBorders>
              <w:top w:val="nil"/>
              <w:left w:val="nil"/>
              <w:bottom w:val="single" w:sz="4" w:space="0" w:color="auto"/>
              <w:right w:val="single" w:sz="4" w:space="0" w:color="auto"/>
            </w:tcBorders>
            <w:shd w:val="clear" w:color="auto" w:fill="auto"/>
            <w:noWrap/>
            <w:vAlign w:val="center"/>
            <w:hideMark/>
          </w:tcPr>
          <w:p w14:paraId="3DB7BB5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54</w:t>
            </w:r>
          </w:p>
        </w:tc>
        <w:tc>
          <w:tcPr>
            <w:tcW w:w="1602" w:type="dxa"/>
            <w:tcBorders>
              <w:top w:val="nil"/>
              <w:left w:val="nil"/>
              <w:bottom w:val="single" w:sz="4" w:space="0" w:color="auto"/>
              <w:right w:val="single" w:sz="4" w:space="0" w:color="auto"/>
            </w:tcBorders>
            <w:shd w:val="clear" w:color="auto" w:fill="auto"/>
            <w:noWrap/>
            <w:vAlign w:val="center"/>
            <w:hideMark/>
          </w:tcPr>
          <w:p w14:paraId="4C9A636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60</w:t>
            </w:r>
          </w:p>
        </w:tc>
        <w:tc>
          <w:tcPr>
            <w:tcW w:w="1602" w:type="dxa"/>
            <w:tcBorders>
              <w:top w:val="nil"/>
              <w:left w:val="nil"/>
              <w:bottom w:val="single" w:sz="4" w:space="0" w:color="auto"/>
              <w:right w:val="single" w:sz="4" w:space="0" w:color="auto"/>
            </w:tcBorders>
            <w:shd w:val="clear" w:color="auto" w:fill="auto"/>
            <w:noWrap/>
            <w:vAlign w:val="center"/>
            <w:hideMark/>
          </w:tcPr>
          <w:p w14:paraId="59E430B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47</w:t>
            </w:r>
          </w:p>
        </w:tc>
      </w:tr>
      <w:tr w:rsidR="00BD6E5B" w:rsidRPr="00BD6E5B" w14:paraId="4A1BF89C"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7DCA1B53"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Информационно-аналитическая система – единая база судебных дел и материалов Московского городского суда и районных судов г.Москвы</w:t>
            </w:r>
          </w:p>
        </w:tc>
        <w:tc>
          <w:tcPr>
            <w:tcW w:w="1601" w:type="dxa"/>
            <w:tcBorders>
              <w:top w:val="nil"/>
              <w:left w:val="nil"/>
              <w:bottom w:val="single" w:sz="4" w:space="0" w:color="auto"/>
              <w:right w:val="single" w:sz="4" w:space="0" w:color="auto"/>
            </w:tcBorders>
            <w:shd w:val="clear" w:color="auto" w:fill="auto"/>
            <w:noWrap/>
            <w:vAlign w:val="center"/>
            <w:hideMark/>
          </w:tcPr>
          <w:p w14:paraId="4D8732E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52</w:t>
            </w:r>
          </w:p>
        </w:tc>
        <w:tc>
          <w:tcPr>
            <w:tcW w:w="1602" w:type="dxa"/>
            <w:tcBorders>
              <w:top w:val="nil"/>
              <w:left w:val="nil"/>
              <w:bottom w:val="single" w:sz="4" w:space="0" w:color="auto"/>
              <w:right w:val="single" w:sz="4" w:space="0" w:color="auto"/>
            </w:tcBorders>
            <w:shd w:val="clear" w:color="auto" w:fill="auto"/>
            <w:noWrap/>
            <w:vAlign w:val="center"/>
            <w:hideMark/>
          </w:tcPr>
          <w:p w14:paraId="56B92D4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57</w:t>
            </w:r>
          </w:p>
        </w:tc>
        <w:tc>
          <w:tcPr>
            <w:tcW w:w="1602" w:type="dxa"/>
            <w:tcBorders>
              <w:top w:val="nil"/>
              <w:left w:val="nil"/>
              <w:bottom w:val="single" w:sz="4" w:space="0" w:color="auto"/>
              <w:right w:val="single" w:sz="4" w:space="0" w:color="auto"/>
            </w:tcBorders>
            <w:shd w:val="clear" w:color="auto" w:fill="auto"/>
            <w:noWrap/>
            <w:vAlign w:val="center"/>
            <w:hideMark/>
          </w:tcPr>
          <w:p w14:paraId="190AB05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45</w:t>
            </w:r>
          </w:p>
        </w:tc>
      </w:tr>
      <w:tr w:rsidR="00BD6E5B" w:rsidRPr="00BD6E5B" w14:paraId="58040F23"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2E1D4DF1"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Внутренний портал МГС и районных судов г. Москвы.</w:t>
            </w:r>
          </w:p>
        </w:tc>
        <w:tc>
          <w:tcPr>
            <w:tcW w:w="1601" w:type="dxa"/>
            <w:tcBorders>
              <w:top w:val="nil"/>
              <w:left w:val="nil"/>
              <w:bottom w:val="single" w:sz="4" w:space="0" w:color="auto"/>
              <w:right w:val="single" w:sz="4" w:space="0" w:color="auto"/>
            </w:tcBorders>
            <w:shd w:val="clear" w:color="auto" w:fill="auto"/>
            <w:noWrap/>
            <w:vAlign w:val="center"/>
            <w:hideMark/>
          </w:tcPr>
          <w:p w14:paraId="3543E52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50</w:t>
            </w:r>
          </w:p>
        </w:tc>
        <w:tc>
          <w:tcPr>
            <w:tcW w:w="1602" w:type="dxa"/>
            <w:tcBorders>
              <w:top w:val="nil"/>
              <w:left w:val="nil"/>
              <w:bottom w:val="single" w:sz="4" w:space="0" w:color="auto"/>
              <w:right w:val="single" w:sz="4" w:space="0" w:color="auto"/>
            </w:tcBorders>
            <w:shd w:val="clear" w:color="auto" w:fill="auto"/>
            <w:noWrap/>
            <w:vAlign w:val="center"/>
            <w:hideMark/>
          </w:tcPr>
          <w:p w14:paraId="08BAD16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57</w:t>
            </w:r>
          </w:p>
        </w:tc>
        <w:tc>
          <w:tcPr>
            <w:tcW w:w="1602" w:type="dxa"/>
            <w:tcBorders>
              <w:top w:val="nil"/>
              <w:left w:val="nil"/>
              <w:bottom w:val="single" w:sz="4" w:space="0" w:color="auto"/>
              <w:right w:val="single" w:sz="4" w:space="0" w:color="auto"/>
            </w:tcBorders>
            <w:shd w:val="clear" w:color="auto" w:fill="auto"/>
            <w:noWrap/>
            <w:vAlign w:val="center"/>
            <w:hideMark/>
          </w:tcPr>
          <w:p w14:paraId="020013C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42</w:t>
            </w:r>
          </w:p>
        </w:tc>
      </w:tr>
      <w:tr w:rsidR="00BD6E5B" w:rsidRPr="00BD6E5B" w14:paraId="1D789BA2"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2EC59AFE"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Система приема заявок и контроля качества исполнения заявок по технической поддержке КИС СОЮ от сотрудников судов</w:t>
            </w:r>
          </w:p>
        </w:tc>
        <w:tc>
          <w:tcPr>
            <w:tcW w:w="1601" w:type="dxa"/>
            <w:tcBorders>
              <w:top w:val="nil"/>
              <w:left w:val="nil"/>
              <w:bottom w:val="single" w:sz="4" w:space="0" w:color="auto"/>
              <w:right w:val="single" w:sz="4" w:space="0" w:color="auto"/>
            </w:tcBorders>
            <w:shd w:val="clear" w:color="auto" w:fill="auto"/>
            <w:noWrap/>
            <w:vAlign w:val="center"/>
            <w:hideMark/>
          </w:tcPr>
          <w:p w14:paraId="6DD7D49E"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50</w:t>
            </w:r>
          </w:p>
        </w:tc>
        <w:tc>
          <w:tcPr>
            <w:tcW w:w="1602" w:type="dxa"/>
            <w:tcBorders>
              <w:top w:val="nil"/>
              <w:left w:val="nil"/>
              <w:bottom w:val="single" w:sz="4" w:space="0" w:color="auto"/>
              <w:right w:val="single" w:sz="4" w:space="0" w:color="auto"/>
            </w:tcBorders>
            <w:shd w:val="clear" w:color="auto" w:fill="auto"/>
            <w:noWrap/>
            <w:vAlign w:val="center"/>
            <w:hideMark/>
          </w:tcPr>
          <w:p w14:paraId="0C04A32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56</w:t>
            </w:r>
          </w:p>
        </w:tc>
        <w:tc>
          <w:tcPr>
            <w:tcW w:w="1602" w:type="dxa"/>
            <w:tcBorders>
              <w:top w:val="nil"/>
              <w:left w:val="nil"/>
              <w:bottom w:val="single" w:sz="4" w:space="0" w:color="auto"/>
              <w:right w:val="single" w:sz="4" w:space="0" w:color="auto"/>
            </w:tcBorders>
            <w:shd w:val="clear" w:color="auto" w:fill="auto"/>
            <w:noWrap/>
            <w:vAlign w:val="center"/>
            <w:hideMark/>
          </w:tcPr>
          <w:p w14:paraId="28F36BB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41</w:t>
            </w:r>
          </w:p>
        </w:tc>
      </w:tr>
      <w:tr w:rsidR="00BD6E5B" w:rsidRPr="00BD6E5B" w14:paraId="1F796731"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36F76042"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1601" w:type="dxa"/>
            <w:tcBorders>
              <w:top w:val="nil"/>
              <w:left w:val="nil"/>
              <w:bottom w:val="single" w:sz="4" w:space="0" w:color="auto"/>
              <w:right w:val="single" w:sz="4" w:space="0" w:color="auto"/>
            </w:tcBorders>
            <w:shd w:val="clear" w:color="auto" w:fill="auto"/>
            <w:noWrap/>
            <w:vAlign w:val="center"/>
            <w:hideMark/>
          </w:tcPr>
          <w:p w14:paraId="4B34859D"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c>
          <w:tcPr>
            <w:tcW w:w="1602" w:type="dxa"/>
            <w:tcBorders>
              <w:top w:val="nil"/>
              <w:left w:val="nil"/>
              <w:bottom w:val="single" w:sz="4" w:space="0" w:color="auto"/>
              <w:right w:val="single" w:sz="4" w:space="0" w:color="auto"/>
            </w:tcBorders>
            <w:shd w:val="clear" w:color="auto" w:fill="auto"/>
            <w:noWrap/>
            <w:vAlign w:val="center"/>
            <w:hideMark/>
          </w:tcPr>
          <w:p w14:paraId="38F6B65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51</w:t>
            </w:r>
          </w:p>
        </w:tc>
        <w:tc>
          <w:tcPr>
            <w:tcW w:w="1602" w:type="dxa"/>
            <w:tcBorders>
              <w:top w:val="nil"/>
              <w:left w:val="nil"/>
              <w:bottom w:val="single" w:sz="4" w:space="0" w:color="auto"/>
              <w:right w:val="single" w:sz="4" w:space="0" w:color="auto"/>
            </w:tcBorders>
            <w:shd w:val="clear" w:color="auto" w:fill="auto"/>
            <w:noWrap/>
            <w:vAlign w:val="center"/>
            <w:hideMark/>
          </w:tcPr>
          <w:p w14:paraId="6BBF2849"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45</w:t>
            </w:r>
          </w:p>
        </w:tc>
      </w:tr>
      <w:tr w:rsidR="00BD6E5B" w:rsidRPr="00BD6E5B" w14:paraId="155E43B0" w14:textId="77777777" w:rsidTr="003242EB">
        <w:trPr>
          <w:trHeight w:val="291"/>
        </w:trPr>
        <w:tc>
          <w:tcPr>
            <w:tcW w:w="5108" w:type="dxa"/>
            <w:tcBorders>
              <w:top w:val="nil"/>
              <w:left w:val="single" w:sz="4" w:space="0" w:color="auto"/>
              <w:bottom w:val="single" w:sz="4" w:space="0" w:color="auto"/>
              <w:right w:val="single" w:sz="4" w:space="0" w:color="auto"/>
            </w:tcBorders>
            <w:shd w:val="clear" w:color="auto" w:fill="auto"/>
            <w:noWrap/>
            <w:hideMark/>
          </w:tcPr>
          <w:p w14:paraId="0F788138"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Предоставление доступа внешним пользователям к видеозаписям судебных заседаний, в том числе в прямом эфире.</w:t>
            </w:r>
          </w:p>
        </w:tc>
        <w:tc>
          <w:tcPr>
            <w:tcW w:w="1601" w:type="dxa"/>
            <w:tcBorders>
              <w:top w:val="nil"/>
              <w:left w:val="nil"/>
              <w:bottom w:val="single" w:sz="4" w:space="0" w:color="auto"/>
              <w:right w:val="single" w:sz="4" w:space="0" w:color="auto"/>
            </w:tcBorders>
            <w:shd w:val="clear" w:color="auto" w:fill="auto"/>
            <w:noWrap/>
            <w:vAlign w:val="center"/>
            <w:hideMark/>
          </w:tcPr>
          <w:p w14:paraId="1D02009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46</w:t>
            </w:r>
          </w:p>
        </w:tc>
        <w:tc>
          <w:tcPr>
            <w:tcW w:w="1602" w:type="dxa"/>
            <w:tcBorders>
              <w:top w:val="nil"/>
              <w:left w:val="nil"/>
              <w:bottom w:val="single" w:sz="4" w:space="0" w:color="auto"/>
              <w:right w:val="single" w:sz="4" w:space="0" w:color="auto"/>
            </w:tcBorders>
            <w:shd w:val="clear" w:color="auto" w:fill="auto"/>
            <w:noWrap/>
            <w:vAlign w:val="center"/>
            <w:hideMark/>
          </w:tcPr>
          <w:p w14:paraId="70DD39A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43</w:t>
            </w:r>
          </w:p>
        </w:tc>
        <w:tc>
          <w:tcPr>
            <w:tcW w:w="1602" w:type="dxa"/>
            <w:tcBorders>
              <w:top w:val="nil"/>
              <w:left w:val="nil"/>
              <w:bottom w:val="single" w:sz="4" w:space="0" w:color="auto"/>
              <w:right w:val="single" w:sz="4" w:space="0" w:color="auto"/>
            </w:tcBorders>
            <w:shd w:val="clear" w:color="auto" w:fill="auto"/>
            <w:noWrap/>
            <w:vAlign w:val="center"/>
            <w:hideMark/>
          </w:tcPr>
          <w:p w14:paraId="71F9C09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49</w:t>
            </w:r>
          </w:p>
        </w:tc>
      </w:tr>
    </w:tbl>
    <w:p w14:paraId="5C5780E4" w14:textId="77777777" w:rsidR="00BD6E5B" w:rsidRPr="00BD6E5B" w:rsidRDefault="00BD6E5B" w:rsidP="00BD6E5B">
      <w:pPr>
        <w:pStyle w:val="ab"/>
        <w:spacing w:after="0" w:line="360" w:lineRule="auto"/>
        <w:rPr>
          <w:rFonts w:ascii="Times New Roman" w:hAnsi="Times New Roman"/>
          <w:b w:val="0"/>
          <w:sz w:val="28"/>
          <w:szCs w:val="28"/>
        </w:rPr>
      </w:pPr>
    </w:p>
    <w:p w14:paraId="11A1734D"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В целом наиболее высокие оценки работы у следующих функций: система приема заявок и контроля качества исполнения заявок по технической поддержке КИС СОЮ от сотрудников судов (51 балл), обеспечение возможности организации сеансов видеоконференцсвязи с исправительными учреждениями Федеральной службы исполнения наказаний России (48 баллов), внешний Интернет портал МГС и районных судов г. Москвы (47 баллов).</w:t>
      </w:r>
    </w:p>
    <w:p w14:paraId="79D11C7F"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Хуже всего эксперты оценили функции: предоставление доступа внешним пользователям к видеозаписям судебных заседаний, в том числе в прямом эфире (37 баллов), внутренний портал МГС и районных судов г. Москвы (40 баллов), создание единого хранилища судебных документов, дел с технологией штрихкодирования (40 баллов), система обмена данными и материалами между судами разного уровня г. Москвы (43 балла).</w:t>
      </w:r>
    </w:p>
    <w:p w14:paraId="105F1026" w14:textId="673CF4DA" w:rsidR="00BD6E5B" w:rsidRPr="00BD6E5B" w:rsidRDefault="00BD6E5B" w:rsidP="00BD6E5B">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D10ED5" w:rsidRPr="00D10ED5">
        <w:rPr>
          <w:rFonts w:ascii="Times New Roman" w:eastAsiaTheme="minorHAnsi" w:hAnsi="Times New Roman" w:cstheme="minorBidi"/>
          <w:b w:val="0"/>
          <w:sz w:val="28"/>
          <w:szCs w:val="28"/>
          <w:lang w:eastAsia="en-US"/>
        </w:rPr>
        <w:t>6</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Оц</w:t>
      </w:r>
      <w:r w:rsidRPr="00BD6E5B">
        <w:rPr>
          <w:rFonts w:ascii="Times New Roman" w:eastAsiaTheme="minorHAnsi" w:hAnsi="Times New Roman" w:cstheme="minorBidi"/>
          <w:b w:val="0"/>
          <w:sz w:val="28"/>
          <w:szCs w:val="28"/>
          <w:lang w:eastAsia="en-US"/>
        </w:rPr>
        <w:t>енит</w:t>
      </w:r>
      <w:r>
        <w:rPr>
          <w:rFonts w:ascii="Times New Roman" w:eastAsiaTheme="minorHAnsi" w:hAnsi="Times New Roman" w:cstheme="minorBidi"/>
          <w:b w:val="0"/>
          <w:sz w:val="28"/>
          <w:szCs w:val="28"/>
          <w:lang w:eastAsia="en-US"/>
        </w:rPr>
        <w:t>е, пожалуйста, насколько хорошо</w:t>
      </w:r>
      <w:r w:rsidRPr="00BD6E5B">
        <w:rPr>
          <w:rFonts w:ascii="Times New Roman" w:eastAsiaTheme="minorHAnsi" w:hAnsi="Times New Roman" w:cstheme="minorBidi"/>
          <w:b w:val="0"/>
          <w:sz w:val="28"/>
          <w:szCs w:val="28"/>
          <w:lang w:eastAsia="en-US"/>
        </w:rPr>
        <w:t xml:space="preserve"> или плохо работают следующие функции в данный момент</w:t>
      </w:r>
      <w:r>
        <w:rPr>
          <w:rFonts w:ascii="Times New Roman" w:eastAsiaTheme="minorHAnsi" w:hAnsi="Times New Roman" w:cstheme="minorBidi"/>
          <w:b w:val="0"/>
          <w:sz w:val="28"/>
          <w:szCs w:val="28"/>
          <w:lang w:eastAsia="en-US"/>
        </w:rPr>
        <w:t>…</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sidR="00E2015E">
        <w:rPr>
          <w:rFonts w:ascii="Times New Roman" w:hAnsi="Times New Roman"/>
          <w:b w:val="0"/>
          <w:bCs w:val="0"/>
          <w:sz w:val="28"/>
          <w:szCs w:val="28"/>
        </w:rPr>
        <w:t xml:space="preserve">средневзвешенный балл оценки качества работы функций по шкале от 0 до 100, где 0 – очень низкое качество, а 100 - очень высокое качество, в </w:t>
      </w:r>
      <w:r w:rsidR="00E2015E" w:rsidRPr="00BD6E5B">
        <w:rPr>
          <w:rFonts w:ascii="Times New Roman" w:hAnsi="Times New Roman"/>
          <w:b w:val="0"/>
          <w:bCs w:val="0"/>
          <w:sz w:val="28"/>
          <w:szCs w:val="28"/>
        </w:rPr>
        <w:t>целом и в разрезе целевых групп.</w:t>
      </w:r>
    </w:p>
    <w:tbl>
      <w:tblPr>
        <w:tblW w:w="0" w:type="auto"/>
        <w:tblLayout w:type="fixed"/>
        <w:tblLook w:val="04A0" w:firstRow="1" w:lastRow="0" w:firstColumn="1" w:lastColumn="0" w:noHBand="0" w:noVBand="1"/>
      </w:tblPr>
      <w:tblGrid>
        <w:gridCol w:w="4792"/>
        <w:gridCol w:w="1696"/>
        <w:gridCol w:w="1696"/>
        <w:gridCol w:w="1697"/>
      </w:tblGrid>
      <w:tr w:rsidR="00BD6E5B" w:rsidRPr="00BD6E5B" w14:paraId="343EB06D" w14:textId="77777777" w:rsidTr="00E2015E">
        <w:trPr>
          <w:trHeight w:val="285"/>
          <w:tblHeader/>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B926" w14:textId="77777777" w:rsidR="00BD6E5B" w:rsidRPr="00BD6E5B" w:rsidRDefault="00BD6E5B" w:rsidP="00BD6E5B">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34389ACE"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7A97ACEB"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14:paraId="27D1BCA4" w14:textId="77777777" w:rsidR="00BD6E5B" w:rsidRPr="00BD6E5B" w:rsidRDefault="00BD6E5B" w:rsidP="00BD6E5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r>
      <w:tr w:rsidR="00BD6E5B" w:rsidRPr="00BD6E5B" w14:paraId="0D62D44B"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64031F0F"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Система приема заявок и контроля качества исполнения заявок по технической поддержке КИС СОЮ от сотрудников судов</w:t>
            </w:r>
          </w:p>
        </w:tc>
        <w:tc>
          <w:tcPr>
            <w:tcW w:w="1696" w:type="dxa"/>
            <w:tcBorders>
              <w:top w:val="nil"/>
              <w:left w:val="nil"/>
              <w:bottom w:val="single" w:sz="4" w:space="0" w:color="auto"/>
              <w:right w:val="single" w:sz="4" w:space="0" w:color="auto"/>
            </w:tcBorders>
            <w:shd w:val="clear" w:color="auto" w:fill="auto"/>
            <w:noWrap/>
            <w:vAlign w:val="center"/>
            <w:hideMark/>
          </w:tcPr>
          <w:p w14:paraId="66CB7E01"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51</w:t>
            </w:r>
          </w:p>
        </w:tc>
        <w:tc>
          <w:tcPr>
            <w:tcW w:w="1696" w:type="dxa"/>
            <w:tcBorders>
              <w:top w:val="nil"/>
              <w:left w:val="nil"/>
              <w:bottom w:val="single" w:sz="4" w:space="0" w:color="auto"/>
              <w:right w:val="single" w:sz="4" w:space="0" w:color="auto"/>
            </w:tcBorders>
            <w:shd w:val="clear" w:color="auto" w:fill="auto"/>
            <w:noWrap/>
            <w:vAlign w:val="center"/>
            <w:hideMark/>
          </w:tcPr>
          <w:p w14:paraId="27ADDA5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51</w:t>
            </w:r>
          </w:p>
        </w:tc>
        <w:tc>
          <w:tcPr>
            <w:tcW w:w="1697" w:type="dxa"/>
            <w:tcBorders>
              <w:top w:val="nil"/>
              <w:left w:val="nil"/>
              <w:bottom w:val="single" w:sz="4" w:space="0" w:color="auto"/>
              <w:right w:val="single" w:sz="4" w:space="0" w:color="auto"/>
            </w:tcBorders>
            <w:shd w:val="clear" w:color="auto" w:fill="auto"/>
            <w:noWrap/>
            <w:vAlign w:val="center"/>
            <w:hideMark/>
          </w:tcPr>
          <w:p w14:paraId="539EC7C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51</w:t>
            </w:r>
          </w:p>
        </w:tc>
      </w:tr>
      <w:tr w:rsidR="00BD6E5B" w:rsidRPr="00BD6E5B" w14:paraId="08D42FFD"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23770129"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c>
          <w:tcPr>
            <w:tcW w:w="1696" w:type="dxa"/>
            <w:tcBorders>
              <w:top w:val="nil"/>
              <w:left w:val="nil"/>
              <w:bottom w:val="single" w:sz="4" w:space="0" w:color="auto"/>
              <w:right w:val="single" w:sz="4" w:space="0" w:color="auto"/>
            </w:tcBorders>
            <w:shd w:val="clear" w:color="auto" w:fill="auto"/>
            <w:noWrap/>
            <w:vAlign w:val="center"/>
            <w:hideMark/>
          </w:tcPr>
          <w:p w14:paraId="2774596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c>
          <w:tcPr>
            <w:tcW w:w="1696" w:type="dxa"/>
            <w:tcBorders>
              <w:top w:val="nil"/>
              <w:left w:val="nil"/>
              <w:bottom w:val="single" w:sz="4" w:space="0" w:color="auto"/>
              <w:right w:val="single" w:sz="4" w:space="0" w:color="auto"/>
            </w:tcBorders>
            <w:shd w:val="clear" w:color="auto" w:fill="auto"/>
            <w:noWrap/>
            <w:vAlign w:val="center"/>
            <w:hideMark/>
          </w:tcPr>
          <w:p w14:paraId="3596F0F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c>
          <w:tcPr>
            <w:tcW w:w="1697" w:type="dxa"/>
            <w:tcBorders>
              <w:top w:val="nil"/>
              <w:left w:val="nil"/>
              <w:bottom w:val="single" w:sz="4" w:space="0" w:color="auto"/>
              <w:right w:val="single" w:sz="4" w:space="0" w:color="auto"/>
            </w:tcBorders>
            <w:shd w:val="clear" w:color="auto" w:fill="auto"/>
            <w:noWrap/>
            <w:vAlign w:val="center"/>
            <w:hideMark/>
          </w:tcPr>
          <w:p w14:paraId="7AA78CD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49</w:t>
            </w:r>
          </w:p>
        </w:tc>
      </w:tr>
      <w:tr w:rsidR="00BD6E5B" w:rsidRPr="00BD6E5B" w14:paraId="275C194C"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4F41C2D1"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Внешний Интернет портал МГС и районных судов г. Москвы</w:t>
            </w:r>
          </w:p>
        </w:tc>
        <w:tc>
          <w:tcPr>
            <w:tcW w:w="1696" w:type="dxa"/>
            <w:tcBorders>
              <w:top w:val="nil"/>
              <w:left w:val="nil"/>
              <w:bottom w:val="single" w:sz="4" w:space="0" w:color="auto"/>
              <w:right w:val="single" w:sz="4" w:space="0" w:color="auto"/>
            </w:tcBorders>
            <w:shd w:val="clear" w:color="auto" w:fill="auto"/>
            <w:noWrap/>
            <w:vAlign w:val="center"/>
            <w:hideMark/>
          </w:tcPr>
          <w:p w14:paraId="28DBB7D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47</w:t>
            </w:r>
          </w:p>
        </w:tc>
        <w:tc>
          <w:tcPr>
            <w:tcW w:w="1696" w:type="dxa"/>
            <w:tcBorders>
              <w:top w:val="nil"/>
              <w:left w:val="nil"/>
              <w:bottom w:val="single" w:sz="4" w:space="0" w:color="auto"/>
              <w:right w:val="single" w:sz="4" w:space="0" w:color="auto"/>
            </w:tcBorders>
            <w:shd w:val="clear" w:color="auto" w:fill="auto"/>
            <w:noWrap/>
            <w:vAlign w:val="center"/>
            <w:hideMark/>
          </w:tcPr>
          <w:p w14:paraId="1027E2B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44</w:t>
            </w:r>
          </w:p>
        </w:tc>
        <w:tc>
          <w:tcPr>
            <w:tcW w:w="1697" w:type="dxa"/>
            <w:tcBorders>
              <w:top w:val="nil"/>
              <w:left w:val="nil"/>
              <w:bottom w:val="single" w:sz="4" w:space="0" w:color="auto"/>
              <w:right w:val="single" w:sz="4" w:space="0" w:color="auto"/>
            </w:tcBorders>
            <w:shd w:val="clear" w:color="auto" w:fill="auto"/>
            <w:noWrap/>
            <w:vAlign w:val="center"/>
            <w:hideMark/>
          </w:tcPr>
          <w:p w14:paraId="6531176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51</w:t>
            </w:r>
          </w:p>
        </w:tc>
      </w:tr>
      <w:tr w:rsidR="00BD6E5B" w:rsidRPr="00BD6E5B" w14:paraId="40A3B9F8"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13433FA5"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1696" w:type="dxa"/>
            <w:tcBorders>
              <w:top w:val="nil"/>
              <w:left w:val="nil"/>
              <w:bottom w:val="single" w:sz="4" w:space="0" w:color="auto"/>
              <w:right w:val="single" w:sz="4" w:space="0" w:color="auto"/>
            </w:tcBorders>
            <w:shd w:val="clear" w:color="auto" w:fill="auto"/>
            <w:noWrap/>
            <w:vAlign w:val="center"/>
            <w:hideMark/>
          </w:tcPr>
          <w:p w14:paraId="15ED57E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45</w:t>
            </w:r>
          </w:p>
        </w:tc>
        <w:tc>
          <w:tcPr>
            <w:tcW w:w="1696" w:type="dxa"/>
            <w:tcBorders>
              <w:top w:val="nil"/>
              <w:left w:val="nil"/>
              <w:bottom w:val="single" w:sz="4" w:space="0" w:color="auto"/>
              <w:right w:val="single" w:sz="4" w:space="0" w:color="auto"/>
            </w:tcBorders>
            <w:shd w:val="clear" w:color="auto" w:fill="auto"/>
            <w:noWrap/>
            <w:vAlign w:val="center"/>
            <w:hideMark/>
          </w:tcPr>
          <w:p w14:paraId="4D525D9C"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41</w:t>
            </w:r>
          </w:p>
        </w:tc>
        <w:tc>
          <w:tcPr>
            <w:tcW w:w="1697" w:type="dxa"/>
            <w:tcBorders>
              <w:top w:val="nil"/>
              <w:left w:val="nil"/>
              <w:bottom w:val="single" w:sz="4" w:space="0" w:color="auto"/>
              <w:right w:val="single" w:sz="4" w:space="0" w:color="auto"/>
            </w:tcBorders>
            <w:shd w:val="clear" w:color="auto" w:fill="auto"/>
            <w:noWrap/>
            <w:vAlign w:val="center"/>
            <w:hideMark/>
          </w:tcPr>
          <w:p w14:paraId="6BDE0CF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50</w:t>
            </w:r>
          </w:p>
        </w:tc>
      </w:tr>
      <w:tr w:rsidR="00BD6E5B" w:rsidRPr="00BD6E5B" w14:paraId="62A16380"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642223F3"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c>
          <w:tcPr>
            <w:tcW w:w="1696" w:type="dxa"/>
            <w:tcBorders>
              <w:top w:val="nil"/>
              <w:left w:val="nil"/>
              <w:bottom w:val="single" w:sz="4" w:space="0" w:color="auto"/>
              <w:right w:val="single" w:sz="4" w:space="0" w:color="auto"/>
            </w:tcBorders>
            <w:shd w:val="clear" w:color="auto" w:fill="auto"/>
            <w:noWrap/>
            <w:vAlign w:val="center"/>
            <w:hideMark/>
          </w:tcPr>
          <w:p w14:paraId="0CCA1EB6"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44</w:t>
            </w:r>
          </w:p>
        </w:tc>
        <w:tc>
          <w:tcPr>
            <w:tcW w:w="1696" w:type="dxa"/>
            <w:tcBorders>
              <w:top w:val="nil"/>
              <w:left w:val="nil"/>
              <w:bottom w:val="single" w:sz="4" w:space="0" w:color="auto"/>
              <w:right w:val="single" w:sz="4" w:space="0" w:color="auto"/>
            </w:tcBorders>
            <w:shd w:val="clear" w:color="auto" w:fill="auto"/>
            <w:noWrap/>
            <w:vAlign w:val="center"/>
            <w:hideMark/>
          </w:tcPr>
          <w:p w14:paraId="4108E22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42</w:t>
            </w:r>
          </w:p>
        </w:tc>
        <w:tc>
          <w:tcPr>
            <w:tcW w:w="1697" w:type="dxa"/>
            <w:tcBorders>
              <w:top w:val="nil"/>
              <w:left w:val="nil"/>
              <w:bottom w:val="single" w:sz="4" w:space="0" w:color="auto"/>
              <w:right w:val="single" w:sz="4" w:space="0" w:color="auto"/>
            </w:tcBorders>
            <w:shd w:val="clear" w:color="auto" w:fill="auto"/>
            <w:noWrap/>
            <w:vAlign w:val="center"/>
            <w:hideMark/>
          </w:tcPr>
          <w:p w14:paraId="0CD8577F"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r>
      <w:tr w:rsidR="00BD6E5B" w:rsidRPr="00BD6E5B" w14:paraId="08BF6444"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64730076"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Высокая доступность всех подсистем КИС СОЮ</w:t>
            </w:r>
          </w:p>
        </w:tc>
        <w:tc>
          <w:tcPr>
            <w:tcW w:w="1696" w:type="dxa"/>
            <w:tcBorders>
              <w:top w:val="nil"/>
              <w:left w:val="nil"/>
              <w:bottom w:val="single" w:sz="4" w:space="0" w:color="auto"/>
              <w:right w:val="single" w:sz="4" w:space="0" w:color="auto"/>
            </w:tcBorders>
            <w:shd w:val="clear" w:color="auto" w:fill="auto"/>
            <w:noWrap/>
            <w:vAlign w:val="center"/>
            <w:hideMark/>
          </w:tcPr>
          <w:p w14:paraId="2AE59C5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44</w:t>
            </w:r>
          </w:p>
        </w:tc>
        <w:tc>
          <w:tcPr>
            <w:tcW w:w="1696" w:type="dxa"/>
            <w:tcBorders>
              <w:top w:val="nil"/>
              <w:left w:val="nil"/>
              <w:bottom w:val="single" w:sz="4" w:space="0" w:color="auto"/>
              <w:right w:val="single" w:sz="4" w:space="0" w:color="auto"/>
            </w:tcBorders>
            <w:shd w:val="clear" w:color="auto" w:fill="auto"/>
            <w:noWrap/>
            <w:vAlign w:val="center"/>
            <w:hideMark/>
          </w:tcPr>
          <w:p w14:paraId="45AB778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42</w:t>
            </w:r>
          </w:p>
        </w:tc>
        <w:tc>
          <w:tcPr>
            <w:tcW w:w="1697" w:type="dxa"/>
            <w:tcBorders>
              <w:top w:val="nil"/>
              <w:left w:val="nil"/>
              <w:bottom w:val="single" w:sz="4" w:space="0" w:color="auto"/>
              <w:right w:val="single" w:sz="4" w:space="0" w:color="auto"/>
            </w:tcBorders>
            <w:shd w:val="clear" w:color="auto" w:fill="auto"/>
            <w:noWrap/>
            <w:vAlign w:val="center"/>
            <w:hideMark/>
          </w:tcPr>
          <w:p w14:paraId="5E15E35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r>
      <w:tr w:rsidR="00BD6E5B" w:rsidRPr="00BD6E5B" w14:paraId="74BEA549"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31762825"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Информационно-аналитическая система – единая база судебных дел и материалов Московского городского суда и районных судов г.Москвы</w:t>
            </w:r>
          </w:p>
        </w:tc>
        <w:tc>
          <w:tcPr>
            <w:tcW w:w="1696" w:type="dxa"/>
            <w:tcBorders>
              <w:top w:val="nil"/>
              <w:left w:val="nil"/>
              <w:bottom w:val="single" w:sz="4" w:space="0" w:color="auto"/>
              <w:right w:val="single" w:sz="4" w:space="0" w:color="auto"/>
            </w:tcBorders>
            <w:shd w:val="clear" w:color="auto" w:fill="auto"/>
            <w:noWrap/>
            <w:vAlign w:val="center"/>
            <w:hideMark/>
          </w:tcPr>
          <w:p w14:paraId="1CEEEA1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44</w:t>
            </w:r>
          </w:p>
        </w:tc>
        <w:tc>
          <w:tcPr>
            <w:tcW w:w="1696" w:type="dxa"/>
            <w:tcBorders>
              <w:top w:val="nil"/>
              <w:left w:val="nil"/>
              <w:bottom w:val="single" w:sz="4" w:space="0" w:color="auto"/>
              <w:right w:val="single" w:sz="4" w:space="0" w:color="auto"/>
            </w:tcBorders>
            <w:shd w:val="clear" w:color="auto" w:fill="auto"/>
            <w:noWrap/>
            <w:vAlign w:val="center"/>
            <w:hideMark/>
          </w:tcPr>
          <w:p w14:paraId="14961A6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39</w:t>
            </w:r>
          </w:p>
        </w:tc>
        <w:tc>
          <w:tcPr>
            <w:tcW w:w="1697" w:type="dxa"/>
            <w:tcBorders>
              <w:top w:val="nil"/>
              <w:left w:val="nil"/>
              <w:bottom w:val="single" w:sz="4" w:space="0" w:color="auto"/>
              <w:right w:val="single" w:sz="4" w:space="0" w:color="auto"/>
            </w:tcBorders>
            <w:shd w:val="clear" w:color="auto" w:fill="auto"/>
            <w:noWrap/>
            <w:vAlign w:val="center"/>
            <w:hideMark/>
          </w:tcPr>
          <w:p w14:paraId="5D7F391B"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52</w:t>
            </w:r>
          </w:p>
        </w:tc>
      </w:tr>
      <w:tr w:rsidR="00BD6E5B" w:rsidRPr="00BD6E5B" w14:paraId="56F03C67"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50D7D19D"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Система обмена данными и материалами между судами разного уровня г. Москвы</w:t>
            </w:r>
          </w:p>
        </w:tc>
        <w:tc>
          <w:tcPr>
            <w:tcW w:w="1696" w:type="dxa"/>
            <w:tcBorders>
              <w:top w:val="nil"/>
              <w:left w:val="nil"/>
              <w:bottom w:val="single" w:sz="4" w:space="0" w:color="auto"/>
              <w:right w:val="single" w:sz="4" w:space="0" w:color="auto"/>
            </w:tcBorders>
            <w:shd w:val="clear" w:color="auto" w:fill="auto"/>
            <w:noWrap/>
            <w:vAlign w:val="center"/>
            <w:hideMark/>
          </w:tcPr>
          <w:p w14:paraId="029143B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43</w:t>
            </w:r>
          </w:p>
        </w:tc>
        <w:tc>
          <w:tcPr>
            <w:tcW w:w="1696" w:type="dxa"/>
            <w:tcBorders>
              <w:top w:val="nil"/>
              <w:left w:val="nil"/>
              <w:bottom w:val="single" w:sz="4" w:space="0" w:color="auto"/>
              <w:right w:val="single" w:sz="4" w:space="0" w:color="auto"/>
            </w:tcBorders>
            <w:shd w:val="clear" w:color="auto" w:fill="auto"/>
            <w:noWrap/>
            <w:vAlign w:val="center"/>
            <w:hideMark/>
          </w:tcPr>
          <w:p w14:paraId="19DE6DA3"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38</w:t>
            </w:r>
          </w:p>
        </w:tc>
        <w:tc>
          <w:tcPr>
            <w:tcW w:w="1697" w:type="dxa"/>
            <w:tcBorders>
              <w:top w:val="nil"/>
              <w:left w:val="nil"/>
              <w:bottom w:val="single" w:sz="4" w:space="0" w:color="auto"/>
              <w:right w:val="single" w:sz="4" w:space="0" w:color="auto"/>
            </w:tcBorders>
            <w:shd w:val="clear" w:color="auto" w:fill="auto"/>
            <w:noWrap/>
            <w:vAlign w:val="center"/>
            <w:hideMark/>
          </w:tcPr>
          <w:p w14:paraId="0520D0A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49</w:t>
            </w:r>
          </w:p>
        </w:tc>
      </w:tr>
      <w:tr w:rsidR="00BD6E5B" w:rsidRPr="00BD6E5B" w14:paraId="3949E613"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594A10AF"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Создание единого хранилища судебных документов, дел с технологией штрихкодирования</w:t>
            </w:r>
          </w:p>
        </w:tc>
        <w:tc>
          <w:tcPr>
            <w:tcW w:w="1696" w:type="dxa"/>
            <w:tcBorders>
              <w:top w:val="nil"/>
              <w:left w:val="nil"/>
              <w:bottom w:val="single" w:sz="4" w:space="0" w:color="auto"/>
              <w:right w:val="single" w:sz="4" w:space="0" w:color="auto"/>
            </w:tcBorders>
            <w:shd w:val="clear" w:color="auto" w:fill="auto"/>
            <w:noWrap/>
            <w:vAlign w:val="center"/>
            <w:hideMark/>
          </w:tcPr>
          <w:p w14:paraId="096EFE8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40</w:t>
            </w:r>
          </w:p>
        </w:tc>
        <w:tc>
          <w:tcPr>
            <w:tcW w:w="1696" w:type="dxa"/>
            <w:tcBorders>
              <w:top w:val="nil"/>
              <w:left w:val="nil"/>
              <w:bottom w:val="single" w:sz="4" w:space="0" w:color="auto"/>
              <w:right w:val="single" w:sz="4" w:space="0" w:color="auto"/>
            </w:tcBorders>
            <w:shd w:val="clear" w:color="auto" w:fill="auto"/>
            <w:noWrap/>
            <w:vAlign w:val="center"/>
            <w:hideMark/>
          </w:tcPr>
          <w:p w14:paraId="0227BC5E"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35</w:t>
            </w:r>
          </w:p>
        </w:tc>
        <w:tc>
          <w:tcPr>
            <w:tcW w:w="1697" w:type="dxa"/>
            <w:tcBorders>
              <w:top w:val="nil"/>
              <w:left w:val="nil"/>
              <w:bottom w:val="single" w:sz="4" w:space="0" w:color="auto"/>
              <w:right w:val="single" w:sz="4" w:space="0" w:color="auto"/>
            </w:tcBorders>
            <w:shd w:val="clear" w:color="auto" w:fill="auto"/>
            <w:noWrap/>
            <w:vAlign w:val="center"/>
            <w:hideMark/>
          </w:tcPr>
          <w:p w14:paraId="49721985"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r>
      <w:tr w:rsidR="00BD6E5B" w:rsidRPr="00BD6E5B" w14:paraId="38C2732F"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630C40D1"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Внутренний портал МГС и районных судов г. Москвы</w:t>
            </w:r>
          </w:p>
        </w:tc>
        <w:tc>
          <w:tcPr>
            <w:tcW w:w="1696" w:type="dxa"/>
            <w:tcBorders>
              <w:top w:val="nil"/>
              <w:left w:val="nil"/>
              <w:bottom w:val="single" w:sz="4" w:space="0" w:color="auto"/>
              <w:right w:val="single" w:sz="4" w:space="0" w:color="auto"/>
            </w:tcBorders>
            <w:shd w:val="clear" w:color="auto" w:fill="auto"/>
            <w:noWrap/>
            <w:vAlign w:val="center"/>
            <w:hideMark/>
          </w:tcPr>
          <w:p w14:paraId="681F6A90"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40</w:t>
            </w:r>
          </w:p>
        </w:tc>
        <w:tc>
          <w:tcPr>
            <w:tcW w:w="1696" w:type="dxa"/>
            <w:tcBorders>
              <w:top w:val="nil"/>
              <w:left w:val="nil"/>
              <w:bottom w:val="single" w:sz="4" w:space="0" w:color="auto"/>
              <w:right w:val="single" w:sz="4" w:space="0" w:color="auto"/>
            </w:tcBorders>
            <w:shd w:val="clear" w:color="auto" w:fill="auto"/>
            <w:noWrap/>
            <w:vAlign w:val="center"/>
            <w:hideMark/>
          </w:tcPr>
          <w:p w14:paraId="184811F2"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36</w:t>
            </w:r>
          </w:p>
        </w:tc>
        <w:tc>
          <w:tcPr>
            <w:tcW w:w="1697" w:type="dxa"/>
            <w:tcBorders>
              <w:top w:val="nil"/>
              <w:left w:val="nil"/>
              <w:bottom w:val="single" w:sz="4" w:space="0" w:color="auto"/>
              <w:right w:val="single" w:sz="4" w:space="0" w:color="auto"/>
            </w:tcBorders>
            <w:shd w:val="clear" w:color="auto" w:fill="auto"/>
            <w:noWrap/>
            <w:vAlign w:val="center"/>
            <w:hideMark/>
          </w:tcPr>
          <w:p w14:paraId="1FE53F8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48</w:t>
            </w:r>
          </w:p>
        </w:tc>
      </w:tr>
      <w:tr w:rsidR="00BD6E5B" w:rsidRPr="00BD6E5B" w14:paraId="1A108DED" w14:textId="77777777" w:rsidTr="003242EB">
        <w:trPr>
          <w:trHeight w:val="285"/>
        </w:trPr>
        <w:tc>
          <w:tcPr>
            <w:tcW w:w="4792" w:type="dxa"/>
            <w:tcBorders>
              <w:top w:val="nil"/>
              <w:left w:val="single" w:sz="4" w:space="0" w:color="auto"/>
              <w:bottom w:val="single" w:sz="4" w:space="0" w:color="auto"/>
              <w:right w:val="single" w:sz="4" w:space="0" w:color="auto"/>
            </w:tcBorders>
            <w:shd w:val="clear" w:color="auto" w:fill="auto"/>
            <w:noWrap/>
            <w:vAlign w:val="bottom"/>
            <w:hideMark/>
          </w:tcPr>
          <w:p w14:paraId="16C9AFD0" w14:textId="77777777" w:rsidR="00BD6E5B" w:rsidRPr="00BD6E5B" w:rsidRDefault="00BD6E5B" w:rsidP="00BD6E5B">
            <w:pPr>
              <w:pStyle w:val="ab"/>
              <w:spacing w:after="0" w:line="240" w:lineRule="auto"/>
              <w:ind w:firstLine="0"/>
              <w:rPr>
                <w:rFonts w:ascii="Times New Roman" w:hAnsi="Times New Roman"/>
                <w:b w:val="0"/>
                <w:sz w:val="24"/>
                <w:szCs w:val="24"/>
              </w:rPr>
            </w:pPr>
            <w:r w:rsidRPr="00BD6E5B">
              <w:rPr>
                <w:rFonts w:ascii="Times New Roman" w:hAnsi="Times New Roman"/>
                <w:b w:val="0"/>
                <w:sz w:val="24"/>
                <w:szCs w:val="24"/>
              </w:rPr>
              <w:t>Предоставление доступа внешним пользователям к видеозаписям судебных заседаний, в том числе в прямом эфире</w:t>
            </w:r>
          </w:p>
        </w:tc>
        <w:tc>
          <w:tcPr>
            <w:tcW w:w="1696" w:type="dxa"/>
            <w:tcBorders>
              <w:top w:val="nil"/>
              <w:left w:val="nil"/>
              <w:bottom w:val="single" w:sz="4" w:space="0" w:color="auto"/>
              <w:right w:val="single" w:sz="4" w:space="0" w:color="auto"/>
            </w:tcBorders>
            <w:shd w:val="clear" w:color="auto" w:fill="auto"/>
            <w:noWrap/>
            <w:vAlign w:val="center"/>
            <w:hideMark/>
          </w:tcPr>
          <w:p w14:paraId="526A7AF4"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37</w:t>
            </w:r>
          </w:p>
        </w:tc>
        <w:tc>
          <w:tcPr>
            <w:tcW w:w="1696" w:type="dxa"/>
            <w:tcBorders>
              <w:top w:val="nil"/>
              <w:left w:val="nil"/>
              <w:bottom w:val="single" w:sz="4" w:space="0" w:color="auto"/>
              <w:right w:val="single" w:sz="4" w:space="0" w:color="auto"/>
            </w:tcBorders>
            <w:shd w:val="clear" w:color="auto" w:fill="auto"/>
            <w:noWrap/>
            <w:vAlign w:val="center"/>
            <w:hideMark/>
          </w:tcPr>
          <w:p w14:paraId="59FBCBEA"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33</w:t>
            </w:r>
          </w:p>
        </w:tc>
        <w:tc>
          <w:tcPr>
            <w:tcW w:w="1697" w:type="dxa"/>
            <w:tcBorders>
              <w:top w:val="nil"/>
              <w:left w:val="nil"/>
              <w:bottom w:val="single" w:sz="4" w:space="0" w:color="auto"/>
              <w:right w:val="single" w:sz="4" w:space="0" w:color="auto"/>
            </w:tcBorders>
            <w:shd w:val="clear" w:color="auto" w:fill="auto"/>
            <w:noWrap/>
            <w:vAlign w:val="center"/>
            <w:hideMark/>
          </w:tcPr>
          <w:p w14:paraId="2BCAB1B7" w14:textId="77777777" w:rsidR="00BD6E5B" w:rsidRPr="00BD6E5B" w:rsidRDefault="00BD6E5B" w:rsidP="00BD6E5B">
            <w:pPr>
              <w:pStyle w:val="ab"/>
              <w:spacing w:after="0" w:line="240" w:lineRule="auto"/>
              <w:ind w:firstLine="0"/>
              <w:jc w:val="center"/>
              <w:rPr>
                <w:rFonts w:ascii="Times New Roman" w:hAnsi="Times New Roman"/>
                <w:b w:val="0"/>
                <w:sz w:val="24"/>
                <w:szCs w:val="24"/>
              </w:rPr>
            </w:pPr>
            <w:r w:rsidRPr="00BD6E5B">
              <w:rPr>
                <w:rFonts w:ascii="Times New Roman" w:hAnsi="Times New Roman"/>
                <w:b w:val="0"/>
                <w:sz w:val="24"/>
                <w:szCs w:val="24"/>
              </w:rPr>
              <w:t>40</w:t>
            </w:r>
          </w:p>
        </w:tc>
      </w:tr>
    </w:tbl>
    <w:p w14:paraId="08218BC7" w14:textId="77777777" w:rsidR="00BD6E5B" w:rsidRPr="00BD6E5B" w:rsidRDefault="00BD6E5B" w:rsidP="00BD6E5B">
      <w:pPr>
        <w:pStyle w:val="ab"/>
        <w:spacing w:after="0" w:line="360" w:lineRule="auto"/>
        <w:rPr>
          <w:rFonts w:ascii="Times New Roman" w:hAnsi="Times New Roman"/>
          <w:b w:val="0"/>
          <w:sz w:val="28"/>
          <w:szCs w:val="28"/>
        </w:rPr>
      </w:pPr>
    </w:p>
    <w:p w14:paraId="22B79D9B"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Представители аппарата суда склонны низко оценивать качество работы компонентов системы «электронное дело»: система поиска документов – 40 баллов из 100, хранение и учёт документов – 38 баллов, сканирование и распознавание документов – 38 баллов, система администрирования – 37 баллов.</w:t>
      </w:r>
    </w:p>
    <w:p w14:paraId="41DDBEA8" w14:textId="77777777" w:rsidR="00BD6E5B" w:rsidRPr="00BD6E5B" w:rsidRDefault="00BD6E5B" w:rsidP="00BD6E5B">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48E900B8" wp14:editId="34C69E83">
            <wp:extent cx="5534025" cy="2183642"/>
            <wp:effectExtent l="0" t="0" r="0" b="7620"/>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04C048" w14:textId="7FAFFB0A" w:rsidR="00BD6E5B" w:rsidRPr="00BD6E5B" w:rsidRDefault="00BD6E5B" w:rsidP="00BD6E5B">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5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BD6E5B">
        <w:rPr>
          <w:rFonts w:ascii="Times New Roman" w:eastAsiaTheme="minorHAnsi" w:hAnsi="Times New Roman" w:cstheme="minorBidi"/>
          <w:b w:val="0"/>
          <w:sz w:val="28"/>
          <w:szCs w:val="28"/>
          <w:lang w:eastAsia="en-US"/>
        </w:rPr>
        <w:t>цените, пожалуйста, насколько хорошо или плохо работают следующие компоненты системы «электронное дело» на данный момент</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00E2015E">
        <w:rPr>
          <w:rFonts w:ascii="Times New Roman" w:hAnsi="Times New Roman"/>
          <w:b w:val="0"/>
          <w:bCs w:val="0"/>
          <w:sz w:val="28"/>
          <w:szCs w:val="28"/>
        </w:rPr>
        <w:t xml:space="preserve">средневзвешенный балл оценки компонент по шкале от 0 до 100, где 0 – очень низкая оценка, а 100 - очень высокая оценка, </w:t>
      </w:r>
      <w:r>
        <w:rPr>
          <w:rFonts w:ascii="Times New Roman" w:eastAsiaTheme="minorHAnsi" w:hAnsi="Times New Roman" w:cstheme="minorBidi"/>
          <w:b w:val="0"/>
          <w:sz w:val="28"/>
          <w:szCs w:val="28"/>
          <w:lang w:eastAsia="en-US"/>
        </w:rPr>
        <w:t>среди представителей аппарата судов.</w:t>
      </w:r>
    </w:p>
    <w:p w14:paraId="495FAE69" w14:textId="49FCFF4A"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Аналогично, низкие оценки представителей аппарата суда получила система обмена данными между судами разного уровня г. Москвы по направлениям: возможность передачи дел между судами различных уровней, а также в апелляционные, кассационные инстанции – 41 балл, техническая возможность передачи дел в полном составе, включая общую информацию, информацию по обвиняемому, опись документов дела и т.п. – 38 баллов.</w:t>
      </w:r>
    </w:p>
    <w:p w14:paraId="435407B2" w14:textId="77777777" w:rsidR="00BD6E5B" w:rsidRDefault="00BD6E5B" w:rsidP="00AD78F5">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3EFA0E49" wp14:editId="1E00B07E">
            <wp:extent cx="5848350" cy="2524125"/>
            <wp:effectExtent l="0" t="0" r="0" b="0"/>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7E330A" w14:textId="7D082DC3" w:rsidR="00AD78F5" w:rsidRPr="00BD6E5B" w:rsidRDefault="00AD78F5" w:rsidP="00AD78F5">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Pr="00AD78F5">
        <w:rPr>
          <w:rFonts w:ascii="Times New Roman" w:eastAsiaTheme="minorHAnsi" w:hAnsi="Times New Roman" w:cstheme="minorBidi"/>
          <w:b w:val="0"/>
          <w:sz w:val="28"/>
          <w:szCs w:val="28"/>
          <w:lang w:eastAsia="en-US"/>
        </w:rPr>
        <w:t>6</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BD6E5B">
        <w:rPr>
          <w:rFonts w:ascii="Times New Roman" w:eastAsiaTheme="minorHAnsi" w:hAnsi="Times New Roman" w:cstheme="minorBidi"/>
          <w:b w:val="0"/>
          <w:sz w:val="28"/>
          <w:szCs w:val="28"/>
          <w:lang w:eastAsia="en-US"/>
        </w:rPr>
        <w:t>цените, пожалуйста, насколько хорошо или плохо работают следующие компоненты системы «электронное дело» на данный момент</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00E2015E">
        <w:rPr>
          <w:rFonts w:ascii="Times New Roman" w:hAnsi="Times New Roman"/>
          <w:b w:val="0"/>
          <w:bCs w:val="0"/>
          <w:sz w:val="28"/>
          <w:szCs w:val="28"/>
        </w:rPr>
        <w:t>средневзвешенный балл оценки компонент по шкале от 0 до 100, где 0 – очень низкая оценка, а 100 - очень высокая оценка</w:t>
      </w:r>
      <w:r w:rsidR="00E2015E">
        <w:rPr>
          <w:rFonts w:ascii="Times New Roman" w:eastAsiaTheme="minorHAnsi" w:hAnsi="Times New Roman" w:cstheme="minorBidi"/>
          <w:b w:val="0"/>
          <w:sz w:val="28"/>
          <w:szCs w:val="28"/>
          <w:lang w:eastAsia="en-US"/>
        </w:rPr>
        <w:t xml:space="preserve"> </w:t>
      </w:r>
      <w:r w:rsidR="00E2015E">
        <w:rPr>
          <w:rFonts w:ascii="Times New Roman" w:hAnsi="Times New Roman"/>
          <w:b w:val="0"/>
          <w:bCs w:val="0"/>
          <w:sz w:val="28"/>
          <w:szCs w:val="28"/>
        </w:rPr>
        <w:t>оценки критериев по шкале от 0 до 100, где 0 – очень низкая оценка, а 100 - очень высокая оценка,</w:t>
      </w:r>
      <w:r w:rsidR="00E2015E">
        <w:rPr>
          <w:rFonts w:ascii="Times New Roman" w:eastAsiaTheme="minorHAnsi" w:hAnsi="Times New Roman" w:cstheme="minorBidi"/>
          <w:b w:val="0"/>
          <w:sz w:val="28"/>
          <w:szCs w:val="28"/>
          <w:lang w:eastAsia="en-US"/>
        </w:rPr>
        <w:t xml:space="preserve"> </w:t>
      </w:r>
      <w:r>
        <w:rPr>
          <w:rFonts w:ascii="Times New Roman" w:eastAsiaTheme="minorHAnsi" w:hAnsi="Times New Roman" w:cstheme="minorBidi"/>
          <w:b w:val="0"/>
          <w:sz w:val="28"/>
          <w:szCs w:val="28"/>
          <w:lang w:eastAsia="en-US"/>
        </w:rPr>
        <w:t>среди представителей аппарата судов.</w:t>
      </w:r>
    </w:p>
    <w:p w14:paraId="3BD3D853" w14:textId="77777777" w:rsidR="0008658A" w:rsidRDefault="0008658A" w:rsidP="00BD6E5B">
      <w:pPr>
        <w:pStyle w:val="ab"/>
        <w:spacing w:after="0" w:line="360" w:lineRule="auto"/>
        <w:rPr>
          <w:rFonts w:ascii="Times New Roman" w:hAnsi="Times New Roman"/>
          <w:b w:val="0"/>
          <w:sz w:val="28"/>
          <w:szCs w:val="28"/>
        </w:rPr>
      </w:pPr>
    </w:p>
    <w:p w14:paraId="09B81B53" w14:textId="3DFD5C89"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В целом, эксперты склонны достаточно низко оценивать качество работы компонентов автоматизированной системы межведомственного взаимодействия.</w:t>
      </w:r>
    </w:p>
    <w:p w14:paraId="76FCE297"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Лучше всего эксперты оценили качество работы системы по взаимодействию со структурами: ФССП (47 баллов), Управление Федеральной миграционной службы по городу Москве (45 баллов), Управлением Федеральной службы государственной регистрации, кадастра и картографии по Москве (44 балла), Управление Федеральной налоговой службы по городу Москве (44 балла).</w:t>
      </w:r>
    </w:p>
    <w:p w14:paraId="5E8DB7D6"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Хуже всего экспертами было оценено внутрисистемное взаимодействие с Министерством финансов Российской Федерации (41 балл), УФСИН России по г. Москве (41 балл) и Главным следственным управлением Следственного комитета РФ по г. Москве (42 балла).</w:t>
      </w:r>
    </w:p>
    <w:p w14:paraId="6856F4EF" w14:textId="7AC7DBEA" w:rsidR="00AD78F5" w:rsidRPr="00BD6E5B" w:rsidRDefault="00AD78F5" w:rsidP="00AD78F5">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D10ED5" w:rsidRPr="00D10ED5">
        <w:rPr>
          <w:rFonts w:ascii="Times New Roman" w:eastAsiaTheme="minorHAnsi" w:hAnsi="Times New Roman" w:cstheme="minorBidi"/>
          <w:b w:val="0"/>
          <w:sz w:val="28"/>
          <w:szCs w:val="28"/>
          <w:lang w:eastAsia="en-US"/>
        </w:rPr>
        <w:t>7</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AD78F5">
        <w:rPr>
          <w:rFonts w:ascii="Times New Roman" w:eastAsiaTheme="minorHAnsi" w:hAnsi="Times New Roman" w:cstheme="minorBidi"/>
          <w:b w:val="0"/>
          <w:sz w:val="28"/>
          <w:szCs w:val="28"/>
          <w:lang w:eastAsia="en-US"/>
        </w:rPr>
        <w:t>ценит</w:t>
      </w:r>
      <w:r>
        <w:rPr>
          <w:rFonts w:ascii="Times New Roman" w:eastAsiaTheme="minorHAnsi" w:hAnsi="Times New Roman" w:cstheme="minorBidi"/>
          <w:b w:val="0"/>
          <w:sz w:val="28"/>
          <w:szCs w:val="28"/>
          <w:lang w:eastAsia="en-US"/>
        </w:rPr>
        <w:t>е, пожалуйста, насколько хорошо</w:t>
      </w:r>
      <w:r w:rsidRPr="00AD78F5">
        <w:rPr>
          <w:rFonts w:ascii="Times New Roman" w:eastAsiaTheme="minorHAnsi" w:hAnsi="Times New Roman" w:cstheme="minorBidi"/>
          <w:b w:val="0"/>
          <w:sz w:val="28"/>
          <w:szCs w:val="28"/>
          <w:lang w:eastAsia="en-US"/>
        </w:rPr>
        <w:t xml:space="preserve"> или плохо работают следующие компоненты автоматизированной системы межведомственного взаимодействия на данный момент </w:t>
      </w:r>
      <w:r>
        <w:rPr>
          <w:rFonts w:ascii="Times New Roman" w:eastAsiaTheme="minorHAnsi" w:hAnsi="Times New Roman" w:cstheme="minorBidi"/>
          <w:b w:val="0"/>
          <w:sz w:val="28"/>
          <w:szCs w:val="28"/>
          <w:lang w:eastAsia="en-US"/>
        </w:rPr>
        <w:t>…</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sidR="00E2015E">
        <w:rPr>
          <w:rFonts w:ascii="Times New Roman" w:hAnsi="Times New Roman"/>
          <w:b w:val="0"/>
          <w:bCs w:val="0"/>
          <w:sz w:val="28"/>
          <w:szCs w:val="28"/>
        </w:rPr>
        <w:t>средневзвешенный балл оценки компонент по шкале от 0 до 100, где 0 – очень низкая оценка, а 100 - очень высокая оценка, в целом и в разрезе целевых групп</w:t>
      </w:r>
      <w:r w:rsidRPr="00BD6E5B">
        <w:rPr>
          <w:rFonts w:ascii="Times New Roman" w:hAnsi="Times New Roman"/>
          <w:b w:val="0"/>
          <w:bCs w:val="0"/>
          <w:sz w:val="28"/>
          <w:szCs w:val="28"/>
        </w:rPr>
        <w:t>.</w:t>
      </w:r>
    </w:p>
    <w:tbl>
      <w:tblPr>
        <w:tblW w:w="0" w:type="auto"/>
        <w:tblLayout w:type="fixed"/>
        <w:tblLook w:val="04A0" w:firstRow="1" w:lastRow="0" w:firstColumn="1" w:lastColumn="0" w:noHBand="0" w:noVBand="1"/>
      </w:tblPr>
      <w:tblGrid>
        <w:gridCol w:w="4901"/>
        <w:gridCol w:w="1735"/>
        <w:gridCol w:w="1735"/>
        <w:gridCol w:w="1736"/>
      </w:tblGrid>
      <w:tr w:rsidR="00BD6E5B" w:rsidRPr="00AD78F5" w14:paraId="0C8DD67A" w14:textId="77777777" w:rsidTr="00437F8F">
        <w:trPr>
          <w:trHeight w:val="265"/>
          <w:tblHeader/>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3B55B" w14:textId="77777777" w:rsidR="00BD6E5B" w:rsidRPr="00AD78F5" w:rsidRDefault="00BD6E5B" w:rsidP="00AD78F5">
            <w:pPr>
              <w:pStyle w:val="ab"/>
              <w:spacing w:after="0" w:line="240" w:lineRule="auto"/>
              <w:ind w:firstLine="0"/>
              <w:rPr>
                <w:rFonts w:ascii="Times New Roman" w:hAnsi="Times New Roman"/>
                <w:sz w:val="24"/>
                <w:szCs w:val="24"/>
              </w:rPr>
            </w:pPr>
            <w:r w:rsidRPr="00AD78F5">
              <w:rPr>
                <w:rFonts w:ascii="Times New Roman" w:hAnsi="Times New Roman"/>
                <w:sz w:val="24"/>
                <w:szCs w:val="24"/>
              </w:rPr>
              <w:t> </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3CA12253" w14:textId="77777777" w:rsidR="00BD6E5B" w:rsidRPr="00AD78F5" w:rsidRDefault="00BD6E5B" w:rsidP="00AD78F5">
            <w:pPr>
              <w:pStyle w:val="ab"/>
              <w:spacing w:after="0" w:line="240" w:lineRule="auto"/>
              <w:ind w:firstLine="0"/>
              <w:jc w:val="center"/>
              <w:rPr>
                <w:rFonts w:ascii="Times New Roman" w:hAnsi="Times New Roman"/>
                <w:sz w:val="24"/>
                <w:szCs w:val="24"/>
              </w:rPr>
            </w:pPr>
            <w:r w:rsidRPr="00AD78F5">
              <w:rPr>
                <w:rFonts w:ascii="Times New Roman" w:hAnsi="Times New Roman"/>
                <w:sz w:val="24"/>
                <w:szCs w:val="24"/>
              </w:rPr>
              <w:t>В целом по выборке</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14:paraId="0CAEA1D2" w14:textId="77777777" w:rsidR="00BD6E5B" w:rsidRPr="00AD78F5" w:rsidRDefault="00BD6E5B" w:rsidP="00AD78F5">
            <w:pPr>
              <w:pStyle w:val="ab"/>
              <w:spacing w:after="0" w:line="240" w:lineRule="auto"/>
              <w:ind w:firstLine="0"/>
              <w:jc w:val="center"/>
              <w:rPr>
                <w:rFonts w:ascii="Times New Roman" w:hAnsi="Times New Roman"/>
                <w:sz w:val="24"/>
                <w:szCs w:val="24"/>
              </w:rPr>
            </w:pPr>
            <w:r w:rsidRPr="00AD78F5">
              <w:rPr>
                <w:rFonts w:ascii="Times New Roman" w:hAnsi="Times New Roman"/>
                <w:sz w:val="24"/>
                <w:szCs w:val="24"/>
              </w:rPr>
              <w:t>Аппарат суда</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2282BCB3" w14:textId="77777777" w:rsidR="00BD6E5B" w:rsidRPr="00AD78F5" w:rsidRDefault="00BD6E5B" w:rsidP="00AD78F5">
            <w:pPr>
              <w:pStyle w:val="ab"/>
              <w:spacing w:after="0" w:line="240" w:lineRule="auto"/>
              <w:ind w:firstLine="0"/>
              <w:jc w:val="center"/>
              <w:rPr>
                <w:rFonts w:ascii="Times New Roman" w:hAnsi="Times New Roman"/>
                <w:sz w:val="24"/>
                <w:szCs w:val="24"/>
              </w:rPr>
            </w:pPr>
            <w:r w:rsidRPr="00AD78F5">
              <w:rPr>
                <w:rFonts w:ascii="Times New Roman" w:hAnsi="Times New Roman"/>
                <w:sz w:val="24"/>
                <w:szCs w:val="24"/>
              </w:rPr>
              <w:t>Профессиональные участники</w:t>
            </w:r>
          </w:p>
        </w:tc>
      </w:tr>
      <w:tr w:rsidR="00BD6E5B" w:rsidRPr="00AD78F5" w14:paraId="75186C78"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3869C9AE"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ФССП</w:t>
            </w:r>
          </w:p>
        </w:tc>
        <w:tc>
          <w:tcPr>
            <w:tcW w:w="1735" w:type="dxa"/>
            <w:tcBorders>
              <w:top w:val="nil"/>
              <w:left w:val="nil"/>
              <w:bottom w:val="single" w:sz="4" w:space="0" w:color="auto"/>
              <w:right w:val="single" w:sz="4" w:space="0" w:color="auto"/>
            </w:tcBorders>
            <w:shd w:val="clear" w:color="auto" w:fill="auto"/>
            <w:noWrap/>
            <w:vAlign w:val="center"/>
            <w:hideMark/>
          </w:tcPr>
          <w:p w14:paraId="4D6AFD5D"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47</w:t>
            </w:r>
          </w:p>
        </w:tc>
        <w:tc>
          <w:tcPr>
            <w:tcW w:w="1735" w:type="dxa"/>
            <w:tcBorders>
              <w:top w:val="nil"/>
              <w:left w:val="nil"/>
              <w:bottom w:val="single" w:sz="4" w:space="0" w:color="auto"/>
              <w:right w:val="single" w:sz="4" w:space="0" w:color="auto"/>
            </w:tcBorders>
            <w:shd w:val="clear" w:color="auto" w:fill="auto"/>
            <w:noWrap/>
            <w:vAlign w:val="center"/>
            <w:hideMark/>
          </w:tcPr>
          <w:p w14:paraId="1C86BADE"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45</w:t>
            </w:r>
          </w:p>
        </w:tc>
        <w:tc>
          <w:tcPr>
            <w:tcW w:w="1736" w:type="dxa"/>
            <w:tcBorders>
              <w:top w:val="nil"/>
              <w:left w:val="nil"/>
              <w:bottom w:val="single" w:sz="4" w:space="0" w:color="auto"/>
              <w:right w:val="single" w:sz="4" w:space="0" w:color="auto"/>
            </w:tcBorders>
            <w:shd w:val="clear" w:color="auto" w:fill="auto"/>
            <w:noWrap/>
            <w:vAlign w:val="center"/>
            <w:hideMark/>
          </w:tcPr>
          <w:p w14:paraId="77BBA791"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50</w:t>
            </w:r>
          </w:p>
        </w:tc>
      </w:tr>
      <w:tr w:rsidR="00BD6E5B" w:rsidRPr="00AD78F5" w14:paraId="7CC5A9A4"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45062F1B"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Управлением Федеральной миграционной службы по городу Москве</w:t>
            </w:r>
          </w:p>
        </w:tc>
        <w:tc>
          <w:tcPr>
            <w:tcW w:w="1735" w:type="dxa"/>
            <w:tcBorders>
              <w:top w:val="nil"/>
              <w:left w:val="nil"/>
              <w:bottom w:val="single" w:sz="4" w:space="0" w:color="auto"/>
              <w:right w:val="single" w:sz="4" w:space="0" w:color="auto"/>
            </w:tcBorders>
            <w:shd w:val="clear" w:color="auto" w:fill="auto"/>
            <w:noWrap/>
            <w:vAlign w:val="center"/>
            <w:hideMark/>
          </w:tcPr>
          <w:p w14:paraId="1949EDDC"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45</w:t>
            </w:r>
          </w:p>
        </w:tc>
        <w:tc>
          <w:tcPr>
            <w:tcW w:w="1735" w:type="dxa"/>
            <w:tcBorders>
              <w:top w:val="nil"/>
              <w:left w:val="nil"/>
              <w:bottom w:val="single" w:sz="4" w:space="0" w:color="auto"/>
              <w:right w:val="single" w:sz="4" w:space="0" w:color="auto"/>
            </w:tcBorders>
            <w:shd w:val="clear" w:color="auto" w:fill="auto"/>
            <w:noWrap/>
            <w:vAlign w:val="center"/>
            <w:hideMark/>
          </w:tcPr>
          <w:p w14:paraId="4436DC99"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41</w:t>
            </w:r>
          </w:p>
        </w:tc>
        <w:tc>
          <w:tcPr>
            <w:tcW w:w="1736" w:type="dxa"/>
            <w:tcBorders>
              <w:top w:val="nil"/>
              <w:left w:val="nil"/>
              <w:bottom w:val="single" w:sz="4" w:space="0" w:color="auto"/>
              <w:right w:val="single" w:sz="4" w:space="0" w:color="auto"/>
            </w:tcBorders>
            <w:shd w:val="clear" w:color="auto" w:fill="auto"/>
            <w:noWrap/>
            <w:vAlign w:val="center"/>
            <w:hideMark/>
          </w:tcPr>
          <w:p w14:paraId="07B9C4F5"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51</w:t>
            </w:r>
          </w:p>
        </w:tc>
      </w:tr>
      <w:tr w:rsidR="00BD6E5B" w:rsidRPr="00AD78F5" w14:paraId="1A1D4237"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4609F316"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Управлением Федеральной службы государственной регистрации, кадастра и картографии по Москве</w:t>
            </w:r>
          </w:p>
        </w:tc>
        <w:tc>
          <w:tcPr>
            <w:tcW w:w="1735" w:type="dxa"/>
            <w:tcBorders>
              <w:top w:val="nil"/>
              <w:left w:val="nil"/>
              <w:bottom w:val="single" w:sz="4" w:space="0" w:color="auto"/>
              <w:right w:val="single" w:sz="4" w:space="0" w:color="auto"/>
            </w:tcBorders>
            <w:shd w:val="clear" w:color="auto" w:fill="auto"/>
            <w:noWrap/>
            <w:vAlign w:val="center"/>
            <w:hideMark/>
          </w:tcPr>
          <w:p w14:paraId="06BF6C3C"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44</w:t>
            </w:r>
          </w:p>
        </w:tc>
        <w:tc>
          <w:tcPr>
            <w:tcW w:w="1735" w:type="dxa"/>
            <w:tcBorders>
              <w:top w:val="nil"/>
              <w:left w:val="nil"/>
              <w:bottom w:val="single" w:sz="4" w:space="0" w:color="auto"/>
              <w:right w:val="single" w:sz="4" w:space="0" w:color="auto"/>
            </w:tcBorders>
            <w:shd w:val="clear" w:color="auto" w:fill="auto"/>
            <w:noWrap/>
            <w:vAlign w:val="center"/>
            <w:hideMark/>
          </w:tcPr>
          <w:p w14:paraId="78A7FA15"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39</w:t>
            </w:r>
          </w:p>
        </w:tc>
        <w:tc>
          <w:tcPr>
            <w:tcW w:w="1736" w:type="dxa"/>
            <w:tcBorders>
              <w:top w:val="nil"/>
              <w:left w:val="nil"/>
              <w:bottom w:val="single" w:sz="4" w:space="0" w:color="auto"/>
              <w:right w:val="single" w:sz="4" w:space="0" w:color="auto"/>
            </w:tcBorders>
            <w:shd w:val="clear" w:color="auto" w:fill="auto"/>
            <w:noWrap/>
            <w:vAlign w:val="center"/>
            <w:hideMark/>
          </w:tcPr>
          <w:p w14:paraId="5F31F1FC"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49</w:t>
            </w:r>
          </w:p>
        </w:tc>
      </w:tr>
      <w:tr w:rsidR="00BD6E5B" w:rsidRPr="00AD78F5" w14:paraId="45146CCC"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6F820082"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Взаимодействии с Управлением Федеральной налоговой службы по городу Москве</w:t>
            </w:r>
          </w:p>
        </w:tc>
        <w:tc>
          <w:tcPr>
            <w:tcW w:w="1735" w:type="dxa"/>
            <w:tcBorders>
              <w:top w:val="nil"/>
              <w:left w:val="nil"/>
              <w:bottom w:val="single" w:sz="4" w:space="0" w:color="auto"/>
              <w:right w:val="single" w:sz="4" w:space="0" w:color="auto"/>
            </w:tcBorders>
            <w:shd w:val="clear" w:color="auto" w:fill="auto"/>
            <w:noWrap/>
            <w:vAlign w:val="center"/>
            <w:hideMark/>
          </w:tcPr>
          <w:p w14:paraId="695A74D5"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44</w:t>
            </w:r>
          </w:p>
        </w:tc>
        <w:tc>
          <w:tcPr>
            <w:tcW w:w="1735" w:type="dxa"/>
            <w:tcBorders>
              <w:top w:val="nil"/>
              <w:left w:val="nil"/>
              <w:bottom w:val="single" w:sz="4" w:space="0" w:color="auto"/>
              <w:right w:val="single" w:sz="4" w:space="0" w:color="auto"/>
            </w:tcBorders>
            <w:shd w:val="clear" w:color="auto" w:fill="auto"/>
            <w:noWrap/>
            <w:vAlign w:val="center"/>
            <w:hideMark/>
          </w:tcPr>
          <w:p w14:paraId="4E410816"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38</w:t>
            </w:r>
          </w:p>
        </w:tc>
        <w:tc>
          <w:tcPr>
            <w:tcW w:w="1736" w:type="dxa"/>
            <w:tcBorders>
              <w:top w:val="nil"/>
              <w:left w:val="nil"/>
              <w:bottom w:val="single" w:sz="4" w:space="0" w:color="auto"/>
              <w:right w:val="single" w:sz="4" w:space="0" w:color="auto"/>
            </w:tcBorders>
            <w:shd w:val="clear" w:color="auto" w:fill="auto"/>
            <w:noWrap/>
            <w:vAlign w:val="center"/>
            <w:hideMark/>
          </w:tcPr>
          <w:p w14:paraId="2FE025BC"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49</w:t>
            </w:r>
          </w:p>
        </w:tc>
      </w:tr>
      <w:tr w:rsidR="00BD6E5B" w:rsidRPr="00AD78F5" w14:paraId="2E75E352"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3B9E9D3C"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ГИБДД</w:t>
            </w:r>
          </w:p>
        </w:tc>
        <w:tc>
          <w:tcPr>
            <w:tcW w:w="1735" w:type="dxa"/>
            <w:tcBorders>
              <w:top w:val="nil"/>
              <w:left w:val="nil"/>
              <w:bottom w:val="single" w:sz="4" w:space="0" w:color="auto"/>
              <w:right w:val="single" w:sz="4" w:space="0" w:color="auto"/>
            </w:tcBorders>
            <w:shd w:val="clear" w:color="auto" w:fill="auto"/>
            <w:noWrap/>
            <w:vAlign w:val="center"/>
            <w:hideMark/>
          </w:tcPr>
          <w:p w14:paraId="4F02D971"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43</w:t>
            </w:r>
          </w:p>
        </w:tc>
        <w:tc>
          <w:tcPr>
            <w:tcW w:w="1735" w:type="dxa"/>
            <w:tcBorders>
              <w:top w:val="nil"/>
              <w:left w:val="nil"/>
              <w:bottom w:val="single" w:sz="4" w:space="0" w:color="auto"/>
              <w:right w:val="single" w:sz="4" w:space="0" w:color="auto"/>
            </w:tcBorders>
            <w:shd w:val="clear" w:color="auto" w:fill="auto"/>
            <w:noWrap/>
            <w:vAlign w:val="center"/>
            <w:hideMark/>
          </w:tcPr>
          <w:p w14:paraId="3B5CAB4D"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39</w:t>
            </w:r>
          </w:p>
        </w:tc>
        <w:tc>
          <w:tcPr>
            <w:tcW w:w="1736" w:type="dxa"/>
            <w:tcBorders>
              <w:top w:val="nil"/>
              <w:left w:val="nil"/>
              <w:bottom w:val="single" w:sz="4" w:space="0" w:color="auto"/>
              <w:right w:val="single" w:sz="4" w:space="0" w:color="auto"/>
            </w:tcBorders>
            <w:shd w:val="clear" w:color="auto" w:fill="auto"/>
            <w:noWrap/>
            <w:vAlign w:val="center"/>
            <w:hideMark/>
          </w:tcPr>
          <w:p w14:paraId="6D248E59"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48</w:t>
            </w:r>
          </w:p>
        </w:tc>
      </w:tr>
      <w:tr w:rsidR="00BD6E5B" w:rsidRPr="00AD78F5" w14:paraId="1BC53A21"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7B9E8558"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прокуратурой</w:t>
            </w:r>
          </w:p>
        </w:tc>
        <w:tc>
          <w:tcPr>
            <w:tcW w:w="1735" w:type="dxa"/>
            <w:tcBorders>
              <w:top w:val="nil"/>
              <w:left w:val="nil"/>
              <w:bottom w:val="single" w:sz="4" w:space="0" w:color="auto"/>
              <w:right w:val="single" w:sz="4" w:space="0" w:color="auto"/>
            </w:tcBorders>
            <w:shd w:val="clear" w:color="auto" w:fill="auto"/>
            <w:noWrap/>
            <w:vAlign w:val="center"/>
            <w:hideMark/>
          </w:tcPr>
          <w:p w14:paraId="0B6E88E4"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43</w:t>
            </w:r>
          </w:p>
        </w:tc>
        <w:tc>
          <w:tcPr>
            <w:tcW w:w="1735" w:type="dxa"/>
            <w:tcBorders>
              <w:top w:val="nil"/>
              <w:left w:val="nil"/>
              <w:bottom w:val="single" w:sz="4" w:space="0" w:color="auto"/>
              <w:right w:val="single" w:sz="4" w:space="0" w:color="auto"/>
            </w:tcBorders>
            <w:shd w:val="clear" w:color="auto" w:fill="auto"/>
            <w:noWrap/>
            <w:vAlign w:val="center"/>
            <w:hideMark/>
          </w:tcPr>
          <w:p w14:paraId="2A86597D"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38</w:t>
            </w:r>
          </w:p>
        </w:tc>
        <w:tc>
          <w:tcPr>
            <w:tcW w:w="1736" w:type="dxa"/>
            <w:tcBorders>
              <w:top w:val="nil"/>
              <w:left w:val="nil"/>
              <w:bottom w:val="single" w:sz="4" w:space="0" w:color="auto"/>
              <w:right w:val="single" w:sz="4" w:space="0" w:color="auto"/>
            </w:tcBorders>
            <w:shd w:val="clear" w:color="auto" w:fill="auto"/>
            <w:noWrap/>
            <w:vAlign w:val="center"/>
            <w:hideMark/>
          </w:tcPr>
          <w:p w14:paraId="7F23CEE6"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49</w:t>
            </w:r>
          </w:p>
        </w:tc>
      </w:tr>
      <w:tr w:rsidR="00BD6E5B" w:rsidRPr="00AD78F5" w14:paraId="01F3C77E"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7853BF1B"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Зональным информационным центром ГУ МВД России по г. Москве</w:t>
            </w:r>
          </w:p>
        </w:tc>
        <w:tc>
          <w:tcPr>
            <w:tcW w:w="1735" w:type="dxa"/>
            <w:tcBorders>
              <w:top w:val="nil"/>
              <w:left w:val="nil"/>
              <w:bottom w:val="single" w:sz="4" w:space="0" w:color="auto"/>
              <w:right w:val="single" w:sz="4" w:space="0" w:color="auto"/>
            </w:tcBorders>
            <w:shd w:val="clear" w:color="auto" w:fill="auto"/>
            <w:noWrap/>
            <w:vAlign w:val="center"/>
            <w:hideMark/>
          </w:tcPr>
          <w:p w14:paraId="3FD754B6"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43</w:t>
            </w:r>
          </w:p>
        </w:tc>
        <w:tc>
          <w:tcPr>
            <w:tcW w:w="1735" w:type="dxa"/>
            <w:tcBorders>
              <w:top w:val="nil"/>
              <w:left w:val="nil"/>
              <w:bottom w:val="single" w:sz="4" w:space="0" w:color="auto"/>
              <w:right w:val="single" w:sz="4" w:space="0" w:color="auto"/>
            </w:tcBorders>
            <w:shd w:val="clear" w:color="auto" w:fill="auto"/>
            <w:noWrap/>
            <w:vAlign w:val="center"/>
            <w:hideMark/>
          </w:tcPr>
          <w:p w14:paraId="42D9A528"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40</w:t>
            </w:r>
          </w:p>
        </w:tc>
        <w:tc>
          <w:tcPr>
            <w:tcW w:w="1736" w:type="dxa"/>
            <w:tcBorders>
              <w:top w:val="nil"/>
              <w:left w:val="nil"/>
              <w:bottom w:val="single" w:sz="4" w:space="0" w:color="auto"/>
              <w:right w:val="single" w:sz="4" w:space="0" w:color="auto"/>
            </w:tcBorders>
            <w:shd w:val="clear" w:color="auto" w:fill="auto"/>
            <w:noWrap/>
            <w:vAlign w:val="center"/>
            <w:hideMark/>
          </w:tcPr>
          <w:p w14:paraId="32A1BD9C"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46</w:t>
            </w:r>
          </w:p>
        </w:tc>
      </w:tr>
      <w:tr w:rsidR="00BD6E5B" w:rsidRPr="00AD78F5" w14:paraId="1E1F84FD"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0038DAA2"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Управлением Федерального казначейства по городу Москве</w:t>
            </w:r>
          </w:p>
        </w:tc>
        <w:tc>
          <w:tcPr>
            <w:tcW w:w="1735" w:type="dxa"/>
            <w:tcBorders>
              <w:top w:val="nil"/>
              <w:left w:val="nil"/>
              <w:bottom w:val="single" w:sz="4" w:space="0" w:color="auto"/>
              <w:right w:val="single" w:sz="4" w:space="0" w:color="auto"/>
            </w:tcBorders>
            <w:shd w:val="clear" w:color="auto" w:fill="auto"/>
            <w:noWrap/>
            <w:vAlign w:val="center"/>
            <w:hideMark/>
          </w:tcPr>
          <w:p w14:paraId="202832A0"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43</w:t>
            </w:r>
          </w:p>
        </w:tc>
        <w:tc>
          <w:tcPr>
            <w:tcW w:w="1735" w:type="dxa"/>
            <w:tcBorders>
              <w:top w:val="nil"/>
              <w:left w:val="nil"/>
              <w:bottom w:val="single" w:sz="4" w:space="0" w:color="auto"/>
              <w:right w:val="single" w:sz="4" w:space="0" w:color="auto"/>
            </w:tcBorders>
            <w:shd w:val="clear" w:color="auto" w:fill="auto"/>
            <w:noWrap/>
            <w:vAlign w:val="center"/>
            <w:hideMark/>
          </w:tcPr>
          <w:p w14:paraId="412AF052"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40</w:t>
            </w:r>
          </w:p>
        </w:tc>
        <w:tc>
          <w:tcPr>
            <w:tcW w:w="1736" w:type="dxa"/>
            <w:tcBorders>
              <w:top w:val="nil"/>
              <w:left w:val="nil"/>
              <w:bottom w:val="single" w:sz="4" w:space="0" w:color="auto"/>
              <w:right w:val="single" w:sz="4" w:space="0" w:color="auto"/>
            </w:tcBorders>
            <w:shd w:val="clear" w:color="auto" w:fill="auto"/>
            <w:noWrap/>
            <w:vAlign w:val="center"/>
            <w:hideMark/>
          </w:tcPr>
          <w:p w14:paraId="27525F52"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45</w:t>
            </w:r>
          </w:p>
        </w:tc>
      </w:tr>
      <w:tr w:rsidR="00BD6E5B" w:rsidRPr="00AD78F5" w14:paraId="261A1B11"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3A3D9A3A"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Главным следственным управлением Следственного комитета РФ по г. Москве</w:t>
            </w:r>
          </w:p>
        </w:tc>
        <w:tc>
          <w:tcPr>
            <w:tcW w:w="1735" w:type="dxa"/>
            <w:tcBorders>
              <w:top w:val="nil"/>
              <w:left w:val="nil"/>
              <w:bottom w:val="single" w:sz="4" w:space="0" w:color="auto"/>
              <w:right w:val="single" w:sz="4" w:space="0" w:color="auto"/>
            </w:tcBorders>
            <w:shd w:val="clear" w:color="auto" w:fill="auto"/>
            <w:noWrap/>
            <w:vAlign w:val="center"/>
            <w:hideMark/>
          </w:tcPr>
          <w:p w14:paraId="68528560"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42</w:t>
            </w:r>
          </w:p>
        </w:tc>
        <w:tc>
          <w:tcPr>
            <w:tcW w:w="1735" w:type="dxa"/>
            <w:tcBorders>
              <w:top w:val="nil"/>
              <w:left w:val="nil"/>
              <w:bottom w:val="single" w:sz="4" w:space="0" w:color="auto"/>
              <w:right w:val="single" w:sz="4" w:space="0" w:color="auto"/>
            </w:tcBorders>
            <w:shd w:val="clear" w:color="auto" w:fill="auto"/>
            <w:noWrap/>
            <w:vAlign w:val="center"/>
            <w:hideMark/>
          </w:tcPr>
          <w:p w14:paraId="40D399B4"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38</w:t>
            </w:r>
          </w:p>
        </w:tc>
        <w:tc>
          <w:tcPr>
            <w:tcW w:w="1736" w:type="dxa"/>
            <w:tcBorders>
              <w:top w:val="nil"/>
              <w:left w:val="nil"/>
              <w:bottom w:val="single" w:sz="4" w:space="0" w:color="auto"/>
              <w:right w:val="single" w:sz="4" w:space="0" w:color="auto"/>
            </w:tcBorders>
            <w:shd w:val="clear" w:color="auto" w:fill="auto"/>
            <w:noWrap/>
            <w:vAlign w:val="center"/>
            <w:hideMark/>
          </w:tcPr>
          <w:p w14:paraId="10BC6277"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46</w:t>
            </w:r>
          </w:p>
        </w:tc>
      </w:tr>
      <w:tr w:rsidR="00BD6E5B" w:rsidRPr="00AD78F5" w14:paraId="08525A1E"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528D189E"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УФСИН России по г. Москве</w:t>
            </w:r>
          </w:p>
        </w:tc>
        <w:tc>
          <w:tcPr>
            <w:tcW w:w="1735" w:type="dxa"/>
            <w:tcBorders>
              <w:top w:val="nil"/>
              <w:left w:val="nil"/>
              <w:bottom w:val="single" w:sz="4" w:space="0" w:color="auto"/>
              <w:right w:val="single" w:sz="4" w:space="0" w:color="auto"/>
            </w:tcBorders>
            <w:shd w:val="clear" w:color="auto" w:fill="auto"/>
            <w:noWrap/>
            <w:vAlign w:val="center"/>
            <w:hideMark/>
          </w:tcPr>
          <w:p w14:paraId="09F63D25"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41</w:t>
            </w:r>
          </w:p>
        </w:tc>
        <w:tc>
          <w:tcPr>
            <w:tcW w:w="1735" w:type="dxa"/>
            <w:tcBorders>
              <w:top w:val="nil"/>
              <w:left w:val="nil"/>
              <w:bottom w:val="single" w:sz="4" w:space="0" w:color="auto"/>
              <w:right w:val="single" w:sz="4" w:space="0" w:color="auto"/>
            </w:tcBorders>
            <w:shd w:val="clear" w:color="auto" w:fill="auto"/>
            <w:noWrap/>
            <w:vAlign w:val="center"/>
            <w:hideMark/>
          </w:tcPr>
          <w:p w14:paraId="46945C74"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38</w:t>
            </w:r>
          </w:p>
        </w:tc>
        <w:tc>
          <w:tcPr>
            <w:tcW w:w="1736" w:type="dxa"/>
            <w:tcBorders>
              <w:top w:val="nil"/>
              <w:left w:val="nil"/>
              <w:bottom w:val="single" w:sz="4" w:space="0" w:color="auto"/>
              <w:right w:val="single" w:sz="4" w:space="0" w:color="auto"/>
            </w:tcBorders>
            <w:shd w:val="clear" w:color="auto" w:fill="auto"/>
            <w:noWrap/>
            <w:vAlign w:val="center"/>
            <w:hideMark/>
          </w:tcPr>
          <w:p w14:paraId="44ABA7D4"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46</w:t>
            </w:r>
          </w:p>
        </w:tc>
      </w:tr>
      <w:tr w:rsidR="00BD6E5B" w:rsidRPr="00AD78F5" w14:paraId="2C52BF52" w14:textId="77777777" w:rsidTr="00437F8F">
        <w:trPr>
          <w:trHeight w:val="265"/>
        </w:trPr>
        <w:tc>
          <w:tcPr>
            <w:tcW w:w="4901" w:type="dxa"/>
            <w:tcBorders>
              <w:top w:val="nil"/>
              <w:left w:val="single" w:sz="4" w:space="0" w:color="auto"/>
              <w:bottom w:val="single" w:sz="4" w:space="0" w:color="auto"/>
              <w:right w:val="single" w:sz="4" w:space="0" w:color="auto"/>
            </w:tcBorders>
            <w:shd w:val="clear" w:color="auto" w:fill="auto"/>
            <w:noWrap/>
            <w:vAlign w:val="bottom"/>
            <w:hideMark/>
          </w:tcPr>
          <w:p w14:paraId="5A57EC2A" w14:textId="77777777" w:rsidR="00BD6E5B" w:rsidRPr="00AD78F5" w:rsidRDefault="00BD6E5B" w:rsidP="00AD78F5">
            <w:pPr>
              <w:pStyle w:val="ab"/>
              <w:spacing w:after="0" w:line="240" w:lineRule="auto"/>
              <w:ind w:firstLine="0"/>
              <w:rPr>
                <w:rFonts w:ascii="Times New Roman" w:hAnsi="Times New Roman"/>
                <w:b w:val="0"/>
                <w:sz w:val="24"/>
                <w:szCs w:val="24"/>
              </w:rPr>
            </w:pPr>
            <w:r w:rsidRPr="00AD78F5">
              <w:rPr>
                <w:rFonts w:ascii="Times New Roman" w:hAnsi="Times New Roman"/>
                <w:b w:val="0"/>
                <w:sz w:val="24"/>
                <w:szCs w:val="24"/>
              </w:rPr>
              <w:t>Взаимодействие с Министерством финансов Российской Федерации</w:t>
            </w:r>
          </w:p>
        </w:tc>
        <w:tc>
          <w:tcPr>
            <w:tcW w:w="1735" w:type="dxa"/>
            <w:tcBorders>
              <w:top w:val="nil"/>
              <w:left w:val="nil"/>
              <w:bottom w:val="single" w:sz="4" w:space="0" w:color="auto"/>
              <w:right w:val="single" w:sz="4" w:space="0" w:color="auto"/>
            </w:tcBorders>
            <w:shd w:val="clear" w:color="auto" w:fill="auto"/>
            <w:noWrap/>
            <w:vAlign w:val="center"/>
            <w:hideMark/>
          </w:tcPr>
          <w:p w14:paraId="7A0BFB18"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41</w:t>
            </w:r>
          </w:p>
        </w:tc>
        <w:tc>
          <w:tcPr>
            <w:tcW w:w="1735" w:type="dxa"/>
            <w:tcBorders>
              <w:top w:val="nil"/>
              <w:left w:val="nil"/>
              <w:bottom w:val="single" w:sz="4" w:space="0" w:color="auto"/>
              <w:right w:val="single" w:sz="4" w:space="0" w:color="auto"/>
            </w:tcBorders>
            <w:shd w:val="clear" w:color="auto" w:fill="auto"/>
            <w:noWrap/>
            <w:vAlign w:val="center"/>
            <w:hideMark/>
          </w:tcPr>
          <w:p w14:paraId="38ACC0E1"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39</w:t>
            </w:r>
          </w:p>
        </w:tc>
        <w:tc>
          <w:tcPr>
            <w:tcW w:w="1736" w:type="dxa"/>
            <w:tcBorders>
              <w:top w:val="nil"/>
              <w:left w:val="nil"/>
              <w:bottom w:val="single" w:sz="4" w:space="0" w:color="auto"/>
              <w:right w:val="single" w:sz="4" w:space="0" w:color="auto"/>
            </w:tcBorders>
            <w:shd w:val="clear" w:color="auto" w:fill="auto"/>
            <w:noWrap/>
            <w:vAlign w:val="center"/>
            <w:hideMark/>
          </w:tcPr>
          <w:p w14:paraId="567046A3" w14:textId="77777777" w:rsidR="00BD6E5B" w:rsidRPr="00AD78F5" w:rsidRDefault="00BD6E5B" w:rsidP="00AD78F5">
            <w:pPr>
              <w:pStyle w:val="ab"/>
              <w:spacing w:after="0" w:line="240" w:lineRule="auto"/>
              <w:ind w:firstLine="0"/>
              <w:jc w:val="center"/>
              <w:rPr>
                <w:rFonts w:ascii="Times New Roman" w:hAnsi="Times New Roman"/>
                <w:b w:val="0"/>
                <w:sz w:val="24"/>
                <w:szCs w:val="24"/>
              </w:rPr>
            </w:pPr>
            <w:r w:rsidRPr="00AD78F5">
              <w:rPr>
                <w:rFonts w:ascii="Times New Roman" w:hAnsi="Times New Roman"/>
                <w:b w:val="0"/>
                <w:sz w:val="24"/>
                <w:szCs w:val="24"/>
              </w:rPr>
              <w:t>43</w:t>
            </w:r>
          </w:p>
        </w:tc>
      </w:tr>
    </w:tbl>
    <w:p w14:paraId="7D827A09" w14:textId="77777777" w:rsidR="00BD6E5B" w:rsidRPr="00BD6E5B" w:rsidRDefault="00BD6E5B" w:rsidP="00BD6E5B">
      <w:pPr>
        <w:pStyle w:val="ab"/>
        <w:spacing w:after="0" w:line="360" w:lineRule="auto"/>
        <w:rPr>
          <w:rFonts w:ascii="Times New Roman" w:hAnsi="Times New Roman"/>
          <w:b w:val="0"/>
          <w:sz w:val="28"/>
          <w:szCs w:val="28"/>
        </w:rPr>
      </w:pPr>
    </w:p>
    <w:p w14:paraId="779EA0CD"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Представители аппарата суда склонны на среднем уровне оценивать качество работы компонентов системы аудио и видео фиксации. Лучше всего эксперты оценивают доступность записей – 54 балла из 100, удобство АРМ Председателя Суда (53 балла) и удобство АРМ секретаря суда (52 балла), хуже всего эксперты оценили качество записываемого звука (47 баллов), качество синхронности звука и видео (49 баллов) и качество записываемого видео (50 баллов).</w:t>
      </w:r>
    </w:p>
    <w:p w14:paraId="5BAE7D14" w14:textId="77777777" w:rsidR="00BD6E5B" w:rsidRDefault="00BD6E5B" w:rsidP="00AD78F5">
      <w:pPr>
        <w:pStyle w:val="ab"/>
        <w:spacing w:after="0" w:line="360" w:lineRule="auto"/>
        <w:ind w:firstLine="0"/>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7CDE8A26" wp14:editId="0DFA297B">
            <wp:extent cx="6324600" cy="4048125"/>
            <wp:effectExtent l="0" t="0" r="0" b="0"/>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936DC5" w14:textId="56769A64" w:rsidR="00AD78F5" w:rsidRPr="00BD6E5B" w:rsidRDefault="00AD78F5" w:rsidP="00AD78F5">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7</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AD78F5">
        <w:rPr>
          <w:rFonts w:ascii="Times New Roman" w:eastAsiaTheme="minorHAnsi" w:hAnsi="Times New Roman" w:cstheme="minorBidi"/>
          <w:b w:val="0"/>
          <w:sz w:val="28"/>
          <w:szCs w:val="28"/>
          <w:lang w:eastAsia="en-US"/>
        </w:rPr>
        <w:t>цените, пожалуйста, насколько хорошо или плохо работают следующие компоненты системы аудио и видео фиксации на данный момент</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00E2015E">
        <w:rPr>
          <w:rFonts w:ascii="Times New Roman" w:hAnsi="Times New Roman"/>
          <w:b w:val="0"/>
          <w:bCs w:val="0"/>
          <w:sz w:val="28"/>
          <w:szCs w:val="28"/>
        </w:rPr>
        <w:t xml:space="preserve">средневзвешенный балл оценки компонент системы по шкале от 0 до 100, где 0 – очень низкая оценка, а 100 - очень высокая оценка, </w:t>
      </w:r>
      <w:r>
        <w:rPr>
          <w:rFonts w:ascii="Times New Roman" w:eastAsiaTheme="minorHAnsi" w:hAnsi="Times New Roman" w:cstheme="minorBidi"/>
          <w:b w:val="0"/>
          <w:sz w:val="28"/>
          <w:szCs w:val="28"/>
          <w:lang w:eastAsia="en-US"/>
        </w:rPr>
        <w:t>среди представителей аппарата судов.</w:t>
      </w:r>
    </w:p>
    <w:p w14:paraId="491EB8DA" w14:textId="77777777" w:rsidR="0008658A" w:rsidRDefault="0008658A" w:rsidP="00BD6E5B">
      <w:pPr>
        <w:pStyle w:val="ab"/>
        <w:spacing w:after="0" w:line="360" w:lineRule="auto"/>
        <w:rPr>
          <w:rFonts w:ascii="Times New Roman" w:hAnsi="Times New Roman"/>
          <w:b w:val="0"/>
          <w:sz w:val="28"/>
          <w:szCs w:val="28"/>
        </w:rPr>
      </w:pPr>
    </w:p>
    <w:p w14:paraId="5CCA668A"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Интернет-портал судов общей юрисидикции в целом получил скорее негативные оценки представителей аппарата суда. Лучше всего эксперты оценивают критерии: наличие личного кабинета для граждан (45 баллов из 100), наличие системы поиска информации (45 баллов) и полнота предоставляемой информации (44 балла). Хуже всего были оценены компоненты: возможность получения статистической отчётности (38 баллов) и доступ к видеозаписям судебных заседаний (36 баллов).</w:t>
      </w:r>
    </w:p>
    <w:p w14:paraId="5226A8B0" w14:textId="77777777" w:rsidR="00BD6E5B" w:rsidRDefault="00BD6E5B" w:rsidP="00AD78F5">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036487F7" wp14:editId="132995CD">
            <wp:extent cx="5810250" cy="3124200"/>
            <wp:effectExtent l="0" t="0" r="0" b="0"/>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857AEC" w14:textId="11A3AB5E" w:rsidR="00AD78F5" w:rsidRPr="00BD6E5B" w:rsidRDefault="00AD78F5" w:rsidP="00AD78F5">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8</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AD78F5">
        <w:rPr>
          <w:rFonts w:ascii="Times New Roman" w:eastAsiaTheme="minorHAnsi" w:hAnsi="Times New Roman" w:cstheme="minorBidi"/>
          <w:b w:val="0"/>
          <w:sz w:val="28"/>
          <w:szCs w:val="28"/>
          <w:lang w:eastAsia="en-US"/>
        </w:rPr>
        <w:t xml:space="preserve">цените, пожалуйста, внешний интернет портал судов общей юрисдикции г. </w:t>
      </w:r>
      <w:r>
        <w:rPr>
          <w:rFonts w:ascii="Times New Roman" w:eastAsiaTheme="minorHAnsi" w:hAnsi="Times New Roman" w:cstheme="minorBidi"/>
          <w:b w:val="0"/>
          <w:sz w:val="28"/>
          <w:szCs w:val="28"/>
          <w:lang w:eastAsia="en-US"/>
        </w:rPr>
        <w:t>Москвы</w:t>
      </w:r>
      <w:r w:rsidRPr="00AD78F5">
        <w:rPr>
          <w:rFonts w:ascii="Times New Roman" w:eastAsiaTheme="minorHAnsi" w:hAnsi="Times New Roman" w:cstheme="minorBidi"/>
          <w:b w:val="0"/>
          <w:sz w:val="28"/>
          <w:szCs w:val="28"/>
          <w:lang w:eastAsia="en-US"/>
        </w:rPr>
        <w:t xml:space="preserve"> на данный момент по следующим критериям</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00E2015E">
        <w:rPr>
          <w:rFonts w:ascii="Times New Roman" w:hAnsi="Times New Roman"/>
          <w:b w:val="0"/>
          <w:bCs w:val="0"/>
          <w:sz w:val="28"/>
          <w:szCs w:val="28"/>
        </w:rPr>
        <w:t xml:space="preserve">средневзвешенный балл оценки критериев по шкале от 0 до 100, где 0 – очень низкая оценка, а 100 - очень высокая оценка, </w:t>
      </w:r>
      <w:r>
        <w:rPr>
          <w:rFonts w:ascii="Times New Roman" w:eastAsiaTheme="minorHAnsi" w:hAnsi="Times New Roman" w:cstheme="minorBidi"/>
          <w:b w:val="0"/>
          <w:sz w:val="28"/>
          <w:szCs w:val="28"/>
          <w:lang w:eastAsia="en-US"/>
        </w:rPr>
        <w:t>среди представителей аппарата судов.</w:t>
      </w:r>
    </w:p>
    <w:p w14:paraId="30225915" w14:textId="77777777" w:rsidR="00BD6E5B" w:rsidRPr="00BD6E5B" w:rsidRDefault="00BD6E5B" w:rsidP="00BD6E5B">
      <w:pPr>
        <w:pStyle w:val="ab"/>
        <w:spacing w:after="0" w:line="360" w:lineRule="auto"/>
        <w:rPr>
          <w:rFonts w:ascii="Times New Roman" w:hAnsi="Times New Roman"/>
          <w:b w:val="0"/>
          <w:sz w:val="28"/>
          <w:szCs w:val="28"/>
        </w:rPr>
      </w:pPr>
    </w:p>
    <w:p w14:paraId="0688B6ED"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Представители аппарата суда скорее негативно оценивают работу автоматизированной информационно-аналитической подсистемы. Лучше всего оцениваются критерии: возможность отслеживания статуса рассмотрения дела (46 баллов), оплата государственной пошлины на портале (43 балла), автоматическая публикация информации по делам в соответствии с 262 ФЗ (42 балла), доступность пошаговой инструкции с образцами документов по разным типам и категориям дел (42 балла). Хуже всего эксперты оценили: возможность автоматической подачи документов по делу в суд в электронном виде (34 балла), возможность автоматической деперсонализации (35 баллов), мониторинг результатов загрузки данных из различных источников (38 баллов).</w:t>
      </w:r>
    </w:p>
    <w:p w14:paraId="7B3594B6" w14:textId="77777777" w:rsidR="00BD6E5B" w:rsidRDefault="00BD6E5B" w:rsidP="00AD78F5">
      <w:pPr>
        <w:pStyle w:val="ab"/>
        <w:spacing w:after="0" w:line="360" w:lineRule="auto"/>
        <w:ind w:firstLine="0"/>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75A5854A" wp14:editId="4F847C4A">
            <wp:extent cx="6067425" cy="4791075"/>
            <wp:effectExtent l="0" t="0" r="0" b="0"/>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9B6220" w14:textId="5F658F28" w:rsidR="00AD78F5" w:rsidRDefault="00AD78F5" w:rsidP="00AD78F5">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9</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AD78F5">
        <w:rPr>
          <w:rFonts w:ascii="Times New Roman" w:eastAsiaTheme="minorHAnsi" w:hAnsi="Times New Roman" w:cstheme="minorBidi"/>
          <w:b w:val="0"/>
          <w:sz w:val="28"/>
          <w:szCs w:val="28"/>
          <w:lang w:eastAsia="en-US"/>
        </w:rPr>
        <w:t>цените, пожалуйста, работу автоматизированной информационно-аналитической подсистемы на данный момент по следующим критериям</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00E2015E">
        <w:rPr>
          <w:rFonts w:ascii="Times New Roman" w:hAnsi="Times New Roman"/>
          <w:b w:val="0"/>
          <w:bCs w:val="0"/>
          <w:sz w:val="28"/>
          <w:szCs w:val="28"/>
        </w:rPr>
        <w:t xml:space="preserve">средневзвешенный балл оценки критериев по шкале от 0 до 100, где 0 – очень низкая оценка, а 100 - очень высокая оценка,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среди представителей аппарата судов.</w:t>
      </w:r>
    </w:p>
    <w:p w14:paraId="02F4EB3A" w14:textId="77777777" w:rsidR="00AD78F5" w:rsidRDefault="00AD78F5" w:rsidP="00AD78F5"/>
    <w:p w14:paraId="2B2035C7"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Экспертами также относительно невысоко была оценена работа электронного архива по критериям: удобство и скорость формирования форм статистических отчетов, утвержденных СД при ВС РФ (47 баллов из 100), удобство и скорость поиска информации (45 баллов), удобство поиска и выдачи копий документов из архива суда (45 баллов), удобство и скорость подготовки ответов на запросы с использование информационной системы (44 балла), удобство и скорость построения произвольных отчетов (44 балла).</w:t>
      </w:r>
    </w:p>
    <w:p w14:paraId="0DBBE292" w14:textId="2A2CD2D1" w:rsidR="00BD6E5B" w:rsidRPr="00AD78F5" w:rsidRDefault="00AD78F5" w:rsidP="00AD78F5">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D10ED5">
        <w:rPr>
          <w:rFonts w:ascii="Times New Roman" w:eastAsiaTheme="minorHAnsi" w:hAnsi="Times New Roman" w:cstheme="minorBidi"/>
          <w:b w:val="0"/>
          <w:sz w:val="28"/>
          <w:szCs w:val="28"/>
          <w:lang w:eastAsia="en-US"/>
        </w:rPr>
        <w:t>8</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AD78F5">
        <w:rPr>
          <w:rFonts w:ascii="Times New Roman" w:eastAsiaTheme="minorHAnsi" w:hAnsi="Times New Roman" w:cstheme="minorBidi"/>
          <w:b w:val="0"/>
          <w:sz w:val="28"/>
          <w:szCs w:val="28"/>
          <w:lang w:eastAsia="en-US"/>
        </w:rPr>
        <w:t xml:space="preserve">цените, пожалуйста, работу электронного архива на данный момент по следующим критериям </w:t>
      </w:r>
      <w:r>
        <w:rPr>
          <w:rFonts w:ascii="Times New Roman" w:eastAsiaTheme="minorHAnsi" w:hAnsi="Times New Roman" w:cstheme="minorBidi"/>
          <w:b w:val="0"/>
          <w:sz w:val="28"/>
          <w:szCs w:val="28"/>
          <w:lang w:eastAsia="en-US"/>
        </w:rPr>
        <w:t>…</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sidR="00E2015E">
        <w:rPr>
          <w:rFonts w:ascii="Times New Roman" w:hAnsi="Times New Roman"/>
          <w:b w:val="0"/>
          <w:bCs w:val="0"/>
          <w:sz w:val="28"/>
          <w:szCs w:val="28"/>
        </w:rPr>
        <w:t xml:space="preserve">средневзвешенный балл оценки критериев по шкале от 0 до 100, где 0 – очень низкая оценка, а 100 - очень высокая оценка, в </w:t>
      </w:r>
      <w:r w:rsidR="00E2015E" w:rsidRPr="00BD6E5B">
        <w:rPr>
          <w:rFonts w:ascii="Times New Roman" w:hAnsi="Times New Roman"/>
          <w:b w:val="0"/>
          <w:bCs w:val="0"/>
          <w:sz w:val="28"/>
          <w:szCs w:val="28"/>
        </w:rPr>
        <w:t>целом и в разрезе целевых групп.</w:t>
      </w:r>
    </w:p>
    <w:tbl>
      <w:tblPr>
        <w:tblW w:w="0" w:type="auto"/>
        <w:tblLayout w:type="fixed"/>
        <w:tblLook w:val="04A0" w:firstRow="1" w:lastRow="0" w:firstColumn="1" w:lastColumn="0" w:noHBand="0" w:noVBand="1"/>
      </w:tblPr>
      <w:tblGrid>
        <w:gridCol w:w="3946"/>
        <w:gridCol w:w="2023"/>
        <w:gridCol w:w="2024"/>
        <w:gridCol w:w="2024"/>
      </w:tblGrid>
      <w:tr w:rsidR="00BD6E5B" w:rsidRPr="0008658A" w14:paraId="05449BAD" w14:textId="77777777" w:rsidTr="003242EB">
        <w:trPr>
          <w:trHeight w:val="301"/>
        </w:trPr>
        <w:tc>
          <w:tcPr>
            <w:tcW w:w="3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B541" w14:textId="77777777" w:rsidR="00BD6E5B" w:rsidRPr="0008658A" w:rsidRDefault="00BD6E5B" w:rsidP="00AD78F5">
            <w:pPr>
              <w:pStyle w:val="ab"/>
              <w:spacing w:after="0" w:line="240" w:lineRule="auto"/>
              <w:ind w:firstLine="0"/>
              <w:rPr>
                <w:rFonts w:ascii="Times New Roman" w:hAnsi="Times New Roman"/>
                <w:sz w:val="28"/>
                <w:szCs w:val="28"/>
              </w:rPr>
            </w:pPr>
            <w:r w:rsidRPr="0008658A">
              <w:rPr>
                <w:rFonts w:ascii="Times New Roman" w:hAnsi="Times New Roman"/>
                <w:sz w:val="28"/>
                <w:szCs w:val="28"/>
              </w:rPr>
              <w:t> </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14:paraId="360983FD" w14:textId="77777777" w:rsidR="00BD6E5B" w:rsidRPr="0008658A" w:rsidRDefault="00BD6E5B" w:rsidP="00AD78F5">
            <w:pPr>
              <w:pStyle w:val="ab"/>
              <w:spacing w:after="0" w:line="240" w:lineRule="auto"/>
              <w:ind w:firstLine="0"/>
              <w:jc w:val="center"/>
              <w:rPr>
                <w:rFonts w:ascii="Times New Roman" w:hAnsi="Times New Roman"/>
                <w:sz w:val="28"/>
                <w:szCs w:val="28"/>
              </w:rPr>
            </w:pPr>
            <w:r w:rsidRPr="0008658A">
              <w:rPr>
                <w:rFonts w:ascii="Times New Roman" w:hAnsi="Times New Roman"/>
                <w:sz w:val="28"/>
                <w:szCs w:val="28"/>
              </w:rPr>
              <w:t>В целом по выборке</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14:paraId="261940AD" w14:textId="77777777" w:rsidR="00BD6E5B" w:rsidRPr="0008658A" w:rsidRDefault="00BD6E5B" w:rsidP="00AD78F5">
            <w:pPr>
              <w:pStyle w:val="ab"/>
              <w:spacing w:after="0" w:line="240" w:lineRule="auto"/>
              <w:ind w:firstLine="0"/>
              <w:jc w:val="center"/>
              <w:rPr>
                <w:rFonts w:ascii="Times New Roman" w:hAnsi="Times New Roman"/>
                <w:sz w:val="28"/>
                <w:szCs w:val="28"/>
              </w:rPr>
            </w:pPr>
            <w:r w:rsidRPr="0008658A">
              <w:rPr>
                <w:rFonts w:ascii="Times New Roman" w:hAnsi="Times New Roman"/>
                <w:sz w:val="28"/>
                <w:szCs w:val="28"/>
              </w:rPr>
              <w:t>Аппарат суда</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14:paraId="31D2F66E" w14:textId="77777777" w:rsidR="00BD6E5B" w:rsidRPr="0008658A" w:rsidRDefault="00BD6E5B" w:rsidP="00AD78F5">
            <w:pPr>
              <w:pStyle w:val="ab"/>
              <w:spacing w:after="0" w:line="240" w:lineRule="auto"/>
              <w:ind w:firstLine="0"/>
              <w:jc w:val="center"/>
              <w:rPr>
                <w:rFonts w:ascii="Times New Roman" w:hAnsi="Times New Roman"/>
                <w:sz w:val="28"/>
                <w:szCs w:val="28"/>
              </w:rPr>
            </w:pPr>
            <w:r w:rsidRPr="0008658A">
              <w:rPr>
                <w:rFonts w:ascii="Times New Roman" w:hAnsi="Times New Roman"/>
                <w:sz w:val="28"/>
                <w:szCs w:val="28"/>
              </w:rPr>
              <w:t>Профессиональные участники</w:t>
            </w:r>
          </w:p>
        </w:tc>
      </w:tr>
      <w:tr w:rsidR="00BD6E5B" w:rsidRPr="0008658A" w14:paraId="63B6CDEA" w14:textId="77777777" w:rsidTr="003242EB">
        <w:trPr>
          <w:trHeight w:val="301"/>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14:paraId="3414FACA" w14:textId="77777777" w:rsidR="00BD6E5B" w:rsidRPr="0008658A" w:rsidRDefault="00BD6E5B" w:rsidP="00AD78F5">
            <w:pPr>
              <w:pStyle w:val="ab"/>
              <w:spacing w:after="0" w:line="240" w:lineRule="auto"/>
              <w:ind w:firstLine="0"/>
              <w:rPr>
                <w:rFonts w:ascii="Times New Roman" w:hAnsi="Times New Roman"/>
                <w:b w:val="0"/>
                <w:sz w:val="28"/>
                <w:szCs w:val="28"/>
              </w:rPr>
            </w:pPr>
            <w:r w:rsidRPr="0008658A">
              <w:rPr>
                <w:rFonts w:ascii="Times New Roman" w:hAnsi="Times New Roman"/>
                <w:b w:val="0"/>
                <w:sz w:val="28"/>
                <w:szCs w:val="28"/>
              </w:rPr>
              <w:t>Удобство и скорость формирования форм статистических отчетов, утвержденных СД при ВС РФ</w:t>
            </w:r>
          </w:p>
        </w:tc>
        <w:tc>
          <w:tcPr>
            <w:tcW w:w="2023" w:type="dxa"/>
            <w:tcBorders>
              <w:top w:val="nil"/>
              <w:left w:val="nil"/>
              <w:bottom w:val="single" w:sz="4" w:space="0" w:color="auto"/>
              <w:right w:val="single" w:sz="4" w:space="0" w:color="auto"/>
            </w:tcBorders>
            <w:shd w:val="clear" w:color="auto" w:fill="auto"/>
            <w:noWrap/>
            <w:vAlign w:val="center"/>
            <w:hideMark/>
          </w:tcPr>
          <w:p w14:paraId="23E5E10A"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47</w:t>
            </w:r>
          </w:p>
        </w:tc>
        <w:tc>
          <w:tcPr>
            <w:tcW w:w="2024" w:type="dxa"/>
            <w:tcBorders>
              <w:top w:val="nil"/>
              <w:left w:val="nil"/>
              <w:bottom w:val="single" w:sz="4" w:space="0" w:color="auto"/>
              <w:right w:val="single" w:sz="4" w:space="0" w:color="auto"/>
            </w:tcBorders>
            <w:shd w:val="clear" w:color="auto" w:fill="auto"/>
            <w:noWrap/>
            <w:vAlign w:val="center"/>
            <w:hideMark/>
          </w:tcPr>
          <w:p w14:paraId="44F70550"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45</w:t>
            </w:r>
          </w:p>
        </w:tc>
        <w:tc>
          <w:tcPr>
            <w:tcW w:w="2024" w:type="dxa"/>
            <w:tcBorders>
              <w:top w:val="nil"/>
              <w:left w:val="nil"/>
              <w:bottom w:val="single" w:sz="4" w:space="0" w:color="auto"/>
              <w:right w:val="single" w:sz="4" w:space="0" w:color="auto"/>
            </w:tcBorders>
            <w:shd w:val="clear" w:color="auto" w:fill="auto"/>
            <w:noWrap/>
            <w:vAlign w:val="center"/>
            <w:hideMark/>
          </w:tcPr>
          <w:p w14:paraId="5393AF3E"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49</w:t>
            </w:r>
          </w:p>
        </w:tc>
      </w:tr>
      <w:tr w:rsidR="00BD6E5B" w:rsidRPr="0008658A" w14:paraId="172B80BA" w14:textId="77777777" w:rsidTr="003242EB">
        <w:trPr>
          <w:trHeight w:val="301"/>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14:paraId="77067587" w14:textId="77777777" w:rsidR="00BD6E5B" w:rsidRPr="0008658A" w:rsidRDefault="00BD6E5B" w:rsidP="00AD78F5">
            <w:pPr>
              <w:pStyle w:val="ab"/>
              <w:spacing w:after="0" w:line="240" w:lineRule="auto"/>
              <w:ind w:firstLine="0"/>
              <w:rPr>
                <w:rFonts w:ascii="Times New Roman" w:hAnsi="Times New Roman"/>
                <w:b w:val="0"/>
                <w:sz w:val="28"/>
                <w:szCs w:val="28"/>
              </w:rPr>
            </w:pPr>
            <w:r w:rsidRPr="0008658A">
              <w:rPr>
                <w:rFonts w:ascii="Times New Roman" w:hAnsi="Times New Roman"/>
                <w:b w:val="0"/>
                <w:sz w:val="28"/>
                <w:szCs w:val="28"/>
              </w:rPr>
              <w:t>Удобство и скорость поиска информации</w:t>
            </w:r>
          </w:p>
        </w:tc>
        <w:tc>
          <w:tcPr>
            <w:tcW w:w="2023" w:type="dxa"/>
            <w:tcBorders>
              <w:top w:val="nil"/>
              <w:left w:val="nil"/>
              <w:bottom w:val="single" w:sz="4" w:space="0" w:color="auto"/>
              <w:right w:val="single" w:sz="4" w:space="0" w:color="auto"/>
            </w:tcBorders>
            <w:shd w:val="clear" w:color="auto" w:fill="auto"/>
            <w:noWrap/>
            <w:vAlign w:val="center"/>
            <w:hideMark/>
          </w:tcPr>
          <w:p w14:paraId="4DD7AEFC"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45</w:t>
            </w:r>
          </w:p>
        </w:tc>
        <w:tc>
          <w:tcPr>
            <w:tcW w:w="2024" w:type="dxa"/>
            <w:tcBorders>
              <w:top w:val="nil"/>
              <w:left w:val="nil"/>
              <w:bottom w:val="single" w:sz="4" w:space="0" w:color="auto"/>
              <w:right w:val="single" w:sz="4" w:space="0" w:color="auto"/>
            </w:tcBorders>
            <w:shd w:val="clear" w:color="auto" w:fill="auto"/>
            <w:noWrap/>
            <w:vAlign w:val="center"/>
            <w:hideMark/>
          </w:tcPr>
          <w:p w14:paraId="6660C599"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47</w:t>
            </w:r>
          </w:p>
        </w:tc>
        <w:tc>
          <w:tcPr>
            <w:tcW w:w="2024" w:type="dxa"/>
            <w:tcBorders>
              <w:top w:val="nil"/>
              <w:left w:val="nil"/>
              <w:bottom w:val="single" w:sz="4" w:space="0" w:color="auto"/>
              <w:right w:val="single" w:sz="4" w:space="0" w:color="auto"/>
            </w:tcBorders>
            <w:shd w:val="clear" w:color="auto" w:fill="auto"/>
            <w:noWrap/>
            <w:vAlign w:val="center"/>
            <w:hideMark/>
          </w:tcPr>
          <w:p w14:paraId="2989666F"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44</w:t>
            </w:r>
          </w:p>
        </w:tc>
      </w:tr>
      <w:tr w:rsidR="00BD6E5B" w:rsidRPr="0008658A" w14:paraId="289F3191" w14:textId="77777777" w:rsidTr="003242EB">
        <w:trPr>
          <w:trHeight w:val="301"/>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14:paraId="7AF60F39" w14:textId="77777777" w:rsidR="00BD6E5B" w:rsidRPr="0008658A" w:rsidRDefault="00BD6E5B" w:rsidP="00AD78F5">
            <w:pPr>
              <w:pStyle w:val="ab"/>
              <w:spacing w:after="0" w:line="240" w:lineRule="auto"/>
              <w:ind w:firstLine="0"/>
              <w:rPr>
                <w:rFonts w:ascii="Times New Roman" w:hAnsi="Times New Roman"/>
                <w:b w:val="0"/>
                <w:sz w:val="28"/>
                <w:szCs w:val="28"/>
              </w:rPr>
            </w:pPr>
            <w:r w:rsidRPr="0008658A">
              <w:rPr>
                <w:rFonts w:ascii="Times New Roman" w:hAnsi="Times New Roman"/>
                <w:b w:val="0"/>
                <w:sz w:val="28"/>
                <w:szCs w:val="28"/>
              </w:rPr>
              <w:t>Удобство поиска и выдачи копий документов из архива суда</w:t>
            </w:r>
          </w:p>
        </w:tc>
        <w:tc>
          <w:tcPr>
            <w:tcW w:w="2023" w:type="dxa"/>
            <w:tcBorders>
              <w:top w:val="nil"/>
              <w:left w:val="nil"/>
              <w:bottom w:val="single" w:sz="4" w:space="0" w:color="auto"/>
              <w:right w:val="single" w:sz="4" w:space="0" w:color="auto"/>
            </w:tcBorders>
            <w:shd w:val="clear" w:color="auto" w:fill="auto"/>
            <w:noWrap/>
            <w:vAlign w:val="center"/>
            <w:hideMark/>
          </w:tcPr>
          <w:p w14:paraId="4CB2EBA0"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45</w:t>
            </w:r>
          </w:p>
        </w:tc>
        <w:tc>
          <w:tcPr>
            <w:tcW w:w="2024" w:type="dxa"/>
            <w:tcBorders>
              <w:top w:val="nil"/>
              <w:left w:val="nil"/>
              <w:bottom w:val="single" w:sz="4" w:space="0" w:color="auto"/>
              <w:right w:val="single" w:sz="4" w:space="0" w:color="auto"/>
            </w:tcBorders>
            <w:shd w:val="clear" w:color="auto" w:fill="auto"/>
            <w:noWrap/>
            <w:vAlign w:val="center"/>
            <w:hideMark/>
          </w:tcPr>
          <w:p w14:paraId="070644F3"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43</w:t>
            </w:r>
          </w:p>
        </w:tc>
        <w:tc>
          <w:tcPr>
            <w:tcW w:w="2024" w:type="dxa"/>
            <w:tcBorders>
              <w:top w:val="nil"/>
              <w:left w:val="nil"/>
              <w:bottom w:val="single" w:sz="4" w:space="0" w:color="auto"/>
              <w:right w:val="single" w:sz="4" w:space="0" w:color="auto"/>
            </w:tcBorders>
            <w:shd w:val="clear" w:color="auto" w:fill="auto"/>
            <w:noWrap/>
            <w:vAlign w:val="center"/>
            <w:hideMark/>
          </w:tcPr>
          <w:p w14:paraId="168FE05E"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47</w:t>
            </w:r>
          </w:p>
        </w:tc>
      </w:tr>
      <w:tr w:rsidR="00BD6E5B" w:rsidRPr="0008658A" w14:paraId="2EA51C1B" w14:textId="77777777" w:rsidTr="003242EB">
        <w:trPr>
          <w:trHeight w:val="301"/>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14:paraId="7E3D6316" w14:textId="77777777" w:rsidR="00BD6E5B" w:rsidRPr="0008658A" w:rsidRDefault="00BD6E5B" w:rsidP="00AD78F5">
            <w:pPr>
              <w:pStyle w:val="ab"/>
              <w:spacing w:after="0" w:line="240" w:lineRule="auto"/>
              <w:ind w:firstLine="0"/>
              <w:rPr>
                <w:rFonts w:ascii="Times New Roman" w:hAnsi="Times New Roman"/>
                <w:b w:val="0"/>
                <w:sz w:val="28"/>
                <w:szCs w:val="28"/>
              </w:rPr>
            </w:pPr>
            <w:r w:rsidRPr="0008658A">
              <w:rPr>
                <w:rFonts w:ascii="Times New Roman" w:hAnsi="Times New Roman"/>
                <w:b w:val="0"/>
                <w:sz w:val="28"/>
                <w:szCs w:val="28"/>
              </w:rPr>
              <w:t>Удобство и скорость подготовки ответов на запросы с использование информационной системы</w:t>
            </w:r>
          </w:p>
        </w:tc>
        <w:tc>
          <w:tcPr>
            <w:tcW w:w="2023" w:type="dxa"/>
            <w:tcBorders>
              <w:top w:val="nil"/>
              <w:left w:val="nil"/>
              <w:bottom w:val="single" w:sz="4" w:space="0" w:color="auto"/>
              <w:right w:val="single" w:sz="4" w:space="0" w:color="auto"/>
            </w:tcBorders>
            <w:shd w:val="clear" w:color="auto" w:fill="auto"/>
            <w:noWrap/>
            <w:vAlign w:val="center"/>
            <w:hideMark/>
          </w:tcPr>
          <w:p w14:paraId="140F33EA"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44</w:t>
            </w:r>
          </w:p>
        </w:tc>
        <w:tc>
          <w:tcPr>
            <w:tcW w:w="2024" w:type="dxa"/>
            <w:tcBorders>
              <w:top w:val="nil"/>
              <w:left w:val="nil"/>
              <w:bottom w:val="single" w:sz="4" w:space="0" w:color="auto"/>
              <w:right w:val="single" w:sz="4" w:space="0" w:color="auto"/>
            </w:tcBorders>
            <w:shd w:val="clear" w:color="auto" w:fill="auto"/>
            <w:noWrap/>
            <w:vAlign w:val="center"/>
            <w:hideMark/>
          </w:tcPr>
          <w:p w14:paraId="2647414C"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43</w:t>
            </w:r>
          </w:p>
        </w:tc>
        <w:tc>
          <w:tcPr>
            <w:tcW w:w="2024" w:type="dxa"/>
            <w:tcBorders>
              <w:top w:val="nil"/>
              <w:left w:val="nil"/>
              <w:bottom w:val="single" w:sz="4" w:space="0" w:color="auto"/>
              <w:right w:val="single" w:sz="4" w:space="0" w:color="auto"/>
            </w:tcBorders>
            <w:shd w:val="clear" w:color="auto" w:fill="auto"/>
            <w:noWrap/>
            <w:vAlign w:val="center"/>
            <w:hideMark/>
          </w:tcPr>
          <w:p w14:paraId="16A0B74F"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45</w:t>
            </w:r>
          </w:p>
        </w:tc>
      </w:tr>
      <w:tr w:rsidR="00BD6E5B" w:rsidRPr="0008658A" w14:paraId="37C0C51D" w14:textId="77777777" w:rsidTr="003242EB">
        <w:trPr>
          <w:trHeight w:val="301"/>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14:paraId="0F33F973" w14:textId="77777777" w:rsidR="00BD6E5B" w:rsidRPr="0008658A" w:rsidRDefault="00BD6E5B" w:rsidP="00AD78F5">
            <w:pPr>
              <w:pStyle w:val="ab"/>
              <w:spacing w:after="0" w:line="240" w:lineRule="auto"/>
              <w:ind w:firstLine="0"/>
              <w:rPr>
                <w:rFonts w:ascii="Times New Roman" w:hAnsi="Times New Roman"/>
                <w:b w:val="0"/>
                <w:sz w:val="28"/>
                <w:szCs w:val="28"/>
              </w:rPr>
            </w:pPr>
            <w:r w:rsidRPr="0008658A">
              <w:rPr>
                <w:rFonts w:ascii="Times New Roman" w:hAnsi="Times New Roman"/>
                <w:b w:val="0"/>
                <w:sz w:val="28"/>
                <w:szCs w:val="28"/>
              </w:rPr>
              <w:t>Удобство и скорость построения произвольных отчетов</w:t>
            </w:r>
          </w:p>
        </w:tc>
        <w:tc>
          <w:tcPr>
            <w:tcW w:w="2023" w:type="dxa"/>
            <w:tcBorders>
              <w:top w:val="nil"/>
              <w:left w:val="nil"/>
              <w:bottom w:val="single" w:sz="4" w:space="0" w:color="auto"/>
              <w:right w:val="single" w:sz="4" w:space="0" w:color="auto"/>
            </w:tcBorders>
            <w:shd w:val="clear" w:color="auto" w:fill="auto"/>
            <w:noWrap/>
            <w:vAlign w:val="center"/>
            <w:hideMark/>
          </w:tcPr>
          <w:p w14:paraId="57F568BF"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44</w:t>
            </w:r>
          </w:p>
        </w:tc>
        <w:tc>
          <w:tcPr>
            <w:tcW w:w="2024" w:type="dxa"/>
            <w:tcBorders>
              <w:top w:val="nil"/>
              <w:left w:val="nil"/>
              <w:bottom w:val="single" w:sz="4" w:space="0" w:color="auto"/>
              <w:right w:val="single" w:sz="4" w:space="0" w:color="auto"/>
            </w:tcBorders>
            <w:shd w:val="clear" w:color="auto" w:fill="auto"/>
            <w:noWrap/>
            <w:vAlign w:val="center"/>
            <w:hideMark/>
          </w:tcPr>
          <w:p w14:paraId="7CC05B86"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43</w:t>
            </w:r>
          </w:p>
        </w:tc>
        <w:tc>
          <w:tcPr>
            <w:tcW w:w="2024" w:type="dxa"/>
            <w:tcBorders>
              <w:top w:val="nil"/>
              <w:left w:val="nil"/>
              <w:bottom w:val="single" w:sz="4" w:space="0" w:color="auto"/>
              <w:right w:val="single" w:sz="4" w:space="0" w:color="auto"/>
            </w:tcBorders>
            <w:shd w:val="clear" w:color="auto" w:fill="auto"/>
            <w:noWrap/>
            <w:vAlign w:val="center"/>
            <w:hideMark/>
          </w:tcPr>
          <w:p w14:paraId="7A841258" w14:textId="77777777" w:rsidR="00BD6E5B" w:rsidRPr="0008658A" w:rsidRDefault="00BD6E5B" w:rsidP="00AD78F5">
            <w:pPr>
              <w:pStyle w:val="ab"/>
              <w:spacing w:after="0" w:line="240" w:lineRule="auto"/>
              <w:ind w:firstLine="0"/>
              <w:jc w:val="center"/>
              <w:rPr>
                <w:rFonts w:ascii="Times New Roman" w:hAnsi="Times New Roman"/>
                <w:b w:val="0"/>
                <w:sz w:val="28"/>
                <w:szCs w:val="28"/>
              </w:rPr>
            </w:pPr>
            <w:r w:rsidRPr="0008658A">
              <w:rPr>
                <w:rFonts w:ascii="Times New Roman" w:hAnsi="Times New Roman"/>
                <w:b w:val="0"/>
                <w:sz w:val="28"/>
                <w:szCs w:val="28"/>
              </w:rPr>
              <w:t>44</w:t>
            </w:r>
          </w:p>
        </w:tc>
      </w:tr>
    </w:tbl>
    <w:p w14:paraId="7956A8D9" w14:textId="77777777" w:rsidR="00BD6E5B" w:rsidRPr="00BD6E5B" w:rsidRDefault="00BD6E5B" w:rsidP="00BD6E5B">
      <w:pPr>
        <w:pStyle w:val="ab"/>
        <w:spacing w:after="0" w:line="360" w:lineRule="auto"/>
        <w:rPr>
          <w:rFonts w:ascii="Times New Roman" w:hAnsi="Times New Roman"/>
          <w:b w:val="0"/>
          <w:sz w:val="28"/>
          <w:szCs w:val="28"/>
        </w:rPr>
      </w:pPr>
    </w:p>
    <w:p w14:paraId="761B24B1"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Работа внутреннего информационного портала судов общей юрисдикции г. Москвы также получила оценки ниже среднего уровня. Представители аппарата суда невысоко оценивают критерии: возможность автоматического формирования заявки в службу технической поддержки и отслеживания её исполнения (40 баллов), полнота внутренней судебной информации (36 баллов), удобство поиска сотрудника и его контактной информации (35 баллов), возможность формирования запроса и получения кадровой информации и справок (33 балла), возможность автоматического формирования заявления на отпуск (32 балла).</w:t>
      </w:r>
    </w:p>
    <w:p w14:paraId="7800D012" w14:textId="77777777" w:rsidR="00BD6E5B" w:rsidRPr="00BD6E5B" w:rsidRDefault="00BD6E5B" w:rsidP="00AD78F5">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5291EF0D" wp14:editId="29D4DB32">
            <wp:extent cx="5695950" cy="3657600"/>
            <wp:effectExtent l="0" t="0" r="0" b="0"/>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C96C36" w14:textId="74C6CBF5" w:rsidR="00AD78F5" w:rsidRDefault="00AD78F5" w:rsidP="00AD78F5">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10</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AD78F5">
        <w:rPr>
          <w:rFonts w:ascii="Times New Roman" w:eastAsiaTheme="minorHAnsi" w:hAnsi="Times New Roman" w:cstheme="minorBidi"/>
          <w:b w:val="0"/>
          <w:sz w:val="28"/>
          <w:szCs w:val="28"/>
          <w:lang w:eastAsia="en-US"/>
        </w:rPr>
        <w:t>Оцените, пожалуйста, работу внутреннего инфо</w:t>
      </w:r>
      <w:r w:rsidR="004705AA">
        <w:rPr>
          <w:rFonts w:ascii="Times New Roman" w:eastAsiaTheme="minorHAnsi" w:hAnsi="Times New Roman" w:cstheme="minorBidi"/>
          <w:b w:val="0"/>
          <w:sz w:val="28"/>
          <w:szCs w:val="28"/>
          <w:lang w:eastAsia="en-US"/>
        </w:rPr>
        <w:t>рмационного портала судов общей</w:t>
      </w:r>
      <w:r w:rsidRPr="00AD78F5">
        <w:rPr>
          <w:rFonts w:ascii="Times New Roman" w:eastAsiaTheme="minorHAnsi" w:hAnsi="Times New Roman" w:cstheme="minorBidi"/>
          <w:b w:val="0"/>
          <w:sz w:val="28"/>
          <w:szCs w:val="28"/>
          <w:lang w:eastAsia="en-US"/>
        </w:rPr>
        <w:t xml:space="preserve"> юрисдикции г.</w:t>
      </w:r>
      <w:r>
        <w:rPr>
          <w:rFonts w:ascii="Times New Roman" w:eastAsiaTheme="minorHAnsi" w:hAnsi="Times New Roman" w:cstheme="minorBidi"/>
          <w:b w:val="0"/>
          <w:sz w:val="28"/>
          <w:szCs w:val="28"/>
          <w:lang w:eastAsia="en-US"/>
        </w:rPr>
        <w:t xml:space="preserve"> </w:t>
      </w:r>
      <w:r w:rsidRPr="00AD78F5">
        <w:rPr>
          <w:rFonts w:ascii="Times New Roman" w:eastAsiaTheme="minorHAnsi" w:hAnsi="Times New Roman" w:cstheme="minorBidi"/>
          <w:b w:val="0"/>
          <w:sz w:val="28"/>
          <w:szCs w:val="28"/>
          <w:lang w:eastAsia="en-US"/>
        </w:rPr>
        <w:t>Москвы на данный момент по следующим критериям</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00E2015E">
        <w:rPr>
          <w:rFonts w:ascii="Times New Roman" w:hAnsi="Times New Roman"/>
          <w:b w:val="0"/>
          <w:bCs w:val="0"/>
          <w:sz w:val="28"/>
          <w:szCs w:val="28"/>
        </w:rPr>
        <w:t xml:space="preserve">средневзвешенный балл оценки качества работы функций поратала по шкале от 0 до 100, где 0 – очень низкое качество, а 100 - очень высокое качество, </w:t>
      </w:r>
      <w:r>
        <w:rPr>
          <w:rFonts w:ascii="Times New Roman" w:eastAsiaTheme="minorHAnsi" w:hAnsi="Times New Roman" w:cstheme="minorBidi"/>
          <w:b w:val="0"/>
          <w:sz w:val="28"/>
          <w:szCs w:val="28"/>
          <w:lang w:eastAsia="en-US"/>
        </w:rPr>
        <w:t>среди представителей аппарата судов.</w:t>
      </w:r>
    </w:p>
    <w:p w14:paraId="6749249D" w14:textId="77777777" w:rsidR="00AD78F5" w:rsidRDefault="00AD78F5" w:rsidP="00AD78F5"/>
    <w:p w14:paraId="523B45D0" w14:textId="77777777" w:rsidR="00BD6E5B" w:rsidRPr="00BD6E5B" w:rsidRDefault="00BD6E5B" w:rsidP="00BD6E5B">
      <w:pPr>
        <w:pStyle w:val="ab"/>
        <w:spacing w:after="0" w:line="360" w:lineRule="auto"/>
        <w:rPr>
          <w:rFonts w:ascii="Times New Roman" w:hAnsi="Times New Roman"/>
          <w:b w:val="0"/>
          <w:sz w:val="28"/>
          <w:szCs w:val="28"/>
        </w:rPr>
      </w:pPr>
    </w:p>
    <w:p w14:paraId="51BCD760" w14:textId="77777777" w:rsidR="00AD78F5" w:rsidRDefault="00AD78F5">
      <w:pPr>
        <w:rPr>
          <w:rFonts w:ascii="Times New Roman" w:eastAsia="MS Mincho" w:hAnsi="Times New Roman" w:cs="Times New Roman"/>
          <w:bCs/>
          <w:sz w:val="28"/>
          <w:szCs w:val="28"/>
          <w:lang w:eastAsia="ru-RU"/>
        </w:rPr>
      </w:pPr>
      <w:r>
        <w:rPr>
          <w:rFonts w:ascii="Times New Roman" w:hAnsi="Times New Roman"/>
          <w:b/>
          <w:sz w:val="28"/>
          <w:szCs w:val="28"/>
        </w:rPr>
        <w:br w:type="page"/>
      </w:r>
    </w:p>
    <w:p w14:paraId="1669242A" w14:textId="11949589" w:rsidR="00F61833" w:rsidRPr="00E26EEF" w:rsidRDefault="00D10ED5" w:rsidP="00F61833">
      <w:pPr>
        <w:pStyle w:val="222222"/>
        <w:ind w:left="698"/>
        <w:jc w:val="left"/>
      </w:pPr>
      <w:bookmarkStart w:id="14" w:name="_Toc500434241"/>
      <w:r w:rsidRPr="00D10ED5">
        <w:t>1.</w:t>
      </w:r>
      <w:r w:rsidR="00F61833">
        <w:t xml:space="preserve">3 Намерение пользоваться </w:t>
      </w:r>
      <w:r w:rsidR="00F61833" w:rsidRPr="00F61833">
        <w:t>автоматизированной систем</w:t>
      </w:r>
      <w:r w:rsidR="00F61833">
        <w:t>ой</w:t>
      </w:r>
      <w:r w:rsidR="00F61833" w:rsidRPr="00F61833">
        <w:t xml:space="preserve"> для повседневных задач</w:t>
      </w:r>
      <w:bookmarkEnd w:id="14"/>
    </w:p>
    <w:p w14:paraId="46F21F65" w14:textId="05E232A0"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В целом 53% экспертов отмечают удобство использования автоматизированной системы для повседневных задач. </w:t>
      </w:r>
    </w:p>
    <w:p w14:paraId="51AB2F92"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В особенности высокие оценки потенциала использования такой системы для повседневных задач – среди сотрудников аппарата суда – до 62%.</w:t>
      </w:r>
    </w:p>
    <w:p w14:paraId="2F4CD1A0"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t>Среди профессиональных участников положительно оценивают перспективы использования автоматизированной системы 43% опрошенных. Ещё треть (31%) представителей данной категории затруднились дать оценку удобства такой системы для повседневной работы.</w:t>
      </w:r>
    </w:p>
    <w:p w14:paraId="24DFB323" w14:textId="77777777" w:rsidR="00BD6E5B" w:rsidRPr="00BD6E5B" w:rsidRDefault="00BD6E5B" w:rsidP="00AD78F5">
      <w:pPr>
        <w:pStyle w:val="ab"/>
        <w:spacing w:after="0" w:line="360" w:lineRule="auto"/>
        <w:ind w:firstLine="0"/>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04454F53" wp14:editId="4D599840">
            <wp:extent cx="6540500" cy="3667125"/>
            <wp:effectExtent l="0" t="0" r="0" b="0"/>
            <wp:docPr id="101" name="Диаграмма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E679A4" w14:textId="67425885" w:rsidR="00F61833" w:rsidRPr="00BD6E5B" w:rsidRDefault="00F61833" w:rsidP="00F6183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11</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Н</w:t>
      </w:r>
      <w:r w:rsidRPr="00F61833">
        <w:rPr>
          <w:rFonts w:ascii="Times New Roman" w:eastAsiaTheme="minorHAnsi" w:hAnsi="Times New Roman" w:cstheme="minorBidi"/>
          <w:b w:val="0"/>
          <w:sz w:val="28"/>
          <w:szCs w:val="28"/>
          <w:lang w:eastAsia="en-US"/>
        </w:rPr>
        <w:t xml:space="preserve">асколько удобно для </w:t>
      </w:r>
      <w:r>
        <w:rPr>
          <w:rFonts w:ascii="Times New Roman" w:eastAsiaTheme="minorHAnsi" w:hAnsi="Times New Roman" w:cstheme="minorBidi"/>
          <w:b w:val="0"/>
          <w:sz w:val="28"/>
          <w:szCs w:val="28"/>
          <w:lang w:eastAsia="en-US"/>
        </w:rPr>
        <w:t>В</w:t>
      </w:r>
      <w:r w:rsidRPr="00F61833">
        <w:rPr>
          <w:rFonts w:ascii="Times New Roman" w:eastAsiaTheme="minorHAnsi" w:hAnsi="Times New Roman" w:cstheme="minorBidi"/>
          <w:b w:val="0"/>
          <w:sz w:val="28"/>
          <w:szCs w:val="28"/>
          <w:lang w:eastAsia="en-US"/>
        </w:rPr>
        <w:t xml:space="preserve">ас было бы использование такой автоматизированной системы в </w:t>
      </w:r>
      <w:r>
        <w:rPr>
          <w:rFonts w:ascii="Times New Roman" w:eastAsiaTheme="minorHAnsi" w:hAnsi="Times New Roman" w:cstheme="minorBidi"/>
          <w:b w:val="0"/>
          <w:sz w:val="28"/>
          <w:szCs w:val="28"/>
          <w:lang w:eastAsia="en-US"/>
        </w:rPr>
        <w:t>В</w:t>
      </w:r>
      <w:r w:rsidRPr="00F61833">
        <w:rPr>
          <w:rFonts w:ascii="Times New Roman" w:eastAsiaTheme="minorHAnsi" w:hAnsi="Times New Roman" w:cstheme="minorBidi"/>
          <w:b w:val="0"/>
          <w:sz w:val="28"/>
          <w:szCs w:val="28"/>
          <w:lang w:eastAsia="en-US"/>
        </w:rPr>
        <w:t>ашей повседневной работе в целом</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34E7FAD7"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434C3BCB" w14:textId="0C39514F" w:rsidR="00F61833" w:rsidRPr="00E26EEF" w:rsidRDefault="00D10ED5" w:rsidP="00F61833">
      <w:pPr>
        <w:pStyle w:val="222222"/>
        <w:ind w:left="698"/>
        <w:jc w:val="left"/>
      </w:pPr>
      <w:bookmarkStart w:id="15" w:name="_Toc500434242"/>
      <w:r w:rsidRPr="00D10ED5">
        <w:t>1.</w:t>
      </w:r>
      <w:r w:rsidR="00F61833">
        <w:t>4 С</w:t>
      </w:r>
      <w:r w:rsidR="004705AA">
        <w:t>оциально-</w:t>
      </w:r>
      <w:r w:rsidR="00F61833" w:rsidRPr="00F61833">
        <w:t>демографический профиль участников исследования</w:t>
      </w:r>
      <w:bookmarkEnd w:id="15"/>
    </w:p>
    <w:p w14:paraId="49B51750" w14:textId="0DF10172" w:rsidR="00F61833" w:rsidRPr="00F61833" w:rsidRDefault="00D10ED5" w:rsidP="00BD6E5B">
      <w:pPr>
        <w:pStyle w:val="ab"/>
        <w:spacing w:after="0" w:line="360" w:lineRule="auto"/>
        <w:rPr>
          <w:rFonts w:ascii="Times New Roman" w:hAnsi="Times New Roman"/>
          <w:sz w:val="28"/>
          <w:szCs w:val="28"/>
        </w:rPr>
      </w:pPr>
      <w:r w:rsidRPr="00D10ED5">
        <w:rPr>
          <w:rFonts w:ascii="Times New Roman" w:hAnsi="Times New Roman"/>
          <w:sz w:val="28"/>
          <w:szCs w:val="28"/>
        </w:rPr>
        <w:t>1.</w:t>
      </w:r>
      <w:r w:rsidR="00846384">
        <w:rPr>
          <w:rFonts w:ascii="Times New Roman" w:hAnsi="Times New Roman"/>
          <w:sz w:val="28"/>
          <w:szCs w:val="28"/>
        </w:rPr>
        <w:t>4.1</w:t>
      </w:r>
      <w:r w:rsidR="00F61833" w:rsidRPr="00F61833">
        <w:rPr>
          <w:rFonts w:ascii="Times New Roman" w:hAnsi="Times New Roman"/>
          <w:sz w:val="28"/>
          <w:szCs w:val="28"/>
        </w:rPr>
        <w:t xml:space="preserve"> Сотрудники аппарата суда</w:t>
      </w:r>
    </w:p>
    <w:p w14:paraId="0E1C6A21" w14:textId="77777777" w:rsidR="00F61833" w:rsidRDefault="00F61833" w:rsidP="00BD6E5B">
      <w:pPr>
        <w:pStyle w:val="ab"/>
        <w:spacing w:after="0" w:line="360" w:lineRule="auto"/>
        <w:rPr>
          <w:rFonts w:ascii="Times New Roman" w:hAnsi="Times New Roman"/>
          <w:b w:val="0"/>
          <w:sz w:val="28"/>
          <w:szCs w:val="28"/>
        </w:rPr>
      </w:pPr>
    </w:p>
    <w:p w14:paraId="34AAC57D" w14:textId="6ADB517C" w:rsidR="00F61833" w:rsidRPr="00BD6E5B" w:rsidRDefault="00F61833" w:rsidP="00F61833">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D10ED5" w:rsidRPr="00D10ED5">
        <w:rPr>
          <w:rFonts w:ascii="Times New Roman" w:eastAsiaTheme="minorHAnsi" w:hAnsi="Times New Roman" w:cstheme="minorBidi"/>
          <w:b w:val="0"/>
          <w:sz w:val="28"/>
          <w:szCs w:val="28"/>
          <w:lang w:eastAsia="en-US"/>
        </w:rPr>
        <w:t>9</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sidRPr="00F61833">
        <w:rPr>
          <w:rFonts w:ascii="Times New Roman" w:eastAsiaTheme="minorHAnsi" w:hAnsi="Times New Roman" w:cstheme="minorBidi"/>
          <w:b w:val="0"/>
          <w:sz w:val="28"/>
          <w:szCs w:val="28"/>
          <w:lang w:eastAsia="en-US"/>
        </w:rPr>
        <w:t>Укажите точное название суда, в котором Вы работаете</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в % </w:t>
      </w:r>
      <w:r>
        <w:rPr>
          <w:rFonts w:ascii="Times New Roman" w:hAnsi="Times New Roman"/>
          <w:b w:val="0"/>
          <w:bCs w:val="0"/>
          <w:sz w:val="28"/>
          <w:szCs w:val="28"/>
        </w:rPr>
        <w:t>от всех опрошенных сотрудников аппарата суда.</w:t>
      </w:r>
    </w:p>
    <w:tbl>
      <w:tblPr>
        <w:tblW w:w="0" w:type="auto"/>
        <w:tblInd w:w="-5" w:type="dxa"/>
        <w:tblLook w:val="04A0" w:firstRow="1" w:lastRow="0" w:firstColumn="1" w:lastColumn="0" w:noHBand="0" w:noVBand="1"/>
      </w:tblPr>
      <w:tblGrid>
        <w:gridCol w:w="4281"/>
        <w:gridCol w:w="516"/>
        <w:gridCol w:w="4672"/>
        <w:gridCol w:w="516"/>
      </w:tblGrid>
      <w:tr w:rsidR="00BD6E5B" w:rsidRPr="003242EB" w14:paraId="24764288" w14:textId="77777777" w:rsidTr="003242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F6BF8F9" w14:textId="55A6B668" w:rsidR="00BD6E5B" w:rsidRPr="003242EB" w:rsidRDefault="00BD6E5B" w:rsidP="00F61833">
            <w:pPr>
              <w:pStyle w:val="ab"/>
              <w:spacing w:after="0" w:line="240" w:lineRule="auto"/>
              <w:ind w:firstLine="0"/>
              <w:rPr>
                <w:rFonts w:ascii="Times New Roman" w:hAnsi="Times New Roman"/>
                <w:sz w:val="24"/>
                <w:szCs w:val="24"/>
              </w:rPr>
            </w:pPr>
            <w:r w:rsidRPr="003242EB">
              <w:rPr>
                <w:rFonts w:ascii="Times New Roman" w:hAnsi="Times New Roman"/>
                <w:sz w:val="24"/>
                <w:szCs w:val="24"/>
              </w:rPr>
              <w:t> </w:t>
            </w:r>
            <w:r w:rsidR="003242EB" w:rsidRPr="003242EB">
              <w:rPr>
                <w:rFonts w:ascii="Times New Roman" w:hAnsi="Times New Roman"/>
                <w:sz w:val="24"/>
                <w:szCs w:val="24"/>
              </w:rPr>
              <w:t>Название суда</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C3B230D" w14:textId="77777777" w:rsidR="00BD6E5B" w:rsidRPr="003242EB" w:rsidRDefault="00BD6E5B" w:rsidP="00F61833">
            <w:pPr>
              <w:pStyle w:val="ab"/>
              <w:spacing w:after="0" w:line="240" w:lineRule="auto"/>
              <w:ind w:firstLine="0"/>
              <w:rPr>
                <w:rFonts w:ascii="Times New Roman" w:hAnsi="Times New Roman"/>
                <w:sz w:val="24"/>
                <w:szCs w:val="24"/>
              </w:rPr>
            </w:pPr>
            <w:r w:rsidRPr="003242EB">
              <w:rPr>
                <w:rFonts w:ascii="Times New Roman" w:hAnsi="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3BC8536" w14:textId="4AC2E39B" w:rsidR="00BD6E5B" w:rsidRPr="003242EB" w:rsidRDefault="00BD6E5B" w:rsidP="00F61833">
            <w:pPr>
              <w:pStyle w:val="ab"/>
              <w:spacing w:after="0" w:line="240" w:lineRule="auto"/>
              <w:ind w:firstLine="0"/>
              <w:rPr>
                <w:rFonts w:ascii="Times New Roman" w:hAnsi="Times New Roman"/>
                <w:sz w:val="24"/>
                <w:szCs w:val="24"/>
              </w:rPr>
            </w:pPr>
            <w:r w:rsidRPr="003242EB">
              <w:rPr>
                <w:rFonts w:ascii="Times New Roman" w:hAnsi="Times New Roman"/>
                <w:sz w:val="24"/>
                <w:szCs w:val="24"/>
              </w:rPr>
              <w:t> </w:t>
            </w:r>
            <w:r w:rsidR="003242EB" w:rsidRPr="003242EB">
              <w:rPr>
                <w:rFonts w:ascii="Times New Roman" w:hAnsi="Times New Roman"/>
                <w:sz w:val="24"/>
                <w:szCs w:val="24"/>
              </w:rPr>
              <w:t>Название суда</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4F3A24" w14:textId="77777777" w:rsidR="00BD6E5B" w:rsidRPr="003242EB" w:rsidRDefault="00BD6E5B" w:rsidP="00F61833">
            <w:pPr>
              <w:pStyle w:val="ab"/>
              <w:spacing w:after="0" w:line="240" w:lineRule="auto"/>
              <w:ind w:firstLine="0"/>
              <w:rPr>
                <w:rFonts w:ascii="Times New Roman" w:hAnsi="Times New Roman"/>
                <w:sz w:val="24"/>
                <w:szCs w:val="24"/>
              </w:rPr>
            </w:pPr>
            <w:r w:rsidRPr="003242EB">
              <w:rPr>
                <w:rFonts w:ascii="Times New Roman" w:hAnsi="Times New Roman"/>
                <w:sz w:val="24"/>
                <w:szCs w:val="24"/>
              </w:rPr>
              <w:t> %</w:t>
            </w:r>
          </w:p>
        </w:tc>
      </w:tr>
      <w:tr w:rsidR="00BD6E5B" w:rsidRPr="00F61833" w14:paraId="60594486"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7E331DF"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Бутырский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11FD2962"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3,3</w:t>
            </w:r>
          </w:p>
        </w:tc>
        <w:tc>
          <w:tcPr>
            <w:tcW w:w="0" w:type="auto"/>
            <w:tcBorders>
              <w:top w:val="nil"/>
              <w:left w:val="nil"/>
              <w:bottom w:val="single" w:sz="4" w:space="0" w:color="auto"/>
              <w:right w:val="single" w:sz="4" w:space="0" w:color="auto"/>
            </w:tcBorders>
            <w:shd w:val="clear" w:color="auto" w:fill="auto"/>
            <w:noWrap/>
            <w:hideMark/>
          </w:tcPr>
          <w:p w14:paraId="38294142"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Пресненский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21B964B5"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r>
      <w:tr w:rsidR="00BD6E5B" w:rsidRPr="00F61833" w14:paraId="41FECB0C"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BA6C18A"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Кузьминский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275BA473"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3,3</w:t>
            </w:r>
          </w:p>
        </w:tc>
        <w:tc>
          <w:tcPr>
            <w:tcW w:w="0" w:type="auto"/>
            <w:tcBorders>
              <w:top w:val="nil"/>
              <w:left w:val="nil"/>
              <w:bottom w:val="single" w:sz="4" w:space="0" w:color="auto"/>
              <w:right w:val="single" w:sz="4" w:space="0" w:color="auto"/>
            </w:tcBorders>
            <w:shd w:val="clear" w:color="auto" w:fill="auto"/>
            <w:noWrap/>
            <w:hideMark/>
          </w:tcPr>
          <w:p w14:paraId="01C0970A"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Тверской районный суд города Москвы</w:t>
            </w:r>
          </w:p>
        </w:tc>
        <w:tc>
          <w:tcPr>
            <w:tcW w:w="0" w:type="auto"/>
            <w:tcBorders>
              <w:top w:val="nil"/>
              <w:left w:val="nil"/>
              <w:bottom w:val="single" w:sz="4" w:space="0" w:color="auto"/>
              <w:right w:val="single" w:sz="4" w:space="0" w:color="auto"/>
            </w:tcBorders>
            <w:shd w:val="clear" w:color="auto" w:fill="auto"/>
            <w:noWrap/>
            <w:vAlign w:val="center"/>
            <w:hideMark/>
          </w:tcPr>
          <w:p w14:paraId="546F0424"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r>
      <w:tr w:rsidR="00BD6E5B" w:rsidRPr="00F61833" w14:paraId="4BCB7AAA"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6C06067"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Мещанский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7D3F2F79"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3,3</w:t>
            </w:r>
          </w:p>
        </w:tc>
        <w:tc>
          <w:tcPr>
            <w:tcW w:w="0" w:type="auto"/>
            <w:tcBorders>
              <w:top w:val="nil"/>
              <w:left w:val="nil"/>
              <w:bottom w:val="single" w:sz="4" w:space="0" w:color="auto"/>
              <w:right w:val="single" w:sz="4" w:space="0" w:color="auto"/>
            </w:tcBorders>
            <w:shd w:val="clear" w:color="auto" w:fill="auto"/>
            <w:noWrap/>
            <w:hideMark/>
          </w:tcPr>
          <w:p w14:paraId="7C0D2FE9"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Хамовнический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20F400B2"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r>
      <w:tr w:rsidR="00BD6E5B" w:rsidRPr="00F61833" w14:paraId="7D1EEB36"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82DA8F8"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Нагатинский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6AB80A6F"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3,3</w:t>
            </w:r>
          </w:p>
        </w:tc>
        <w:tc>
          <w:tcPr>
            <w:tcW w:w="0" w:type="auto"/>
            <w:tcBorders>
              <w:top w:val="nil"/>
              <w:left w:val="nil"/>
              <w:bottom w:val="single" w:sz="4" w:space="0" w:color="auto"/>
              <w:right w:val="single" w:sz="4" w:space="0" w:color="auto"/>
            </w:tcBorders>
            <w:shd w:val="clear" w:color="auto" w:fill="auto"/>
            <w:noWrap/>
            <w:hideMark/>
          </w:tcPr>
          <w:p w14:paraId="31752415"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Хорошевский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75F618B6"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r>
      <w:tr w:rsidR="00BD6E5B" w:rsidRPr="00F61833" w14:paraId="090309B9"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6326271"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Басманный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75F74B36"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3,0</w:t>
            </w:r>
          </w:p>
        </w:tc>
        <w:tc>
          <w:tcPr>
            <w:tcW w:w="0" w:type="auto"/>
            <w:tcBorders>
              <w:top w:val="nil"/>
              <w:left w:val="nil"/>
              <w:bottom w:val="single" w:sz="4" w:space="0" w:color="auto"/>
              <w:right w:val="single" w:sz="4" w:space="0" w:color="auto"/>
            </w:tcBorders>
            <w:shd w:val="clear" w:color="auto" w:fill="auto"/>
            <w:noWrap/>
            <w:hideMark/>
          </w:tcPr>
          <w:p w14:paraId="2B0D3F5E"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Черемушкинский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3644D097"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r>
      <w:tr w:rsidR="00BD6E5B" w:rsidRPr="00F61833" w14:paraId="3AD22E03"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498C204"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Головинский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0357FC0F"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3,0</w:t>
            </w:r>
          </w:p>
        </w:tc>
        <w:tc>
          <w:tcPr>
            <w:tcW w:w="0" w:type="auto"/>
            <w:tcBorders>
              <w:top w:val="nil"/>
              <w:left w:val="nil"/>
              <w:bottom w:val="single" w:sz="4" w:space="0" w:color="auto"/>
              <w:right w:val="single" w:sz="4" w:space="0" w:color="auto"/>
            </w:tcBorders>
            <w:shd w:val="clear" w:color="auto" w:fill="auto"/>
            <w:noWrap/>
            <w:hideMark/>
          </w:tcPr>
          <w:p w14:paraId="616D6E70"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Щербинский районный суд города Москвы</w:t>
            </w:r>
          </w:p>
        </w:tc>
        <w:tc>
          <w:tcPr>
            <w:tcW w:w="0" w:type="auto"/>
            <w:tcBorders>
              <w:top w:val="nil"/>
              <w:left w:val="nil"/>
              <w:bottom w:val="single" w:sz="4" w:space="0" w:color="auto"/>
              <w:right w:val="single" w:sz="4" w:space="0" w:color="auto"/>
            </w:tcBorders>
            <w:shd w:val="clear" w:color="auto" w:fill="auto"/>
            <w:noWrap/>
            <w:vAlign w:val="center"/>
            <w:hideMark/>
          </w:tcPr>
          <w:p w14:paraId="3E32B839"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r>
      <w:tr w:rsidR="00BD6E5B" w:rsidRPr="00F61833" w14:paraId="0C1E1EC5"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C3BF19F"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Останкинский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12B13403"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3,0</w:t>
            </w:r>
          </w:p>
        </w:tc>
        <w:tc>
          <w:tcPr>
            <w:tcW w:w="0" w:type="auto"/>
            <w:tcBorders>
              <w:top w:val="nil"/>
              <w:left w:val="nil"/>
              <w:bottom w:val="single" w:sz="4" w:space="0" w:color="auto"/>
              <w:right w:val="single" w:sz="4" w:space="0" w:color="auto"/>
            </w:tcBorders>
            <w:shd w:val="clear" w:color="auto" w:fill="auto"/>
            <w:noWrap/>
            <w:hideMark/>
          </w:tcPr>
          <w:p w14:paraId="33250300"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Замоскворецкий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2DF0DB69"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2,0</w:t>
            </w:r>
          </w:p>
        </w:tc>
      </w:tr>
      <w:tr w:rsidR="00BD6E5B" w:rsidRPr="00F61833" w14:paraId="3B1A64D9"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A8F13F3"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Перовский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5DFD4DCF"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3,0</w:t>
            </w:r>
          </w:p>
        </w:tc>
        <w:tc>
          <w:tcPr>
            <w:tcW w:w="0" w:type="auto"/>
            <w:tcBorders>
              <w:top w:val="nil"/>
              <w:left w:val="nil"/>
              <w:bottom w:val="single" w:sz="4" w:space="0" w:color="auto"/>
              <w:right w:val="single" w:sz="4" w:space="0" w:color="auto"/>
            </w:tcBorders>
            <w:shd w:val="clear" w:color="auto" w:fill="auto"/>
            <w:noWrap/>
            <w:hideMark/>
          </w:tcPr>
          <w:p w14:paraId="599ED3D7"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Коптевский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3D31D08C"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2,0</w:t>
            </w:r>
          </w:p>
        </w:tc>
      </w:tr>
      <w:tr w:rsidR="00BD6E5B" w:rsidRPr="00F61833" w14:paraId="5A7B926C"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E9BB870"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Преображенский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36FF9833"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3,0</w:t>
            </w:r>
          </w:p>
        </w:tc>
        <w:tc>
          <w:tcPr>
            <w:tcW w:w="0" w:type="auto"/>
            <w:tcBorders>
              <w:top w:val="nil"/>
              <w:left w:val="nil"/>
              <w:bottom w:val="single" w:sz="4" w:space="0" w:color="auto"/>
              <w:right w:val="single" w:sz="4" w:space="0" w:color="auto"/>
            </w:tcBorders>
            <w:shd w:val="clear" w:color="auto" w:fill="auto"/>
            <w:noWrap/>
            <w:hideMark/>
          </w:tcPr>
          <w:p w14:paraId="067EAB95"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Кунцевский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44891871"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2,0</w:t>
            </w:r>
          </w:p>
        </w:tc>
      </w:tr>
      <w:tr w:rsidR="00BD6E5B" w:rsidRPr="00F61833" w14:paraId="00D09FEF"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1AD1E3D"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Тимирязевский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796DDE4D"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3,0</w:t>
            </w:r>
          </w:p>
        </w:tc>
        <w:tc>
          <w:tcPr>
            <w:tcW w:w="0" w:type="auto"/>
            <w:tcBorders>
              <w:top w:val="nil"/>
              <w:left w:val="nil"/>
              <w:bottom w:val="single" w:sz="4" w:space="0" w:color="auto"/>
              <w:right w:val="single" w:sz="4" w:space="0" w:color="auto"/>
            </w:tcBorders>
            <w:shd w:val="clear" w:color="auto" w:fill="auto"/>
            <w:noWrap/>
            <w:hideMark/>
          </w:tcPr>
          <w:p w14:paraId="06F62F81"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Савеловский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2D892156"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2,0</w:t>
            </w:r>
          </w:p>
        </w:tc>
      </w:tr>
      <w:tr w:rsidR="00BD6E5B" w:rsidRPr="00F61833" w14:paraId="6B31B95E"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E94566F"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Тушинский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7BC4CC85"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3,0</w:t>
            </w:r>
          </w:p>
        </w:tc>
        <w:tc>
          <w:tcPr>
            <w:tcW w:w="0" w:type="auto"/>
            <w:tcBorders>
              <w:top w:val="nil"/>
              <w:left w:val="nil"/>
              <w:bottom w:val="single" w:sz="4" w:space="0" w:color="auto"/>
              <w:right w:val="single" w:sz="4" w:space="0" w:color="auto"/>
            </w:tcBorders>
            <w:shd w:val="clear" w:color="auto" w:fill="auto"/>
            <w:noWrap/>
            <w:hideMark/>
          </w:tcPr>
          <w:p w14:paraId="47E6FAB5"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Савеловский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032CDD48"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1,7</w:t>
            </w:r>
          </w:p>
        </w:tc>
      </w:tr>
      <w:tr w:rsidR="00BD6E5B" w:rsidRPr="00F61833" w14:paraId="208226AF"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DA13D6A"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Не указали</w:t>
            </w:r>
          </w:p>
        </w:tc>
        <w:tc>
          <w:tcPr>
            <w:tcW w:w="0" w:type="auto"/>
            <w:tcBorders>
              <w:top w:val="nil"/>
              <w:left w:val="nil"/>
              <w:bottom w:val="single" w:sz="4" w:space="0" w:color="auto"/>
              <w:right w:val="single" w:sz="4" w:space="0" w:color="auto"/>
            </w:tcBorders>
            <w:shd w:val="clear" w:color="auto" w:fill="auto"/>
            <w:noWrap/>
            <w:vAlign w:val="center"/>
            <w:hideMark/>
          </w:tcPr>
          <w:p w14:paraId="5DBDFC6C"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5C89B13F"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Чертановский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29619AF3"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1,7</w:t>
            </w:r>
          </w:p>
        </w:tc>
      </w:tr>
      <w:tr w:rsidR="00BD6E5B" w:rsidRPr="00F61833" w14:paraId="39C0400D"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C12C936"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Бабушкинский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37BDFAF4"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0E51306B"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Троицкий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5BBB412D"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1,3</w:t>
            </w:r>
          </w:p>
        </w:tc>
      </w:tr>
      <w:tr w:rsidR="00BD6E5B" w:rsidRPr="00F61833" w14:paraId="53E857E0"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F66115C"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Гагаринский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29B4B9B6"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154532F1"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Троицкий РС</w:t>
            </w:r>
          </w:p>
        </w:tc>
        <w:tc>
          <w:tcPr>
            <w:tcW w:w="0" w:type="auto"/>
            <w:tcBorders>
              <w:top w:val="nil"/>
              <w:left w:val="nil"/>
              <w:bottom w:val="single" w:sz="4" w:space="0" w:color="auto"/>
              <w:right w:val="single" w:sz="4" w:space="0" w:color="auto"/>
            </w:tcBorders>
            <w:shd w:val="clear" w:color="auto" w:fill="auto"/>
            <w:noWrap/>
            <w:vAlign w:val="center"/>
            <w:hideMark/>
          </w:tcPr>
          <w:p w14:paraId="1AC00764"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1,0</w:t>
            </w:r>
          </w:p>
        </w:tc>
      </w:tr>
      <w:tr w:rsidR="00BD6E5B" w:rsidRPr="00F61833" w14:paraId="178B156B"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3801055"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Зеленоградский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32FF4C32"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071AE04D"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Тушинский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2D1B9E0D"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1,0</w:t>
            </w:r>
          </w:p>
        </w:tc>
      </w:tr>
      <w:tr w:rsidR="00BD6E5B" w:rsidRPr="00F61833" w14:paraId="4CD7D9DC"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DC1624B"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Измайловский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0EE4A879"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751FD989"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Замоскворецкий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61E943B8"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0,7</w:t>
            </w:r>
          </w:p>
        </w:tc>
      </w:tr>
      <w:tr w:rsidR="00BD6E5B" w:rsidRPr="00F61833" w14:paraId="1AFFFE53"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FCDBBF8"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Лефортовский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62B0D3E9"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34BE820A"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Щербинский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0B8F7ECC"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0,7</w:t>
            </w:r>
          </w:p>
        </w:tc>
      </w:tr>
      <w:tr w:rsidR="00BD6E5B" w:rsidRPr="00F61833" w14:paraId="4C28946E"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9CC820D"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Симоновский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65A62CFF"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331931A4"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Лефортовский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689235D8"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0,3</w:t>
            </w:r>
          </w:p>
        </w:tc>
      </w:tr>
      <w:tr w:rsidR="00BD6E5B" w:rsidRPr="00F61833" w14:paraId="7B3CA303"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BD32E8E"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Солнцевский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7FADDB51"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4BC3BB8B"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Люблинский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2EFEACEC"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0,3</w:t>
            </w:r>
          </w:p>
        </w:tc>
      </w:tr>
      <w:tr w:rsidR="00BD6E5B" w:rsidRPr="00F61833" w14:paraId="6C5CB5F9"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0469CA7"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Таганский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0FF4A889"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37F23888"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Нагатинский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626F8C0D"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0,3</w:t>
            </w:r>
          </w:p>
        </w:tc>
      </w:tr>
      <w:tr w:rsidR="00BD6E5B" w:rsidRPr="00F61833" w14:paraId="7F9AF1C6"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BBDF6D6"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Дорогомиловский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01B34072"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c>
          <w:tcPr>
            <w:tcW w:w="0" w:type="auto"/>
            <w:tcBorders>
              <w:top w:val="nil"/>
              <w:left w:val="nil"/>
              <w:bottom w:val="single" w:sz="4" w:space="0" w:color="auto"/>
              <w:right w:val="single" w:sz="4" w:space="0" w:color="auto"/>
            </w:tcBorders>
            <w:shd w:val="clear" w:color="auto" w:fill="auto"/>
            <w:noWrap/>
            <w:hideMark/>
          </w:tcPr>
          <w:p w14:paraId="54BBFA94"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Троицкий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4A88DD34"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0,3</w:t>
            </w:r>
          </w:p>
        </w:tc>
      </w:tr>
      <w:tr w:rsidR="00BD6E5B" w:rsidRPr="00F61833" w14:paraId="0A51E5F8"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63A299E"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Зюзинский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305B99CC"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c>
          <w:tcPr>
            <w:tcW w:w="0" w:type="auto"/>
            <w:tcBorders>
              <w:top w:val="nil"/>
              <w:left w:val="nil"/>
              <w:bottom w:val="single" w:sz="4" w:space="0" w:color="auto"/>
              <w:right w:val="single" w:sz="4" w:space="0" w:color="auto"/>
            </w:tcBorders>
            <w:shd w:val="clear" w:color="auto" w:fill="auto"/>
            <w:noWrap/>
            <w:hideMark/>
          </w:tcPr>
          <w:p w14:paraId="4527E347"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Чернушинский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2646EF2A"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0,3</w:t>
            </w:r>
          </w:p>
        </w:tc>
      </w:tr>
      <w:tr w:rsidR="00BD6E5B" w:rsidRPr="00F61833" w14:paraId="2A363917"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2F0080E"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Люблинский райнный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4D71B3F6"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c>
          <w:tcPr>
            <w:tcW w:w="0" w:type="auto"/>
            <w:tcBorders>
              <w:top w:val="nil"/>
              <w:left w:val="nil"/>
              <w:bottom w:val="single" w:sz="4" w:space="0" w:color="auto"/>
              <w:right w:val="single" w:sz="4" w:space="0" w:color="auto"/>
            </w:tcBorders>
            <w:shd w:val="clear" w:color="auto" w:fill="auto"/>
            <w:noWrap/>
            <w:hideMark/>
          </w:tcPr>
          <w:p w14:paraId="1E11CB06"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Чертановский районный суд</w:t>
            </w:r>
          </w:p>
        </w:tc>
        <w:tc>
          <w:tcPr>
            <w:tcW w:w="0" w:type="auto"/>
            <w:tcBorders>
              <w:top w:val="nil"/>
              <w:left w:val="nil"/>
              <w:bottom w:val="single" w:sz="4" w:space="0" w:color="auto"/>
              <w:right w:val="single" w:sz="4" w:space="0" w:color="auto"/>
            </w:tcBorders>
            <w:shd w:val="clear" w:color="auto" w:fill="auto"/>
            <w:noWrap/>
            <w:vAlign w:val="center"/>
            <w:hideMark/>
          </w:tcPr>
          <w:p w14:paraId="2BA669D1"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0,3</w:t>
            </w:r>
          </w:p>
        </w:tc>
      </w:tr>
      <w:tr w:rsidR="00BD6E5B" w:rsidRPr="00F61833" w14:paraId="0E387DEB" w14:textId="77777777" w:rsidTr="0096417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D38E9BD"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Никулинский районный суд г.Москвы</w:t>
            </w:r>
          </w:p>
        </w:tc>
        <w:tc>
          <w:tcPr>
            <w:tcW w:w="0" w:type="auto"/>
            <w:tcBorders>
              <w:top w:val="nil"/>
              <w:left w:val="nil"/>
              <w:bottom w:val="single" w:sz="4" w:space="0" w:color="auto"/>
              <w:right w:val="single" w:sz="4" w:space="0" w:color="auto"/>
            </w:tcBorders>
            <w:shd w:val="clear" w:color="auto" w:fill="auto"/>
            <w:noWrap/>
            <w:vAlign w:val="center"/>
            <w:hideMark/>
          </w:tcPr>
          <w:p w14:paraId="0B6BF552"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2,3</w:t>
            </w:r>
          </w:p>
        </w:tc>
        <w:tc>
          <w:tcPr>
            <w:tcW w:w="0" w:type="auto"/>
            <w:tcBorders>
              <w:top w:val="nil"/>
              <w:left w:val="nil"/>
              <w:bottom w:val="single" w:sz="4" w:space="0" w:color="auto"/>
              <w:right w:val="single" w:sz="4" w:space="0" w:color="auto"/>
            </w:tcBorders>
            <w:shd w:val="clear" w:color="auto" w:fill="auto"/>
            <w:noWrap/>
            <w:hideMark/>
          </w:tcPr>
          <w:p w14:paraId="47AEEF6E"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Чертановский районный суд г. Москвы</w:t>
            </w:r>
          </w:p>
        </w:tc>
        <w:tc>
          <w:tcPr>
            <w:tcW w:w="0" w:type="auto"/>
            <w:tcBorders>
              <w:top w:val="nil"/>
              <w:left w:val="nil"/>
              <w:bottom w:val="single" w:sz="4" w:space="0" w:color="auto"/>
              <w:right w:val="single" w:sz="4" w:space="0" w:color="auto"/>
            </w:tcBorders>
            <w:shd w:val="clear" w:color="auto" w:fill="auto"/>
            <w:noWrap/>
            <w:vAlign w:val="center"/>
            <w:hideMark/>
          </w:tcPr>
          <w:p w14:paraId="1D2421FC" w14:textId="77777777" w:rsidR="00BD6E5B" w:rsidRPr="00F61833" w:rsidRDefault="00BD6E5B" w:rsidP="00F61833">
            <w:pPr>
              <w:pStyle w:val="ab"/>
              <w:spacing w:after="0" w:line="240" w:lineRule="auto"/>
              <w:ind w:firstLine="0"/>
              <w:rPr>
                <w:rFonts w:ascii="Times New Roman" w:hAnsi="Times New Roman"/>
                <w:b w:val="0"/>
                <w:sz w:val="24"/>
                <w:szCs w:val="24"/>
              </w:rPr>
            </w:pPr>
            <w:r w:rsidRPr="00F61833">
              <w:rPr>
                <w:rFonts w:ascii="Times New Roman" w:hAnsi="Times New Roman"/>
                <w:b w:val="0"/>
                <w:sz w:val="24"/>
                <w:szCs w:val="24"/>
              </w:rPr>
              <w:t>0,3</w:t>
            </w:r>
          </w:p>
        </w:tc>
      </w:tr>
    </w:tbl>
    <w:p w14:paraId="28434AC8" w14:textId="77777777" w:rsidR="00BD6E5B" w:rsidRPr="00BD6E5B" w:rsidRDefault="00BD6E5B" w:rsidP="00BD6E5B">
      <w:pPr>
        <w:pStyle w:val="ab"/>
        <w:spacing w:after="0" w:line="360" w:lineRule="auto"/>
        <w:rPr>
          <w:rFonts w:ascii="Times New Roman" w:hAnsi="Times New Roman"/>
          <w:b w:val="0"/>
          <w:sz w:val="28"/>
          <w:szCs w:val="28"/>
        </w:rPr>
      </w:pPr>
    </w:p>
    <w:p w14:paraId="392F0406" w14:textId="77777777" w:rsidR="00F61833" w:rsidRDefault="00F61833">
      <w:pPr>
        <w:rPr>
          <w:rFonts w:ascii="Times New Roman" w:eastAsia="MS Mincho" w:hAnsi="Times New Roman" w:cs="Times New Roman"/>
          <w:bCs/>
          <w:sz w:val="28"/>
          <w:szCs w:val="28"/>
          <w:lang w:eastAsia="ru-RU"/>
        </w:rPr>
      </w:pPr>
      <w:r>
        <w:rPr>
          <w:rFonts w:ascii="Times New Roman" w:hAnsi="Times New Roman"/>
          <w:b/>
          <w:sz w:val="28"/>
          <w:szCs w:val="28"/>
        </w:rPr>
        <w:br w:type="page"/>
      </w:r>
    </w:p>
    <w:p w14:paraId="54378A7B" w14:textId="77777777" w:rsidR="00BD6E5B" w:rsidRPr="00BD6E5B" w:rsidRDefault="00BD6E5B" w:rsidP="00F61833">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26A97F7B" wp14:editId="34A04A73">
            <wp:extent cx="4572000" cy="2743200"/>
            <wp:effectExtent l="0" t="0" r="0" b="0"/>
            <wp:docPr id="102"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189F31" w14:textId="17A2C84B" w:rsidR="00F61833" w:rsidRDefault="00F61833" w:rsidP="00F6183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12</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по полу,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среди представителей аппарата судов.</w:t>
      </w:r>
    </w:p>
    <w:p w14:paraId="71C87E4D" w14:textId="77777777" w:rsidR="00BD6E5B" w:rsidRPr="00BD6E5B" w:rsidRDefault="00BD6E5B" w:rsidP="00BD6E5B">
      <w:pPr>
        <w:pStyle w:val="ab"/>
        <w:spacing w:after="0" w:line="360" w:lineRule="auto"/>
        <w:rPr>
          <w:rFonts w:ascii="Times New Roman" w:hAnsi="Times New Roman"/>
          <w:b w:val="0"/>
          <w:sz w:val="28"/>
          <w:szCs w:val="28"/>
        </w:rPr>
      </w:pPr>
    </w:p>
    <w:p w14:paraId="736C515E" w14:textId="77777777" w:rsidR="00BD6E5B" w:rsidRPr="00BD6E5B" w:rsidRDefault="00BD6E5B" w:rsidP="00F61833">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54097EC5" wp14:editId="23464A25">
            <wp:extent cx="5334000" cy="2800350"/>
            <wp:effectExtent l="0" t="0" r="0" b="0"/>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CB4502" w14:textId="746D88D3" w:rsidR="00F61833" w:rsidRDefault="00F61833" w:rsidP="00F6183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13</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по возрастным группам,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среди представителей аппарата судов.</w:t>
      </w:r>
    </w:p>
    <w:p w14:paraId="2F2335FE" w14:textId="77777777" w:rsidR="00F61833" w:rsidRPr="00BD6E5B" w:rsidRDefault="00F61833" w:rsidP="00F61833">
      <w:pPr>
        <w:pStyle w:val="ab"/>
        <w:spacing w:after="0" w:line="360" w:lineRule="auto"/>
        <w:rPr>
          <w:rFonts w:ascii="Times New Roman" w:hAnsi="Times New Roman"/>
          <w:b w:val="0"/>
          <w:sz w:val="28"/>
          <w:szCs w:val="28"/>
        </w:rPr>
      </w:pPr>
    </w:p>
    <w:p w14:paraId="1D7A757E"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7F485A81" w14:textId="77777777" w:rsidR="00BD6E5B" w:rsidRPr="00BD6E5B" w:rsidRDefault="00BD6E5B" w:rsidP="00F61833">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4702EB30" wp14:editId="5A973166">
            <wp:extent cx="5076825" cy="2895600"/>
            <wp:effectExtent l="0" t="0" r="0" b="0"/>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0C40E9" w14:textId="3B9F907D" w:rsidR="00F61833" w:rsidRPr="00BD6E5B" w:rsidRDefault="00F61833" w:rsidP="00F6183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1</w:t>
      </w:r>
      <w:r>
        <w:rPr>
          <w:rFonts w:ascii="Times New Roman" w:eastAsiaTheme="minorHAnsi" w:hAnsi="Times New Roman" w:cstheme="minorBidi"/>
          <w:b w:val="0"/>
          <w:sz w:val="28"/>
          <w:szCs w:val="28"/>
          <w:lang w:eastAsia="en-US"/>
        </w:rPr>
        <w:t xml:space="preserve">4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F61833">
        <w:rPr>
          <w:rFonts w:ascii="Times New Roman" w:eastAsiaTheme="minorHAnsi" w:hAnsi="Times New Roman" w:cstheme="minorBidi"/>
          <w:b w:val="0"/>
          <w:sz w:val="28"/>
          <w:szCs w:val="28"/>
          <w:lang w:eastAsia="en-US"/>
        </w:rPr>
        <w:t>Каково Ваше семейное положение? Вы...</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15C4FAC8" w14:textId="77777777" w:rsidR="00BD6E5B" w:rsidRPr="00BD6E5B" w:rsidRDefault="00BD6E5B" w:rsidP="00BD6E5B">
      <w:pPr>
        <w:pStyle w:val="ab"/>
        <w:spacing w:after="0" w:line="360" w:lineRule="auto"/>
        <w:rPr>
          <w:rFonts w:ascii="Times New Roman" w:hAnsi="Times New Roman"/>
          <w:b w:val="0"/>
          <w:sz w:val="28"/>
          <w:szCs w:val="28"/>
        </w:rPr>
      </w:pPr>
    </w:p>
    <w:p w14:paraId="5954B006" w14:textId="77777777" w:rsidR="00BD6E5B" w:rsidRPr="00BD6E5B" w:rsidRDefault="00BD6E5B" w:rsidP="00F61833">
      <w:pPr>
        <w:pStyle w:val="ab"/>
        <w:spacing w:after="0" w:line="360" w:lineRule="auto"/>
        <w:ind w:firstLine="0"/>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2B09DD9A" wp14:editId="74A2E454">
            <wp:extent cx="5686425" cy="3114675"/>
            <wp:effectExtent l="0" t="0" r="0" b="0"/>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AE66D4" w14:textId="32A1C14B" w:rsidR="00F61833" w:rsidRPr="00BD6E5B" w:rsidRDefault="00F61833" w:rsidP="00F6183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15</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F61833">
        <w:rPr>
          <w:rFonts w:ascii="Times New Roman" w:eastAsiaTheme="minorHAnsi" w:hAnsi="Times New Roman" w:cstheme="minorBidi"/>
          <w:b w:val="0"/>
          <w:sz w:val="28"/>
          <w:szCs w:val="28"/>
          <w:lang w:eastAsia="en-US"/>
        </w:rPr>
        <w:t>Какое у Вас образование?</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20F1AF92"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799FF674" w14:textId="77777777" w:rsidR="00BD6E5B" w:rsidRDefault="00BD6E5B" w:rsidP="00846384">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3F736F8A" wp14:editId="281E64E0">
            <wp:extent cx="5810250" cy="2743200"/>
            <wp:effectExtent l="0" t="0" r="0" b="0"/>
            <wp:docPr id="107" name="Диаграмма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C618FD" w14:textId="325EBA2A" w:rsidR="00846384" w:rsidRPr="00BD6E5B" w:rsidRDefault="00846384" w:rsidP="00846384">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sidR="00A52360">
        <w:rPr>
          <w:rFonts w:ascii="Times New Roman" w:eastAsiaTheme="minorHAnsi" w:hAnsi="Times New Roman" w:cstheme="minorBidi"/>
          <w:b w:val="0"/>
          <w:sz w:val="28"/>
          <w:szCs w:val="28"/>
          <w:lang w:eastAsia="en-US"/>
        </w:rPr>
        <w:t xml:space="preserve"> 16</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F61833">
        <w:rPr>
          <w:rFonts w:ascii="Times New Roman" w:eastAsiaTheme="minorHAnsi" w:hAnsi="Times New Roman" w:cstheme="minorBidi"/>
          <w:b w:val="0"/>
          <w:sz w:val="28"/>
          <w:szCs w:val="28"/>
          <w:lang w:eastAsia="en-US"/>
        </w:rPr>
        <w:t>Какое у Вас образование</w:t>
      </w:r>
      <w:r w:rsidRPr="00846384">
        <w:t xml:space="preserve"> </w:t>
      </w:r>
      <w:r w:rsidRPr="00846384">
        <w:rPr>
          <w:rFonts w:ascii="Times New Roman" w:eastAsiaTheme="minorHAnsi" w:hAnsi="Times New Roman" w:cstheme="minorBidi"/>
          <w:b w:val="0"/>
          <w:sz w:val="28"/>
          <w:szCs w:val="28"/>
          <w:lang w:eastAsia="en-US"/>
        </w:rPr>
        <w:t>Если учитывать все виды выплат – зарплаты, пенсии, пособия, стипендии, то каким примерно был общий доход Вашей семьи за прошлый месяц</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16D4D984" w14:textId="77777777" w:rsidR="00BD6E5B" w:rsidRPr="00BD6E5B" w:rsidRDefault="00BD6E5B" w:rsidP="00846384">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4D91C206" wp14:editId="3110B0AE">
            <wp:extent cx="5629275" cy="3333750"/>
            <wp:effectExtent l="0" t="0" r="0" b="0"/>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E2C1BC" w14:textId="08D0B2CC" w:rsidR="00846384" w:rsidRPr="00BD6E5B" w:rsidRDefault="00846384" w:rsidP="00846384">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17</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846384">
        <w:rPr>
          <w:rFonts w:ascii="Times New Roman" w:eastAsiaTheme="minorHAnsi" w:hAnsi="Times New Roman" w:cstheme="minorBidi"/>
          <w:b w:val="0"/>
          <w:sz w:val="28"/>
          <w:szCs w:val="28"/>
          <w:lang w:eastAsia="en-US"/>
        </w:rPr>
        <w:t>Подскажите, пожалуйста, к какой категории профессиональных участников судебной системы Вы можете себя отнести</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7EA94DF4"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3A2442ED" w14:textId="77777777" w:rsidR="00BD6E5B" w:rsidRPr="00BD6E5B" w:rsidRDefault="00BD6E5B" w:rsidP="00846384">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3AECE6DA" wp14:editId="6856CBBD">
            <wp:extent cx="5324475" cy="2571750"/>
            <wp:effectExtent l="0" t="0" r="0" b="0"/>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376F71" w14:textId="33CC5A40" w:rsidR="00846384" w:rsidRPr="00BD6E5B" w:rsidRDefault="00846384" w:rsidP="00846384">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18</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846384">
        <w:rPr>
          <w:rFonts w:ascii="Times New Roman" w:eastAsiaTheme="minorHAnsi" w:hAnsi="Times New Roman" w:cstheme="minorBidi"/>
          <w:b w:val="0"/>
          <w:sz w:val="28"/>
          <w:szCs w:val="28"/>
          <w:lang w:eastAsia="en-US"/>
        </w:rPr>
        <w:t>Укажите тип делопроизводства, с которым Вы работаете</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1C2846EE" w14:textId="77777777" w:rsidR="00BD6E5B" w:rsidRPr="00BD6E5B" w:rsidRDefault="00BD6E5B" w:rsidP="00BD6E5B">
      <w:pPr>
        <w:pStyle w:val="ab"/>
        <w:spacing w:after="0" w:line="360" w:lineRule="auto"/>
        <w:rPr>
          <w:rFonts w:ascii="Times New Roman" w:hAnsi="Times New Roman"/>
          <w:b w:val="0"/>
          <w:sz w:val="28"/>
          <w:szCs w:val="28"/>
        </w:rPr>
      </w:pPr>
    </w:p>
    <w:p w14:paraId="3E0DE322" w14:textId="77777777" w:rsidR="00BD6E5B" w:rsidRPr="00BD6E5B" w:rsidRDefault="00BD6E5B" w:rsidP="00846384">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7EE2206C" wp14:editId="64D30B44">
            <wp:extent cx="5419725" cy="2838450"/>
            <wp:effectExtent l="0" t="0" r="0" b="0"/>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A6BE277" w14:textId="7658013B" w:rsidR="00846384" w:rsidRPr="00BD6E5B" w:rsidRDefault="00846384" w:rsidP="00846384">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19</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846384">
        <w:rPr>
          <w:rFonts w:ascii="Times New Roman" w:eastAsiaTheme="minorHAnsi" w:hAnsi="Times New Roman" w:cstheme="minorBidi"/>
          <w:b w:val="0"/>
          <w:sz w:val="28"/>
          <w:szCs w:val="28"/>
          <w:lang w:eastAsia="en-US"/>
        </w:rPr>
        <w:t>Сколько лет Вы работаете в данной должности</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35CF5543"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7053E8FB" w14:textId="71D1194D" w:rsidR="00846384" w:rsidRPr="00F61833" w:rsidRDefault="00D10ED5" w:rsidP="00846384">
      <w:pPr>
        <w:pStyle w:val="ab"/>
        <w:spacing w:after="0" w:line="360" w:lineRule="auto"/>
        <w:rPr>
          <w:rFonts w:ascii="Times New Roman" w:hAnsi="Times New Roman"/>
          <w:sz w:val="28"/>
          <w:szCs w:val="28"/>
        </w:rPr>
      </w:pPr>
      <w:r>
        <w:rPr>
          <w:rFonts w:ascii="Times New Roman" w:hAnsi="Times New Roman"/>
          <w:sz w:val="28"/>
          <w:szCs w:val="28"/>
          <w:lang w:val="en-US"/>
        </w:rPr>
        <w:t>1.</w:t>
      </w:r>
      <w:r w:rsidR="00846384">
        <w:rPr>
          <w:rFonts w:ascii="Times New Roman" w:hAnsi="Times New Roman"/>
          <w:sz w:val="28"/>
          <w:szCs w:val="28"/>
        </w:rPr>
        <w:t>4.</w:t>
      </w:r>
      <w:r w:rsidR="009F7B9F">
        <w:rPr>
          <w:rFonts w:ascii="Times New Roman" w:hAnsi="Times New Roman"/>
          <w:sz w:val="28"/>
          <w:szCs w:val="28"/>
        </w:rPr>
        <w:t>2</w:t>
      </w:r>
      <w:r w:rsidR="00846384" w:rsidRPr="00F61833">
        <w:rPr>
          <w:rFonts w:ascii="Times New Roman" w:hAnsi="Times New Roman"/>
          <w:sz w:val="28"/>
          <w:szCs w:val="28"/>
        </w:rPr>
        <w:t xml:space="preserve"> </w:t>
      </w:r>
      <w:r w:rsidR="009F7B9F">
        <w:rPr>
          <w:rFonts w:ascii="Times New Roman" w:hAnsi="Times New Roman"/>
          <w:sz w:val="28"/>
          <w:szCs w:val="28"/>
        </w:rPr>
        <w:t>Профессиональные участники</w:t>
      </w:r>
    </w:p>
    <w:p w14:paraId="5E1DC6BD" w14:textId="77777777" w:rsidR="00846384" w:rsidRDefault="00846384" w:rsidP="00BD6E5B">
      <w:pPr>
        <w:pStyle w:val="ab"/>
        <w:spacing w:after="0" w:line="360" w:lineRule="auto"/>
        <w:rPr>
          <w:rFonts w:ascii="Times New Roman" w:hAnsi="Times New Roman"/>
          <w:b w:val="0"/>
          <w:sz w:val="28"/>
          <w:szCs w:val="28"/>
        </w:rPr>
      </w:pPr>
    </w:p>
    <w:p w14:paraId="7F803BB1"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3AF98C24" wp14:editId="3D1ACE60">
            <wp:extent cx="4572000" cy="2743200"/>
            <wp:effectExtent l="0" t="0" r="0" b="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E17A0A" w14:textId="53A8D964" w:rsidR="009F7B9F" w:rsidRPr="00BD6E5B" w:rsidRDefault="009F7B9F" w:rsidP="009F7B9F">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20</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по полу, в % среди профессиональных участников.</w:t>
      </w:r>
    </w:p>
    <w:p w14:paraId="757EFE6B" w14:textId="77777777" w:rsidR="00BD6E5B" w:rsidRPr="00BD6E5B" w:rsidRDefault="00BD6E5B" w:rsidP="00BD6E5B">
      <w:pPr>
        <w:pStyle w:val="ab"/>
        <w:spacing w:after="0" w:line="360" w:lineRule="auto"/>
        <w:rPr>
          <w:rFonts w:ascii="Times New Roman" w:hAnsi="Times New Roman"/>
          <w:b w:val="0"/>
          <w:sz w:val="28"/>
          <w:szCs w:val="28"/>
        </w:rPr>
      </w:pPr>
    </w:p>
    <w:p w14:paraId="44C384F7" w14:textId="77777777" w:rsidR="00BD6E5B" w:rsidRPr="00BD6E5B" w:rsidRDefault="00BD6E5B" w:rsidP="00CE7460">
      <w:pPr>
        <w:pStyle w:val="ab"/>
        <w:spacing w:after="0" w:line="360" w:lineRule="auto"/>
        <w:ind w:firstLine="0"/>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24DC54B5" wp14:editId="0F642857">
            <wp:extent cx="5924550" cy="2743200"/>
            <wp:effectExtent l="0" t="0" r="0" b="0"/>
            <wp:docPr id="112" name="Диаграмма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47A5F3" w14:textId="560033AE" w:rsidR="009F7B9F" w:rsidRPr="00BD6E5B" w:rsidRDefault="009F7B9F" w:rsidP="009F7B9F">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21</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w:t>
      </w:r>
      <w:r w:rsidRPr="009F7B9F">
        <w:rPr>
          <w:rFonts w:ascii="Times New Roman" w:eastAsiaTheme="minorHAnsi" w:hAnsi="Times New Roman" w:cstheme="minorBidi"/>
          <w:b w:val="0"/>
          <w:sz w:val="28"/>
          <w:szCs w:val="28"/>
          <w:lang w:eastAsia="en-US"/>
        </w:rPr>
        <w:t xml:space="preserve">по </w:t>
      </w:r>
      <w:r>
        <w:rPr>
          <w:rFonts w:ascii="Times New Roman" w:eastAsiaTheme="minorHAnsi" w:hAnsi="Times New Roman" w:cstheme="minorBidi"/>
          <w:b w:val="0"/>
          <w:sz w:val="28"/>
          <w:szCs w:val="28"/>
          <w:lang w:eastAsia="en-US"/>
        </w:rPr>
        <w:t>возрастным группам, в % среди профессиональных участников.</w:t>
      </w:r>
    </w:p>
    <w:p w14:paraId="1BD0CAE7" w14:textId="77777777" w:rsidR="00BD6E5B" w:rsidRPr="00BD6E5B" w:rsidRDefault="00BD6E5B" w:rsidP="00BD6E5B">
      <w:pPr>
        <w:pStyle w:val="ab"/>
        <w:spacing w:after="0" w:line="360" w:lineRule="auto"/>
        <w:rPr>
          <w:rFonts w:ascii="Times New Roman" w:hAnsi="Times New Roman"/>
          <w:b w:val="0"/>
          <w:sz w:val="28"/>
          <w:szCs w:val="28"/>
        </w:rPr>
      </w:pPr>
    </w:p>
    <w:p w14:paraId="57A26A0F" w14:textId="77777777" w:rsidR="009F7B9F" w:rsidRDefault="009F7B9F">
      <w:pPr>
        <w:rPr>
          <w:rFonts w:ascii="Times New Roman" w:eastAsia="MS Mincho" w:hAnsi="Times New Roman" w:cs="Times New Roman"/>
          <w:bCs/>
          <w:sz w:val="28"/>
          <w:szCs w:val="28"/>
          <w:lang w:eastAsia="ru-RU"/>
        </w:rPr>
      </w:pPr>
      <w:r>
        <w:rPr>
          <w:rFonts w:ascii="Times New Roman" w:hAnsi="Times New Roman"/>
          <w:b/>
          <w:sz w:val="28"/>
          <w:szCs w:val="28"/>
        </w:rPr>
        <w:br w:type="page"/>
      </w:r>
    </w:p>
    <w:p w14:paraId="36F5123D" w14:textId="77777777" w:rsidR="00BD6E5B" w:rsidRPr="00BD6E5B" w:rsidRDefault="00BD6E5B" w:rsidP="00CE7460">
      <w:pPr>
        <w:pStyle w:val="ab"/>
        <w:spacing w:after="0" w:line="360" w:lineRule="auto"/>
        <w:ind w:firstLine="0"/>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2D0BB421" wp14:editId="106C5605">
            <wp:extent cx="5676900" cy="2743200"/>
            <wp:effectExtent l="0" t="0" r="0" b="0"/>
            <wp:docPr id="113" name="Диаграмма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D7B103C" w14:textId="77529259" w:rsidR="009F7B9F" w:rsidRPr="00BD6E5B" w:rsidRDefault="009F7B9F" w:rsidP="009F7B9F">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22</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9F7B9F">
        <w:rPr>
          <w:rFonts w:ascii="Times New Roman" w:eastAsiaTheme="minorHAnsi" w:hAnsi="Times New Roman" w:cstheme="minorBidi"/>
          <w:b w:val="0"/>
          <w:sz w:val="28"/>
          <w:szCs w:val="28"/>
          <w:lang w:eastAsia="en-US"/>
        </w:rPr>
        <w:t>Каково Ваше семейное положение? Вы...</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00CE7460"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4F43EEA5" w14:textId="77777777" w:rsidR="00BD6E5B" w:rsidRPr="00BD6E5B" w:rsidRDefault="00BD6E5B" w:rsidP="00CE7460">
      <w:pPr>
        <w:pStyle w:val="ab"/>
        <w:spacing w:after="0" w:line="360" w:lineRule="auto"/>
        <w:ind w:firstLine="0"/>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5DE042FA" wp14:editId="272CAB13">
            <wp:extent cx="5819775" cy="2743200"/>
            <wp:effectExtent l="0" t="0" r="0" b="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E2D5189" w14:textId="7193883D" w:rsidR="00CE7460" w:rsidRPr="00BD6E5B" w:rsidRDefault="00CE7460" w:rsidP="00CE7460">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23</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CE7460">
        <w:rPr>
          <w:rFonts w:ascii="Times New Roman" w:eastAsiaTheme="minorHAnsi" w:hAnsi="Times New Roman" w:cstheme="minorBidi"/>
          <w:b w:val="0"/>
          <w:sz w:val="28"/>
          <w:szCs w:val="28"/>
          <w:lang w:eastAsia="en-US"/>
        </w:rPr>
        <w:t>Какое у Вас образование</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7C27117F"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35407DB8" w14:textId="77777777" w:rsidR="00BD6E5B" w:rsidRPr="00BD6E5B" w:rsidRDefault="00BD6E5B" w:rsidP="00CE7460">
      <w:pPr>
        <w:pStyle w:val="ab"/>
        <w:spacing w:after="0" w:line="360" w:lineRule="auto"/>
        <w:ind w:firstLine="142"/>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7B6B00E9" wp14:editId="77ABC6A6">
            <wp:extent cx="5676900" cy="2743200"/>
            <wp:effectExtent l="0" t="0" r="0" b="0"/>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139198" w14:textId="43DE80E6" w:rsidR="00CE7460" w:rsidRPr="00BD6E5B" w:rsidRDefault="00CE7460" w:rsidP="00CE7460">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w:t>
      </w:r>
      <w:r>
        <w:rPr>
          <w:rFonts w:ascii="Times New Roman" w:eastAsiaTheme="minorHAnsi" w:hAnsi="Times New Roman" w:cstheme="minorBidi"/>
          <w:b w:val="0"/>
          <w:sz w:val="28"/>
          <w:szCs w:val="28"/>
          <w:lang w:eastAsia="en-US"/>
        </w:rPr>
        <w:t xml:space="preserve">4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CE7460">
        <w:rPr>
          <w:rFonts w:ascii="Times New Roman" w:eastAsiaTheme="minorHAnsi" w:hAnsi="Times New Roman" w:cstheme="minorBidi"/>
          <w:b w:val="0"/>
          <w:sz w:val="28"/>
          <w:szCs w:val="28"/>
          <w:lang w:eastAsia="en-US"/>
        </w:rPr>
        <w:t>Если учитывать все виды выплат – зарплаты, пенсии, пособия, стипендии, то каким примерно был общий доход Вашей семьи за прошлый месяц</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0623D145" w14:textId="77777777" w:rsidR="00BD6E5B" w:rsidRPr="00BD6E5B" w:rsidRDefault="00BD6E5B" w:rsidP="00BD6E5B">
      <w:pPr>
        <w:pStyle w:val="ab"/>
        <w:spacing w:after="0" w:line="360" w:lineRule="auto"/>
        <w:rPr>
          <w:rFonts w:ascii="Times New Roman" w:hAnsi="Times New Roman"/>
          <w:b w:val="0"/>
          <w:sz w:val="28"/>
          <w:szCs w:val="28"/>
        </w:rPr>
      </w:pPr>
    </w:p>
    <w:p w14:paraId="0E829707" w14:textId="77777777" w:rsidR="00BD6E5B" w:rsidRPr="00BD6E5B" w:rsidRDefault="00BD6E5B" w:rsidP="00CE7460">
      <w:pPr>
        <w:pStyle w:val="ab"/>
        <w:spacing w:after="0" w:line="360" w:lineRule="auto"/>
        <w:ind w:firstLine="0"/>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000F04AB" wp14:editId="13F0CAD7">
            <wp:extent cx="5762625" cy="2628900"/>
            <wp:effectExtent l="0" t="0" r="0" b="0"/>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3830866" w14:textId="0F84E15E" w:rsidR="00CE7460" w:rsidRPr="00BD6E5B" w:rsidRDefault="00CE7460" w:rsidP="00CE7460">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25</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CE7460">
        <w:rPr>
          <w:rFonts w:ascii="Times New Roman" w:eastAsiaTheme="minorHAnsi" w:hAnsi="Times New Roman" w:cstheme="minorBidi"/>
          <w:b w:val="0"/>
          <w:sz w:val="28"/>
          <w:szCs w:val="28"/>
          <w:lang w:eastAsia="en-US"/>
        </w:rPr>
        <w:t>Сколько раз за последние 6 месяцев Вам приходилось сталкиваться с судами общей юрисдикции г. Москвы?</w:t>
      </w:r>
      <w:r>
        <w:rPr>
          <w:rFonts w:ascii="Times New Roman" w:eastAsiaTheme="minorHAnsi" w:hAnsi="Times New Roman" w:cstheme="minorBidi"/>
          <w:b w:val="0"/>
          <w:sz w:val="28"/>
          <w:szCs w:val="28"/>
          <w:lang w:eastAsia="en-US"/>
        </w:rPr>
        <w:t xml:space="preserve">», </w:t>
      </w:r>
      <w:r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7161B70B" w14:textId="77C6862C" w:rsidR="00BD6E5B" w:rsidRPr="00131ED2" w:rsidRDefault="00BD6E5B" w:rsidP="00BD6E5B">
      <w:pPr>
        <w:pStyle w:val="ab"/>
        <w:spacing w:after="0" w:line="360" w:lineRule="auto"/>
        <w:rPr>
          <w:rFonts w:ascii="Times New Roman" w:hAnsi="Times New Roman"/>
          <w:b w:val="0"/>
          <w:sz w:val="28"/>
          <w:szCs w:val="28"/>
        </w:rPr>
      </w:pPr>
    </w:p>
    <w:p w14:paraId="4CB826D1"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43FB02F5" wp14:editId="17A24963">
            <wp:extent cx="4572000" cy="2743200"/>
            <wp:effectExtent l="0" t="0" r="0" b="0"/>
            <wp:docPr id="125" name="Диаграмма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664BB0E" w14:textId="6DD1E527" w:rsidR="00CE7460" w:rsidRPr="00BD6E5B" w:rsidRDefault="00CE7460" w:rsidP="00CE7460">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26</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CE7460">
        <w:rPr>
          <w:rFonts w:ascii="Times New Roman" w:eastAsiaTheme="minorHAnsi" w:hAnsi="Times New Roman" w:cstheme="minorBidi"/>
          <w:b w:val="0"/>
          <w:sz w:val="28"/>
          <w:szCs w:val="28"/>
          <w:lang w:eastAsia="en-US"/>
        </w:rPr>
        <w:t>Подскажите, пожалуйста, к какой категории профессиональных участников судебной системы Вы можете себя отнести?</w:t>
      </w:r>
      <w:r>
        <w:rPr>
          <w:rFonts w:ascii="Times New Roman" w:eastAsiaTheme="minorHAnsi" w:hAnsi="Times New Roman" w:cstheme="minorBidi"/>
          <w:b w:val="0"/>
          <w:sz w:val="28"/>
          <w:szCs w:val="28"/>
          <w:lang w:eastAsia="en-US"/>
        </w:rPr>
        <w:t xml:space="preserve">», </w:t>
      </w:r>
      <w:r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61443932" w14:textId="77777777" w:rsidR="00CE7460" w:rsidRDefault="00CE7460" w:rsidP="00BD6E5B">
      <w:pPr>
        <w:pStyle w:val="ab"/>
        <w:spacing w:after="0" w:line="360" w:lineRule="auto"/>
        <w:rPr>
          <w:rFonts w:ascii="Times New Roman" w:hAnsi="Times New Roman"/>
          <w:b w:val="0"/>
          <w:sz w:val="28"/>
          <w:szCs w:val="28"/>
        </w:rPr>
      </w:pPr>
    </w:p>
    <w:p w14:paraId="579AA76A"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0550FB54" wp14:editId="47E6260B">
            <wp:extent cx="4572000" cy="2743200"/>
            <wp:effectExtent l="0" t="0" r="0" b="0"/>
            <wp:docPr id="126"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6B03CE6" w14:textId="45CD8B42" w:rsidR="00CE7460" w:rsidRPr="00BD6E5B" w:rsidRDefault="00CE7460" w:rsidP="00CE7460">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27</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CE7460">
        <w:rPr>
          <w:rFonts w:ascii="Times New Roman" w:eastAsiaTheme="minorHAnsi" w:hAnsi="Times New Roman" w:cstheme="minorBidi"/>
          <w:b w:val="0"/>
          <w:sz w:val="28"/>
          <w:szCs w:val="28"/>
          <w:lang w:eastAsia="en-US"/>
        </w:rPr>
        <w:t>тметьте, пожалуйста, частоту ваших обращений к судебной системе по каждому виду судопроизводства за последний год?</w:t>
      </w:r>
      <w:r>
        <w:rPr>
          <w:rFonts w:ascii="Times New Roman" w:eastAsiaTheme="minorHAnsi" w:hAnsi="Times New Roman" w:cstheme="minorBidi"/>
          <w:b w:val="0"/>
          <w:sz w:val="28"/>
          <w:szCs w:val="28"/>
          <w:lang w:eastAsia="en-US"/>
        </w:rPr>
        <w:t>», среднее значение</w:t>
      </w:r>
      <w:r w:rsidRPr="00CE7460">
        <w:rPr>
          <w:rFonts w:ascii="Times New Roman" w:eastAsiaTheme="minorHAnsi" w:hAnsi="Times New Roman" w:cstheme="minorBidi"/>
          <w:b w:val="0"/>
          <w:sz w:val="28"/>
          <w:szCs w:val="28"/>
          <w:lang w:eastAsia="en-US"/>
        </w:rPr>
        <w:t xml:space="preserve"> среди профессиональных участников</w:t>
      </w:r>
      <w:r>
        <w:rPr>
          <w:rFonts w:ascii="Times New Roman" w:eastAsiaTheme="minorHAnsi" w:hAnsi="Times New Roman" w:cstheme="minorBidi"/>
          <w:b w:val="0"/>
          <w:sz w:val="28"/>
          <w:szCs w:val="28"/>
          <w:lang w:eastAsia="en-US"/>
        </w:rPr>
        <w:t xml:space="preserve"> в разрезе по типу судопроизводства.</w:t>
      </w:r>
    </w:p>
    <w:p w14:paraId="63156DF0" w14:textId="77777777" w:rsidR="00BD6E5B" w:rsidRPr="00BD6E5B" w:rsidRDefault="00BD6E5B" w:rsidP="00BD6E5B">
      <w:pPr>
        <w:pStyle w:val="ab"/>
        <w:spacing w:after="0" w:line="360" w:lineRule="auto"/>
        <w:rPr>
          <w:rFonts w:ascii="Times New Roman" w:hAnsi="Times New Roman"/>
          <w:b w:val="0"/>
          <w:sz w:val="28"/>
          <w:szCs w:val="28"/>
        </w:rPr>
      </w:pPr>
    </w:p>
    <w:p w14:paraId="4827879F"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465E170A" w14:textId="7DC48339" w:rsidR="00CE7460" w:rsidRPr="00F61833" w:rsidRDefault="00D10ED5" w:rsidP="00CE7460">
      <w:pPr>
        <w:pStyle w:val="ab"/>
        <w:spacing w:after="0" w:line="360" w:lineRule="auto"/>
        <w:rPr>
          <w:rFonts w:ascii="Times New Roman" w:hAnsi="Times New Roman"/>
          <w:sz w:val="28"/>
          <w:szCs w:val="28"/>
        </w:rPr>
      </w:pPr>
      <w:r>
        <w:rPr>
          <w:rFonts w:ascii="Times New Roman" w:hAnsi="Times New Roman"/>
          <w:sz w:val="28"/>
          <w:szCs w:val="28"/>
          <w:lang w:val="en-US"/>
        </w:rPr>
        <w:t>1.</w:t>
      </w:r>
      <w:r w:rsidR="00CE7460">
        <w:rPr>
          <w:rFonts w:ascii="Times New Roman" w:hAnsi="Times New Roman"/>
          <w:sz w:val="28"/>
          <w:szCs w:val="28"/>
        </w:rPr>
        <w:t>4.3</w:t>
      </w:r>
      <w:r w:rsidR="00CE7460" w:rsidRPr="00F61833">
        <w:rPr>
          <w:rFonts w:ascii="Times New Roman" w:hAnsi="Times New Roman"/>
          <w:sz w:val="28"/>
          <w:szCs w:val="28"/>
        </w:rPr>
        <w:t xml:space="preserve"> </w:t>
      </w:r>
      <w:r w:rsidR="00CE7460">
        <w:rPr>
          <w:rFonts w:ascii="Times New Roman" w:hAnsi="Times New Roman"/>
          <w:sz w:val="28"/>
          <w:szCs w:val="28"/>
        </w:rPr>
        <w:t>Непрофессиональные участники</w:t>
      </w:r>
    </w:p>
    <w:p w14:paraId="51FCD40C" w14:textId="77777777" w:rsidR="00CE7460" w:rsidRDefault="00CE7460" w:rsidP="00BD6E5B">
      <w:pPr>
        <w:pStyle w:val="ab"/>
        <w:spacing w:after="0" w:line="360" w:lineRule="auto"/>
        <w:rPr>
          <w:rFonts w:ascii="Times New Roman" w:hAnsi="Times New Roman"/>
          <w:b w:val="0"/>
          <w:sz w:val="28"/>
          <w:szCs w:val="28"/>
        </w:rPr>
      </w:pPr>
    </w:p>
    <w:p w14:paraId="584C85D4"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6CE6336C" wp14:editId="7F5B6591">
            <wp:extent cx="4572000" cy="2743200"/>
            <wp:effectExtent l="0" t="0" r="0" b="0"/>
            <wp:docPr id="127" name="Диаграм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4C3F0F1" w14:textId="77777777" w:rsidR="00CE7460" w:rsidRDefault="00CE7460" w:rsidP="00CE7460">
      <w:pPr>
        <w:pStyle w:val="ab"/>
        <w:spacing w:after="0" w:line="360" w:lineRule="auto"/>
        <w:ind w:firstLine="0"/>
        <w:jc w:val="center"/>
        <w:rPr>
          <w:rFonts w:ascii="Times New Roman" w:eastAsiaTheme="minorHAnsi" w:hAnsi="Times New Roman" w:cstheme="minorBidi"/>
          <w:b w:val="0"/>
          <w:sz w:val="28"/>
          <w:szCs w:val="28"/>
          <w:lang w:eastAsia="en-US"/>
        </w:rPr>
      </w:pPr>
    </w:p>
    <w:p w14:paraId="02C42072" w14:textId="16C880BA" w:rsidR="00CE7460" w:rsidRDefault="00CE7460" w:rsidP="00CE7460">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28</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по полу, в % среди непрофессиональных участников.</w:t>
      </w:r>
    </w:p>
    <w:p w14:paraId="4BFF2930" w14:textId="77777777" w:rsidR="00CE7460" w:rsidRDefault="00CE7460" w:rsidP="00CE7460"/>
    <w:p w14:paraId="16DBF5E6" w14:textId="12843A82" w:rsidR="00CE7460" w:rsidRDefault="00CE7460" w:rsidP="00CE7460">
      <w:r>
        <w:rPr>
          <w:noProof/>
          <w:lang w:eastAsia="ru-RU"/>
        </w:rPr>
        <w:drawing>
          <wp:inline distT="0" distB="0" distL="0" distR="0" wp14:anchorId="75C5493E" wp14:editId="634E4DFC">
            <wp:extent cx="5743575" cy="2838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5C1C897" w14:textId="6C339ADE" w:rsidR="00CE7460" w:rsidRDefault="00CE7460" w:rsidP="00CE7460">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29</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по возрастным группам, в % среди непрофессиональных участников.</w:t>
      </w:r>
    </w:p>
    <w:p w14:paraId="360A3E83" w14:textId="77777777" w:rsidR="00CE7460" w:rsidRPr="00CE7460" w:rsidRDefault="00CE7460" w:rsidP="00CE7460"/>
    <w:p w14:paraId="3EBFF9D5" w14:textId="77777777" w:rsidR="00BD6E5B" w:rsidRDefault="00BD6E5B" w:rsidP="00CE7460">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4634509E" wp14:editId="4E129C28">
            <wp:extent cx="5505450" cy="2743200"/>
            <wp:effectExtent l="0" t="0" r="0" b="0"/>
            <wp:docPr id="128"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5CE9613" w14:textId="4C1C1D03" w:rsidR="00CE7460" w:rsidRDefault="00CE7460" w:rsidP="00CE7460">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30</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00A551A3" w:rsidRPr="00A551A3">
        <w:rPr>
          <w:rFonts w:ascii="Times New Roman" w:eastAsiaTheme="minorHAnsi" w:hAnsi="Times New Roman" w:cstheme="minorBidi"/>
          <w:b w:val="0"/>
          <w:sz w:val="28"/>
          <w:szCs w:val="28"/>
          <w:lang w:eastAsia="en-US"/>
        </w:rPr>
        <w:t>Распределение ответов на вопрос: «Каково Ваше семейное положение? Вы...?»</w:t>
      </w:r>
      <w:r>
        <w:rPr>
          <w:rFonts w:ascii="Times New Roman" w:eastAsiaTheme="minorHAnsi" w:hAnsi="Times New Roman" w:cstheme="minorBidi"/>
          <w:b w:val="0"/>
          <w:sz w:val="28"/>
          <w:szCs w:val="28"/>
          <w:lang w:eastAsia="en-US"/>
        </w:rPr>
        <w:t>, в % среди непрофессиональных участников.</w:t>
      </w:r>
    </w:p>
    <w:p w14:paraId="0F6904CA" w14:textId="77777777" w:rsidR="00BD6E5B" w:rsidRPr="00BD6E5B" w:rsidRDefault="00BD6E5B" w:rsidP="00A551A3">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4FE70395" wp14:editId="3AFD7BAE">
            <wp:extent cx="5657850" cy="3162300"/>
            <wp:effectExtent l="0" t="0" r="0" b="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5308AEC" w14:textId="0E250482" w:rsidR="00A551A3" w:rsidRDefault="00A551A3" w:rsidP="00A551A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31</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A551A3">
        <w:rPr>
          <w:rFonts w:ascii="Times New Roman" w:eastAsiaTheme="minorHAnsi" w:hAnsi="Times New Roman" w:cstheme="minorBidi"/>
          <w:b w:val="0"/>
          <w:sz w:val="28"/>
          <w:szCs w:val="28"/>
          <w:lang w:eastAsia="en-US"/>
        </w:rPr>
        <w:t>Распределение ответов на вопрос: «Какое у Вас образование?»</w:t>
      </w:r>
      <w:r>
        <w:rPr>
          <w:rFonts w:ascii="Times New Roman" w:eastAsiaTheme="minorHAnsi" w:hAnsi="Times New Roman" w:cstheme="minorBidi"/>
          <w:b w:val="0"/>
          <w:sz w:val="28"/>
          <w:szCs w:val="28"/>
          <w:lang w:eastAsia="en-US"/>
        </w:rPr>
        <w:t>, в % среди непрофессиональных участников.</w:t>
      </w:r>
    </w:p>
    <w:p w14:paraId="4AE9824A" w14:textId="77777777" w:rsidR="00BD6E5B" w:rsidRPr="00BD6E5B" w:rsidRDefault="00BD6E5B" w:rsidP="00BD6E5B">
      <w:pPr>
        <w:pStyle w:val="ab"/>
        <w:spacing w:after="0" w:line="360" w:lineRule="auto"/>
        <w:rPr>
          <w:rFonts w:ascii="Times New Roman" w:hAnsi="Times New Roman"/>
          <w:b w:val="0"/>
          <w:sz w:val="28"/>
          <w:szCs w:val="28"/>
        </w:rPr>
      </w:pPr>
    </w:p>
    <w:p w14:paraId="1BFEC4D8" w14:textId="77777777" w:rsidR="00A551A3" w:rsidRDefault="00A551A3">
      <w:pPr>
        <w:rPr>
          <w:rFonts w:ascii="Times New Roman" w:eastAsia="MS Mincho" w:hAnsi="Times New Roman" w:cs="Times New Roman"/>
          <w:bCs/>
          <w:sz w:val="28"/>
          <w:szCs w:val="28"/>
          <w:lang w:eastAsia="ru-RU"/>
        </w:rPr>
      </w:pPr>
      <w:r>
        <w:rPr>
          <w:rFonts w:ascii="Times New Roman" w:hAnsi="Times New Roman"/>
          <w:b/>
          <w:sz w:val="28"/>
          <w:szCs w:val="28"/>
        </w:rPr>
        <w:br w:type="page"/>
      </w:r>
    </w:p>
    <w:p w14:paraId="3347BE57" w14:textId="77777777" w:rsidR="00BD6E5B" w:rsidRPr="00BD6E5B" w:rsidRDefault="00BD6E5B" w:rsidP="00A551A3">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397E6A64" wp14:editId="297E9130">
            <wp:extent cx="5534025" cy="2743200"/>
            <wp:effectExtent l="0" t="0" r="0" b="0"/>
            <wp:docPr id="130"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B8627CD" w14:textId="28575D90" w:rsidR="00A551A3" w:rsidRDefault="00A551A3" w:rsidP="00A551A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32</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A551A3">
        <w:rPr>
          <w:rFonts w:ascii="Times New Roman" w:eastAsiaTheme="minorHAnsi" w:hAnsi="Times New Roman" w:cstheme="minorBidi"/>
          <w:b w:val="0"/>
          <w:sz w:val="28"/>
          <w:szCs w:val="28"/>
          <w:lang w:eastAsia="en-US"/>
        </w:rPr>
        <w:t>Распределение ответов на вопрос: «Если учитывать все виды выплат – зарплаты, пенсии, пособия, стипендии, то каким примерно был общий доход Вашей семьи за прошлый месяц?»</w:t>
      </w:r>
      <w:r>
        <w:rPr>
          <w:rFonts w:ascii="Times New Roman" w:eastAsiaTheme="minorHAnsi" w:hAnsi="Times New Roman" w:cstheme="minorBidi"/>
          <w:b w:val="0"/>
          <w:sz w:val="28"/>
          <w:szCs w:val="28"/>
          <w:lang w:eastAsia="en-US"/>
        </w:rPr>
        <w:t>, в % среди непрофессиональных участников.</w:t>
      </w:r>
    </w:p>
    <w:p w14:paraId="625DD5F6" w14:textId="77777777" w:rsidR="00BD6E5B" w:rsidRPr="00BD6E5B" w:rsidRDefault="00BD6E5B" w:rsidP="00BD6E5B">
      <w:pPr>
        <w:pStyle w:val="ab"/>
        <w:spacing w:after="0" w:line="360" w:lineRule="auto"/>
        <w:rPr>
          <w:rFonts w:ascii="Times New Roman" w:hAnsi="Times New Roman"/>
          <w:b w:val="0"/>
          <w:sz w:val="28"/>
          <w:szCs w:val="28"/>
        </w:rPr>
      </w:pPr>
    </w:p>
    <w:p w14:paraId="4D7475CF" w14:textId="77777777" w:rsidR="00BD6E5B" w:rsidRPr="00BD6E5B" w:rsidRDefault="00BD6E5B" w:rsidP="00A551A3">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2426BEEB" wp14:editId="7794A325">
            <wp:extent cx="5448300" cy="2743200"/>
            <wp:effectExtent l="0" t="0" r="0" b="0"/>
            <wp:docPr id="131"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75B1367" w14:textId="20C534E1" w:rsidR="00A551A3" w:rsidRDefault="00A551A3" w:rsidP="00A551A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33</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A551A3">
        <w:rPr>
          <w:rFonts w:ascii="Times New Roman" w:eastAsiaTheme="minorHAnsi" w:hAnsi="Times New Roman" w:cstheme="minorBidi"/>
          <w:b w:val="0"/>
          <w:sz w:val="28"/>
          <w:szCs w:val="28"/>
          <w:lang w:eastAsia="en-US"/>
        </w:rPr>
        <w:t>Распределение ответов на вопрос: «Сколько раз за последние 6 месяцев Вам приходилось сталкиваться с судами общей юрисдикции г. Москвы?»</w:t>
      </w:r>
      <w:r>
        <w:rPr>
          <w:rFonts w:ascii="Times New Roman" w:eastAsiaTheme="minorHAnsi" w:hAnsi="Times New Roman" w:cstheme="minorBidi"/>
          <w:b w:val="0"/>
          <w:sz w:val="28"/>
          <w:szCs w:val="28"/>
          <w:lang w:eastAsia="en-US"/>
        </w:rPr>
        <w:t>, в % среди непрофессиональных участников.</w:t>
      </w:r>
    </w:p>
    <w:p w14:paraId="07D8661C" w14:textId="77777777" w:rsidR="00BD6E5B" w:rsidRPr="00BD6E5B" w:rsidRDefault="00BD6E5B" w:rsidP="00BD6E5B">
      <w:pPr>
        <w:pStyle w:val="ab"/>
        <w:spacing w:after="0" w:line="360" w:lineRule="auto"/>
        <w:rPr>
          <w:rFonts w:ascii="Times New Roman" w:hAnsi="Times New Roman"/>
          <w:b w:val="0"/>
          <w:sz w:val="28"/>
          <w:szCs w:val="28"/>
        </w:rPr>
      </w:pPr>
    </w:p>
    <w:p w14:paraId="7B5CD7DE" w14:textId="77777777" w:rsidR="00BD6E5B" w:rsidRPr="00BD6E5B" w:rsidRDefault="00BD6E5B" w:rsidP="00A551A3">
      <w:pPr>
        <w:pStyle w:val="ab"/>
        <w:spacing w:after="0" w:line="360" w:lineRule="auto"/>
        <w:ind w:firstLine="0"/>
        <w:jc w:val="center"/>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56FCC6C3" wp14:editId="1C43B1F0">
            <wp:extent cx="5895975" cy="2743200"/>
            <wp:effectExtent l="0" t="0" r="0" b="0"/>
            <wp:docPr id="132" name="Диаграмма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54E849C" w14:textId="488A5B0D" w:rsidR="00A551A3" w:rsidRDefault="00A551A3" w:rsidP="00A551A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3</w:t>
      </w:r>
      <w:r>
        <w:rPr>
          <w:rFonts w:ascii="Times New Roman" w:eastAsiaTheme="minorHAnsi" w:hAnsi="Times New Roman" w:cstheme="minorBidi"/>
          <w:b w:val="0"/>
          <w:sz w:val="28"/>
          <w:szCs w:val="28"/>
          <w:lang w:eastAsia="en-US"/>
        </w:rPr>
        <w:t xml:space="preserve">4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A551A3">
        <w:rPr>
          <w:rFonts w:ascii="Times New Roman" w:eastAsiaTheme="minorHAnsi" w:hAnsi="Times New Roman" w:cstheme="minorBidi"/>
          <w:b w:val="0"/>
          <w:sz w:val="28"/>
          <w:szCs w:val="28"/>
          <w:lang w:eastAsia="en-US"/>
        </w:rPr>
        <w:t>Распределение ответов на вопрос: «Подскажите, пожалуйста, к какой категории Вы можете себя отнести по отношению к судебной системе?»</w:t>
      </w:r>
      <w:r>
        <w:rPr>
          <w:rFonts w:ascii="Times New Roman" w:eastAsiaTheme="minorHAnsi" w:hAnsi="Times New Roman" w:cstheme="minorBidi"/>
          <w:b w:val="0"/>
          <w:sz w:val="28"/>
          <w:szCs w:val="28"/>
          <w:lang w:eastAsia="en-US"/>
        </w:rPr>
        <w:t>, в % среди непрофессиональных участников.</w:t>
      </w:r>
    </w:p>
    <w:p w14:paraId="30420C0C" w14:textId="77777777" w:rsidR="00A551A3" w:rsidRPr="00BD6E5B" w:rsidRDefault="00A551A3" w:rsidP="00A551A3">
      <w:pPr>
        <w:pStyle w:val="ab"/>
        <w:spacing w:after="0" w:line="360" w:lineRule="auto"/>
        <w:rPr>
          <w:rFonts w:ascii="Times New Roman" w:hAnsi="Times New Roman"/>
          <w:b w:val="0"/>
          <w:sz w:val="28"/>
          <w:szCs w:val="28"/>
        </w:rPr>
      </w:pPr>
    </w:p>
    <w:p w14:paraId="405E418E" w14:textId="77777777" w:rsidR="00BD6E5B" w:rsidRPr="00BD6E5B" w:rsidRDefault="00BD6E5B" w:rsidP="00BD6E5B">
      <w:pPr>
        <w:pStyle w:val="ab"/>
        <w:spacing w:after="0" w:line="360" w:lineRule="auto"/>
        <w:rPr>
          <w:rFonts w:ascii="Times New Roman" w:hAnsi="Times New Roman"/>
          <w:b w:val="0"/>
          <w:sz w:val="28"/>
          <w:szCs w:val="28"/>
        </w:rPr>
      </w:pPr>
      <w:r w:rsidRPr="00BD6E5B">
        <w:rPr>
          <w:rFonts w:ascii="Times New Roman" w:hAnsi="Times New Roman"/>
          <w:b w:val="0"/>
          <w:noProof/>
          <w:sz w:val="28"/>
          <w:szCs w:val="28"/>
        </w:rPr>
        <w:drawing>
          <wp:inline distT="0" distB="0" distL="0" distR="0" wp14:anchorId="5DEBD76E" wp14:editId="6C0E0273">
            <wp:extent cx="4572000" cy="2743200"/>
            <wp:effectExtent l="0" t="0" r="0" b="0"/>
            <wp:docPr id="133"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077AF83" w14:textId="2366B4C9" w:rsidR="00A551A3" w:rsidRDefault="00A551A3" w:rsidP="00A551A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52360">
        <w:rPr>
          <w:rFonts w:ascii="Times New Roman" w:eastAsiaTheme="minorHAnsi" w:hAnsi="Times New Roman" w:cstheme="minorBidi"/>
          <w:b w:val="0"/>
          <w:sz w:val="28"/>
          <w:szCs w:val="28"/>
          <w:lang w:eastAsia="en-US"/>
        </w:rPr>
        <w:t>35</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A551A3">
        <w:rPr>
          <w:rFonts w:ascii="Times New Roman" w:eastAsiaTheme="minorHAnsi" w:hAnsi="Times New Roman" w:cstheme="minorBidi"/>
          <w:b w:val="0"/>
          <w:sz w:val="28"/>
          <w:szCs w:val="28"/>
          <w:lang w:eastAsia="en-US"/>
        </w:rPr>
        <w:t>Распределение ответов на вопрос: «</w:t>
      </w:r>
      <w:r>
        <w:rPr>
          <w:rFonts w:ascii="Times New Roman" w:eastAsiaTheme="minorHAnsi" w:hAnsi="Times New Roman" w:cstheme="minorBidi"/>
          <w:b w:val="0"/>
          <w:sz w:val="28"/>
          <w:szCs w:val="28"/>
          <w:lang w:eastAsia="en-US"/>
        </w:rPr>
        <w:t>О</w:t>
      </w:r>
      <w:r w:rsidRPr="00A551A3">
        <w:rPr>
          <w:rFonts w:ascii="Times New Roman" w:eastAsiaTheme="minorHAnsi" w:hAnsi="Times New Roman" w:cstheme="minorBidi"/>
          <w:b w:val="0"/>
          <w:sz w:val="28"/>
          <w:szCs w:val="28"/>
          <w:lang w:eastAsia="en-US"/>
        </w:rPr>
        <w:t xml:space="preserve">тметьте, пожалуйста частоту </w:t>
      </w:r>
      <w:r>
        <w:rPr>
          <w:rFonts w:ascii="Times New Roman" w:eastAsiaTheme="minorHAnsi" w:hAnsi="Times New Roman" w:cstheme="minorBidi"/>
          <w:b w:val="0"/>
          <w:sz w:val="28"/>
          <w:szCs w:val="28"/>
          <w:lang w:eastAsia="en-US"/>
        </w:rPr>
        <w:t>В</w:t>
      </w:r>
      <w:r w:rsidRPr="00A551A3">
        <w:rPr>
          <w:rFonts w:ascii="Times New Roman" w:eastAsiaTheme="minorHAnsi" w:hAnsi="Times New Roman" w:cstheme="minorBidi"/>
          <w:b w:val="0"/>
          <w:sz w:val="28"/>
          <w:szCs w:val="28"/>
          <w:lang w:eastAsia="en-US"/>
        </w:rPr>
        <w:t>аших обращений по каждому виду судопроизводства за последний год?»</w:t>
      </w:r>
      <w:r>
        <w:rPr>
          <w:rFonts w:ascii="Times New Roman" w:eastAsiaTheme="minorHAnsi" w:hAnsi="Times New Roman" w:cstheme="minorBidi"/>
          <w:b w:val="0"/>
          <w:sz w:val="28"/>
          <w:szCs w:val="28"/>
          <w:lang w:eastAsia="en-US"/>
        </w:rPr>
        <w:t>, среднее значение среди непрофессиональных участников в разрезе по виду судопроизводства.</w:t>
      </w:r>
    </w:p>
    <w:p w14:paraId="1E1613C2" w14:textId="77777777" w:rsidR="003242EB" w:rsidRDefault="003242EB">
      <w:pPr>
        <w:rPr>
          <w:rFonts w:ascii="Times New Roman" w:eastAsia="Calibri" w:hAnsi="Times New Roman" w:cs="Times New Roman"/>
          <w:b/>
          <w:sz w:val="32"/>
          <w:szCs w:val="28"/>
          <w:lang w:eastAsia="x-none"/>
        </w:rPr>
      </w:pPr>
      <w:r>
        <w:br w:type="page"/>
      </w:r>
    </w:p>
    <w:p w14:paraId="34F4E8B0" w14:textId="6F2BD81D" w:rsidR="002C2D3B" w:rsidRDefault="00796D45" w:rsidP="007D6FD4">
      <w:pPr>
        <w:pStyle w:val="222222"/>
        <w:numPr>
          <w:ilvl w:val="1"/>
          <w:numId w:val="82"/>
        </w:numPr>
        <w:rPr>
          <w:lang w:val="en-US"/>
        </w:rPr>
      </w:pPr>
      <w:bookmarkStart w:id="16" w:name="_Toc500434243"/>
      <w:r>
        <w:t>Выводы по результатам количественного опроса</w:t>
      </w:r>
      <w:bookmarkEnd w:id="16"/>
      <w:r w:rsidR="00A453DF" w:rsidRPr="00796D45">
        <w:rPr>
          <w:lang w:val="en-US"/>
        </w:rPr>
        <w:t xml:space="preserve"> </w:t>
      </w:r>
    </w:p>
    <w:p w14:paraId="2556C72A" w14:textId="77777777" w:rsidR="0008658A" w:rsidRDefault="0008658A" w:rsidP="006D6DA0">
      <w:pPr>
        <w:pStyle w:val="222222"/>
        <w:rPr>
          <w:lang w:val="en-US"/>
        </w:rPr>
      </w:pPr>
    </w:p>
    <w:p w14:paraId="0D2353C7" w14:textId="1FF7EAE9" w:rsidR="0008658A" w:rsidRPr="0008658A" w:rsidRDefault="0008658A" w:rsidP="0008658A">
      <w:pPr>
        <w:pStyle w:val="222222"/>
        <w:ind w:firstLine="709"/>
      </w:pPr>
      <w:bookmarkStart w:id="17" w:name="_Toc500434244"/>
      <w:r>
        <w:rPr>
          <w:lang w:val="en-US"/>
        </w:rPr>
        <w:t>I</w:t>
      </w:r>
      <w:r w:rsidRPr="0008658A">
        <w:t>. Оценка работы судебной системы в целом</w:t>
      </w:r>
      <w:bookmarkEnd w:id="17"/>
    </w:p>
    <w:p w14:paraId="41BFCA62" w14:textId="77777777" w:rsidR="00437F8F" w:rsidRP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sidRPr="00437F8F">
        <w:rPr>
          <w:rFonts w:ascii="Times New Roman" w:hAnsi="Times New Roman" w:cs="Times New Roman"/>
          <w:sz w:val="28"/>
          <w:szCs w:val="28"/>
          <w:lang w:eastAsia="ru-RU"/>
        </w:rPr>
        <w:t>О наличии за последние год-два положительных изменений в работе судебной системы говорят в четверть опрошенных экспертов (25%), чаще других – представители аппарата суда (32%) и профессиональные участники (26%), реже – непрофессиональные участники (18%).</w:t>
      </w:r>
    </w:p>
    <w:p w14:paraId="75C3FAF3" w14:textId="77777777" w:rsidR="00437F8F" w:rsidRP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sidRPr="00437F8F">
        <w:rPr>
          <w:rFonts w:ascii="Times New Roman" w:hAnsi="Times New Roman" w:cs="Times New Roman"/>
          <w:sz w:val="28"/>
          <w:szCs w:val="28"/>
          <w:lang w:eastAsia="ru-RU"/>
        </w:rPr>
        <w:t>14% опрошенных считают неэффективной работу судебной системы РФ, такой оценки придерживаются 4% представителей аппарата суда, 11% профессиональных участников и 25% непрофессиональных участников.</w:t>
      </w:r>
    </w:p>
    <w:p w14:paraId="7A7F24F3" w14:textId="77777777" w:rsid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sidRPr="00437F8F">
        <w:rPr>
          <w:rFonts w:ascii="Times New Roman" w:hAnsi="Times New Roman" w:cs="Times New Roman"/>
          <w:sz w:val="28"/>
          <w:szCs w:val="28"/>
          <w:lang w:eastAsia="ru-RU"/>
        </w:rPr>
        <w:t>ТОП-3 проблем современной российской судебной системы, по мнению участников исследования: организация судопроизводства и документа (36%), уровень заработной платы сотрудников судебной системы (30%) и межведомственное взаимодействие (23%).</w:t>
      </w:r>
    </w:p>
    <w:p w14:paraId="7AB42437" w14:textId="77777777" w:rsidR="003D0CD4" w:rsidRDefault="003D0CD4" w:rsidP="003D0CD4">
      <w:pPr>
        <w:pStyle w:val="222222"/>
        <w:ind w:left="720"/>
      </w:pPr>
      <w:bookmarkStart w:id="18" w:name="_Toc500434245"/>
      <w:r>
        <w:rPr>
          <w:lang w:val="en-US"/>
        </w:rPr>
        <w:t>II</w:t>
      </w:r>
      <w:r w:rsidRPr="0008658A">
        <w:t xml:space="preserve">. </w:t>
      </w:r>
      <w:r w:rsidRPr="003D0CD4">
        <w:t>Эффективность работы Московского городского суда и районных судов г. Москвы</w:t>
      </w:r>
      <w:bookmarkEnd w:id="18"/>
    </w:p>
    <w:p w14:paraId="21F96C2C" w14:textId="6BDE4631" w:rsidR="00437F8F" w:rsidRPr="003D0CD4" w:rsidRDefault="00437F8F" w:rsidP="003D0CD4">
      <w:pPr>
        <w:pStyle w:val="222222"/>
        <w:numPr>
          <w:ilvl w:val="0"/>
          <w:numId w:val="5"/>
        </w:numPr>
        <w:rPr>
          <w:rFonts w:eastAsiaTheme="minorHAnsi"/>
          <w:b w:val="0"/>
        </w:rPr>
      </w:pPr>
      <w:bookmarkStart w:id="19" w:name="_Toc478720146"/>
      <w:bookmarkStart w:id="20" w:name="_Toc500434246"/>
      <w:r w:rsidRPr="003D0CD4">
        <w:rPr>
          <w:rFonts w:eastAsiaTheme="minorHAnsi"/>
          <w:b w:val="0"/>
        </w:rPr>
        <w:t>О наличии за последний год улучшений в работе Московского городского суда и районных судов города Москвы говорят четверть опрошенных экспертов (26%), чаще других – представители аппарата суда (38%) и профессиональные участники (25%), реже – непрофессиональные участниками (15%).</w:t>
      </w:r>
      <w:bookmarkEnd w:id="19"/>
      <w:bookmarkEnd w:id="20"/>
    </w:p>
    <w:p w14:paraId="36F0C7B7" w14:textId="14E8D921" w:rsidR="00437F8F" w:rsidRP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sidRPr="00437F8F">
        <w:rPr>
          <w:rFonts w:ascii="Times New Roman" w:hAnsi="Times New Roman" w:cs="Times New Roman"/>
          <w:sz w:val="28"/>
          <w:szCs w:val="28"/>
          <w:lang w:eastAsia="ru-RU"/>
        </w:rPr>
        <w:t>11% опрошенных считают неэффективной работу МГС и районных судов города Москвы, такой оценки придерживаются 3% представителей аппарата суда, 6% профессиональных участников и 23% непрофессиональных участников.</w:t>
      </w:r>
      <w:r>
        <w:rPr>
          <w:rFonts w:ascii="Times New Roman" w:hAnsi="Times New Roman" w:cs="Times New Roman"/>
          <w:sz w:val="28"/>
          <w:szCs w:val="28"/>
          <w:lang w:eastAsia="ru-RU"/>
        </w:rPr>
        <w:t xml:space="preserve"> </w:t>
      </w:r>
      <w:r w:rsidRPr="00437F8F">
        <w:rPr>
          <w:rFonts w:ascii="Times New Roman" w:hAnsi="Times New Roman" w:cs="Times New Roman"/>
          <w:sz w:val="28"/>
          <w:szCs w:val="28"/>
          <w:lang w:eastAsia="ru-RU"/>
        </w:rPr>
        <w:t>Напротив, считают работу данных структур эффективной 39% опрошенных, в том числе: 55% представителей аппарата суда, 41% профессиональных участников и 22% непрофессиональных участников.</w:t>
      </w:r>
    </w:p>
    <w:p w14:paraId="4E2A9A4F" w14:textId="77777777" w:rsid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sidRPr="00437F8F">
        <w:rPr>
          <w:rFonts w:ascii="Times New Roman" w:hAnsi="Times New Roman" w:cs="Times New Roman"/>
          <w:sz w:val="28"/>
          <w:szCs w:val="28"/>
          <w:lang w:eastAsia="ru-RU"/>
        </w:rPr>
        <w:t>Наиболее актуальные, по мнению опрошенных, проблемы организации работы судов: документооборот в судопроизводстве (59 баллов), ознакомление с материалами дела в электронном виде (57 баллов), межведомственное взаимодействие (55 баллов), сроки рассмотрения дел (55 баллов), доступность для пользователей информационных систем и их работоспособность и надежность систем (54 баллов), информирование участников судебного процесса о расписании судебных заседаний МГС, поиска и просмотра информации о судебных делах (53 балла), качество подготовки судебной документации (51 балл), взаимодействие между судами различных уровней (51 балл).</w:t>
      </w:r>
    </w:p>
    <w:p w14:paraId="3B9765EC" w14:textId="093C1123" w:rsidR="003D0CD4" w:rsidRPr="003D0CD4" w:rsidRDefault="003D0CD4" w:rsidP="003D0CD4">
      <w:pPr>
        <w:pStyle w:val="222222"/>
        <w:ind w:firstLine="709"/>
      </w:pPr>
      <w:bookmarkStart w:id="21" w:name="_Toc500434247"/>
      <w:r>
        <w:rPr>
          <w:lang w:val="en-US"/>
        </w:rPr>
        <w:t>III</w:t>
      </w:r>
      <w:r w:rsidRPr="0008658A">
        <w:t xml:space="preserve">. </w:t>
      </w:r>
      <w:r>
        <w:t>Оценка</w:t>
      </w:r>
      <w:r w:rsidRPr="003D0CD4">
        <w:t xml:space="preserve"> работы </w:t>
      </w:r>
      <w:r>
        <w:t>автоматизированных систем</w:t>
      </w:r>
      <w:bookmarkEnd w:id="21"/>
    </w:p>
    <w:p w14:paraId="536EB8F1" w14:textId="4CC46E18" w:rsidR="00437F8F" w:rsidRP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437F8F">
        <w:rPr>
          <w:rFonts w:ascii="Times New Roman" w:hAnsi="Times New Roman" w:cs="Times New Roman"/>
          <w:sz w:val="28"/>
          <w:szCs w:val="28"/>
          <w:lang w:eastAsia="ru-RU"/>
        </w:rPr>
        <w:t>аиболее актуальными автоматизированными системами для работы судов являются: внешний Интернет портал МГС и районных судов г. Москвы (62 балла), система обмена данными и материалами между судами разного уровня г. Москвы (57 баллов), подсистемы КИС СОЮ (57 баллов)</w:t>
      </w:r>
    </w:p>
    <w:p w14:paraId="59B9D323" w14:textId="40F34B0A" w:rsidR="00437F8F" w:rsidRP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437F8F">
        <w:rPr>
          <w:rFonts w:ascii="Times New Roman" w:hAnsi="Times New Roman" w:cs="Times New Roman"/>
          <w:sz w:val="28"/>
          <w:szCs w:val="28"/>
          <w:lang w:eastAsia="ru-RU"/>
        </w:rPr>
        <w:t>аиболее высокие оценки работы у следующих функций: система приема заявок и контроля качества исполнения заявок по технической поддержке КИС СОЮ от сотрудников судов (51 балл), обеспечение возможности организации сеансов видеоконференцсвязи с исправительными учреждениями Федеральной службы исполнения наказаний России (48 баллов), внешний Интернет портал МГС и районных судов г. Москвы (47 баллов).</w:t>
      </w:r>
    </w:p>
    <w:p w14:paraId="48E5BA89" w14:textId="77777777" w:rsidR="00437F8F" w:rsidRP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sidRPr="00437F8F">
        <w:rPr>
          <w:rFonts w:ascii="Times New Roman" w:hAnsi="Times New Roman" w:cs="Times New Roman"/>
          <w:sz w:val="28"/>
          <w:szCs w:val="28"/>
          <w:lang w:eastAsia="ru-RU"/>
        </w:rPr>
        <w:t>В целом, эксперты склонны достаточно низко оценивать качество работы компонентов автоматизированной системы межведомственного взаимодействия.</w:t>
      </w:r>
    </w:p>
    <w:p w14:paraId="052812B2" w14:textId="0A09C0DA" w:rsidR="00437F8F" w:rsidRP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sidRPr="00437F8F">
        <w:rPr>
          <w:rFonts w:ascii="Times New Roman" w:hAnsi="Times New Roman" w:cs="Times New Roman"/>
          <w:sz w:val="28"/>
          <w:szCs w:val="28"/>
          <w:lang w:eastAsia="ru-RU"/>
        </w:rPr>
        <w:t>Лучше всего эксперты оценили качество работы системы по взаимодействию со структурами: ФССП (47 баллов), Управление Федеральной миграционной службы по городу Москве (45 баллов), Управлением Федеральной службы государственной регистрации, кадастра и картографии по Москве (44 балла), Управление Федеральной налоговой службы по городу Москве (44 балла).</w:t>
      </w:r>
      <w:r>
        <w:rPr>
          <w:rFonts w:ascii="Times New Roman" w:hAnsi="Times New Roman" w:cs="Times New Roman"/>
          <w:sz w:val="28"/>
          <w:szCs w:val="28"/>
          <w:lang w:eastAsia="ru-RU"/>
        </w:rPr>
        <w:t xml:space="preserve"> </w:t>
      </w:r>
      <w:r w:rsidRPr="00437F8F">
        <w:rPr>
          <w:rFonts w:ascii="Times New Roman" w:hAnsi="Times New Roman" w:cs="Times New Roman"/>
          <w:sz w:val="28"/>
          <w:szCs w:val="28"/>
          <w:lang w:eastAsia="ru-RU"/>
        </w:rPr>
        <w:t>Хуже всего экспертами было оценено внутрисистемное взаимодействие с Министерством финансов Российской Федерации (41 балл), УФСИН России по г. Москве (41 балл) и Главным следственным управлением Следственного комитета РФ по г. Москве (42 балла).</w:t>
      </w:r>
    </w:p>
    <w:p w14:paraId="609F75E7" w14:textId="33381023" w:rsidR="00437F8F" w:rsidRDefault="00437F8F" w:rsidP="00BB1EFD">
      <w:pPr>
        <w:pStyle w:val="a4"/>
        <w:numPr>
          <w:ilvl w:val="0"/>
          <w:numId w:val="5"/>
        </w:numPr>
        <w:spacing w:before="120" w:after="120" w:line="360" w:lineRule="auto"/>
        <w:jc w:val="both"/>
        <w:rPr>
          <w:rFonts w:ascii="Times New Roman" w:hAnsi="Times New Roman" w:cs="Times New Roman"/>
          <w:sz w:val="28"/>
          <w:szCs w:val="28"/>
          <w:lang w:eastAsia="ru-RU"/>
        </w:rPr>
      </w:pPr>
      <w:r w:rsidRPr="00437F8F">
        <w:rPr>
          <w:rFonts w:ascii="Times New Roman" w:hAnsi="Times New Roman" w:cs="Times New Roman"/>
          <w:sz w:val="28"/>
          <w:szCs w:val="28"/>
          <w:lang w:eastAsia="ru-RU"/>
        </w:rPr>
        <w:t>Экспертами невысоко была оценена работа электронного архива по критериям: удобство и скорость формирования форм статистических отчетов, утвержденных СД при ВС РФ (47 баллов из 100), удобство и скорость поиска информации (45 баллов), удобство поиска и выдачи копий документов из архива суда (45 баллов), удобство и скорость подготовки ответов на запросы с использование информационной системы (44 балла), удобство и скорость построения произвольных отчетов (44 балла).</w:t>
      </w:r>
    </w:p>
    <w:p w14:paraId="56657787" w14:textId="0938E15E" w:rsidR="003D0CD4" w:rsidRPr="003D0CD4" w:rsidRDefault="003D0CD4" w:rsidP="003D0CD4">
      <w:pPr>
        <w:pStyle w:val="222222"/>
        <w:ind w:firstLine="709"/>
      </w:pPr>
      <w:bookmarkStart w:id="22" w:name="_Toc500434248"/>
      <w:r>
        <w:rPr>
          <w:lang w:val="en-US"/>
        </w:rPr>
        <w:t>IV</w:t>
      </w:r>
      <w:r w:rsidRPr="003D0CD4">
        <w:t>. Намерение пользоваться автоматизированной системой для повседневных задач</w:t>
      </w:r>
      <w:bookmarkEnd w:id="22"/>
    </w:p>
    <w:p w14:paraId="0662D390" w14:textId="2CEB779F" w:rsidR="00C17CDF" w:rsidRPr="00437F8F" w:rsidRDefault="00437F8F" w:rsidP="00BB1EFD">
      <w:pPr>
        <w:pStyle w:val="a4"/>
        <w:numPr>
          <w:ilvl w:val="0"/>
          <w:numId w:val="5"/>
        </w:numPr>
        <w:spacing w:before="120" w:after="120" w:line="360" w:lineRule="auto"/>
        <w:jc w:val="both"/>
        <w:rPr>
          <w:rFonts w:ascii="Times New Roman" w:hAnsi="Times New Roman"/>
          <w:sz w:val="28"/>
          <w:szCs w:val="28"/>
        </w:rPr>
      </w:pPr>
      <w:r w:rsidRPr="00437F8F">
        <w:rPr>
          <w:rFonts w:ascii="Times New Roman" w:hAnsi="Times New Roman" w:cs="Times New Roman"/>
          <w:sz w:val="28"/>
          <w:szCs w:val="28"/>
          <w:lang w:eastAsia="ru-RU"/>
        </w:rPr>
        <w:t>В целом 53% экспертов отмечают удобство использования автоматизированной системы для повседневных задач. В особенности высокие оценки потенциала использования такой системы для повседневных задач – среди сотрудников аппарата суда – до 62%.</w:t>
      </w:r>
      <w:r>
        <w:rPr>
          <w:rFonts w:ascii="Times New Roman" w:hAnsi="Times New Roman" w:cs="Times New Roman"/>
          <w:sz w:val="28"/>
          <w:szCs w:val="28"/>
          <w:lang w:eastAsia="ru-RU"/>
        </w:rPr>
        <w:t xml:space="preserve"> </w:t>
      </w:r>
      <w:r w:rsidRPr="00437F8F">
        <w:rPr>
          <w:rFonts w:ascii="Times New Roman" w:hAnsi="Times New Roman" w:cs="Times New Roman"/>
          <w:sz w:val="28"/>
          <w:szCs w:val="28"/>
          <w:lang w:eastAsia="ru-RU"/>
        </w:rPr>
        <w:t>Среди профессиональных участников положительно оценивают перспективы использования автоматизированной системы 43% опрошенных. Ещё треть (31%) представителей данной категории затруднились дать оценку удобства такой системы для повседневной работы.</w:t>
      </w:r>
      <w:r w:rsidR="00C17CDF" w:rsidRPr="00437F8F">
        <w:rPr>
          <w:rFonts w:ascii="Times New Roman" w:hAnsi="Times New Roman" w:cs="Times New Roman"/>
          <w:sz w:val="28"/>
          <w:szCs w:val="28"/>
          <w:lang w:eastAsia="ru-RU"/>
        </w:rPr>
        <w:br w:type="page"/>
      </w:r>
    </w:p>
    <w:p w14:paraId="66A4A231" w14:textId="1836E9B8" w:rsidR="00796D45" w:rsidRPr="00796D45" w:rsidRDefault="00796D45" w:rsidP="00796D45">
      <w:pPr>
        <w:pStyle w:val="1111"/>
        <w:rPr>
          <w:b w:val="0"/>
        </w:rPr>
      </w:pPr>
      <w:bookmarkStart w:id="23" w:name="_Toc500434249"/>
      <w:bookmarkStart w:id="24" w:name="_Toc476913366"/>
      <w:bookmarkStart w:id="25" w:name="_Toc414633174"/>
      <w:r w:rsidRPr="00796D45">
        <w:rPr>
          <w:b w:val="0"/>
        </w:rPr>
        <w:t xml:space="preserve">РАЗДЕЛ 2. РЕЗУЛЬТАТЫ </w:t>
      </w:r>
      <w:r w:rsidR="00A10837">
        <w:rPr>
          <w:b w:val="0"/>
          <w:lang w:val="ru-RU"/>
        </w:rPr>
        <w:t xml:space="preserve">АНАЛИЗА </w:t>
      </w:r>
      <w:r w:rsidR="00A10837">
        <w:rPr>
          <w:b w:val="0"/>
          <w:lang w:val="ru-RU"/>
        </w:rPr>
        <w:br/>
      </w:r>
      <w:r w:rsidRPr="00796D45">
        <w:rPr>
          <w:b w:val="0"/>
        </w:rPr>
        <w:t>ФОКУС-ГРУППОВЫХ ДИСКУССИЙ</w:t>
      </w:r>
      <w:bookmarkEnd w:id="23"/>
      <w:r w:rsidRPr="00796D45">
        <w:rPr>
          <w:b w:val="0"/>
        </w:rPr>
        <w:t xml:space="preserve"> </w:t>
      </w:r>
    </w:p>
    <w:p w14:paraId="1F607D38" w14:textId="77777777" w:rsidR="00796D45" w:rsidRDefault="00796D45" w:rsidP="00796D45">
      <w:pPr>
        <w:pStyle w:val="222222"/>
      </w:pPr>
    </w:p>
    <w:p w14:paraId="7E804E70" w14:textId="334AC3BA" w:rsidR="00131ED2" w:rsidRPr="00796D45" w:rsidRDefault="00796D45" w:rsidP="00796D45">
      <w:pPr>
        <w:pStyle w:val="222222"/>
      </w:pPr>
      <w:bookmarkStart w:id="26" w:name="_Toc500434250"/>
      <w:r w:rsidRPr="00796D45">
        <w:t>2.</w:t>
      </w:r>
      <w:r w:rsidR="00131ED2" w:rsidRPr="00796D45">
        <w:t>1 Общая ситуация в судебной системе и основные проблемы судопроизводства</w:t>
      </w:r>
      <w:bookmarkEnd w:id="24"/>
      <w:bookmarkEnd w:id="26"/>
    </w:p>
    <w:p w14:paraId="1FF83782" w14:textId="4669ED6D" w:rsidR="00131ED2" w:rsidRPr="00796D45" w:rsidRDefault="00796D45" w:rsidP="00796D45">
      <w:pPr>
        <w:pStyle w:val="33333"/>
      </w:pPr>
      <w:bookmarkStart w:id="27" w:name="_Toc476913367"/>
      <w:r w:rsidRPr="00796D45">
        <w:t>2</w:t>
      </w:r>
      <w:r w:rsidR="00131ED2" w:rsidRPr="00796D45">
        <w:t>.1.</w:t>
      </w:r>
      <w:r w:rsidRPr="00796D45">
        <w:t>1</w:t>
      </w:r>
      <w:r w:rsidR="00131ED2" w:rsidRPr="00796D45">
        <w:t xml:space="preserve"> Оценка судебной системы в целом</w:t>
      </w:r>
      <w:bookmarkEnd w:id="27"/>
    </w:p>
    <w:p w14:paraId="10764A99"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В оценке судебной системы в целом наблюдается различие между профессиональными и непрофессиональными участниками. Сотрудники судов проявляют лояльность к системе, профессиональные участники – понимание в отношении коллег, видя их загруженность и кадровые проблемы. Систему в целом они оценивают, скорее, как эффективную, хотя и говорят о лакунах, слабых местах, возможностях для улучшения. </w:t>
      </w:r>
    </w:p>
    <w:p w14:paraId="2518974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rPr>
      </w:pPr>
      <w:r w:rsidRPr="00796D45">
        <w:rPr>
          <w:rFonts w:ascii="Times New Roman" w:hAnsi="Times New Roman" w:cs="Times New Roman"/>
          <w:color w:val="000000" w:themeColor="text1"/>
          <w:sz w:val="28"/>
          <w:szCs w:val="28"/>
          <w:lang w:eastAsia="ru-RU"/>
        </w:rPr>
        <w:t>В целом, база хорошая. Но, есть возможность для повышения эффективности [помощники судей и председателей]</w:t>
      </w:r>
    </w:p>
    <w:p w14:paraId="3B70C534"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Непрофессиональные участники – граждане - более критичны к системе в целом. Наиболее принципиальное отличие непрофессиональных участников в том, что для них участие в деле – стресс, а судопроизводство – крайне непрозрачный процесс, окруженный набором страхов и предрассудков.</w:t>
      </w:r>
    </w:p>
    <w:p w14:paraId="704A352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Мы же, когда сталкиваемся с судебными проблемами, мы к ним не готовы, если вот простой человек. И справиться, понять куда идти – это практически невозможно [непрофессиональные участники]</w:t>
      </w:r>
    </w:p>
    <w:p w14:paraId="69E519A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сам лично столкнулся с тем, что просто не понимал, куда мне обращаться. Когда начал искать информацию в интернете, столкнулся с тем, что там просто мусор [непрофессиональные участники]</w:t>
      </w:r>
    </w:p>
    <w:p w14:paraId="15157CB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Какие-то исковые заявления, какие-то статьи. Эти адвокаты, они далеко не всегда бывают порядочные, далеко не всегда они компетентны. И когда приходишь на судебное заседание, на тебя сваливается еще какой-то шквал в виде судьи, который на тебя смотрит и задает какой-то вопрос, когда не понимаешь, о чем вообще идет речь [непрофессиональные участники]</w:t>
      </w:r>
    </w:p>
    <w:p w14:paraId="745E9E5E"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Первая проблема в судебной системе – это отсутствие контроля, надзора над самой судебной властью. Безответственность, да. Она порождает произвол [непрофессиональные участники]</w:t>
      </w:r>
    </w:p>
    <w:p w14:paraId="6CEE823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Кассация Мосгорсуда, Кассация Верховного суда вообще не работают … Верховный судья практически ни на один довод не отвечает. Это вы понимаете, если бы хирург: «Вот давайте я в вашем мозге покопаюсь, операцию сделаю». Также вот с судьбой человека, также они должны работать, понимаете. На каждый довод мотивировано отвечать, чтобы у человека, когда он даже получает не в свою пользу решение, были исчерпывающие ответы, иначе он обозлится на всю жизнь [непрофессиональные участники]</w:t>
      </w:r>
    </w:p>
    <w:p w14:paraId="1505905C" w14:textId="67664BBC" w:rsidR="00131ED2" w:rsidRPr="00796D45" w:rsidRDefault="007D73A3" w:rsidP="007D73A3">
      <w:pPr>
        <w:pStyle w:val="33333"/>
      </w:pPr>
      <w:bookmarkStart w:id="28" w:name="_Toc476913368"/>
      <w:r w:rsidRPr="009175E2">
        <w:t>2.</w:t>
      </w:r>
      <w:r>
        <w:t>1.2</w:t>
      </w:r>
      <w:r w:rsidR="00131ED2" w:rsidRPr="00796D45">
        <w:t xml:space="preserve"> Проблемное поле</w:t>
      </w:r>
      <w:bookmarkEnd w:id="28"/>
    </w:p>
    <w:p w14:paraId="6DB3B2EF"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 наблюдаемых проблемах судебной системы участники из разных целевых групп также существенно расходятся, однако отмечаемые ими недостатки работы судов корреспондируют между собой. В некоторых аспектах наблюдается конфликт восприятия – работники системы, например, говорят об отсутствии правовой культуры, участники – о волоките; работники обвиняют участников в нежелании самостоятельно найти доступную информацию, участники – о неотзывчивости работников судов, запутанности процесса и необходимости постоянно обращаться за консультациями.</w:t>
      </w:r>
    </w:p>
    <w:p w14:paraId="21E4630D"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Главная проблема, на которую указывают работники судов - это, с одной стороны, </w:t>
      </w:r>
      <w:r w:rsidRPr="00796D45">
        <w:rPr>
          <w:rFonts w:ascii="Times New Roman" w:eastAsia="Times New Roman" w:hAnsi="Times New Roman" w:cs="Times New Roman"/>
          <w:b/>
          <w:sz w:val="28"/>
          <w:szCs w:val="28"/>
        </w:rPr>
        <w:t>нехватка рабочих рук, с другой, нехватка квалификации у приходящих новых сотрудников</w:t>
      </w:r>
      <w:r w:rsidRPr="00796D45">
        <w:rPr>
          <w:rFonts w:ascii="Times New Roman" w:eastAsia="Times New Roman" w:hAnsi="Times New Roman" w:cs="Times New Roman"/>
          <w:sz w:val="28"/>
          <w:szCs w:val="28"/>
        </w:rPr>
        <w:t>. Корень проблемы, как считают участники фокус-групп, - в непривлекательных с финансовой точки зрения условиях труда. Во-первых, заместить вакансии в судах сложно. Во-вторых, на работу приходят неопытные и часто слабо подготовленные работники, на обучение которых тратится время и силы. Получив опыт, они уходят в другие места, то есть используют суды как карьерный трамплин. Людей не хватает, а на тех, кого можно нанять, нельзя положиться.</w:t>
      </w:r>
    </w:p>
    <w:p w14:paraId="51B8B6AC"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На мой взгляд, это наполнение более квалифицированными кадрами. Потому что, соответственно, с каждым годом мы теряем все более-более квалифицированных людей. Приходят все менее квалифицированные люди. Связано это, не секрет, с уровнем заработной платы [помощники судей и председателей]</w:t>
      </w:r>
    </w:p>
    <w:p w14:paraId="3644D33B"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Первое – это повышение заработной платы. Для того чтобы туда шли грамотные сотрудники, потому что идет большая текучка кадров, обучение даже новой системе, новой программе, это затрата, в данном случае моего личного времени рабочего и времени судей, к которым я буду направлять данного человека. За такую зарплату юридически грамотные, подкованные люди не идут работать. Приходят, поработают полгодика, стаж получили в трудовой книжке, и уходят. Т.е. есть у меня, допустим, был мальчик из Дагестана, он специально приехал в Москву, устроился к нам в суд, проработал у нас год, уволился и уехал работать туда помощником в Верховный суд Дагестана. Т.е. для него это трамплин на самом деле. Но целый год я на него потратила, потому что это было обучение грамотной речи именно с юридической точки зрения, чтобы он был юридически подкован. Это обучение общения с гражданами, потому что не все у нас умеют общаться цивилизованно. Поэтому маленькая зарплата не дает нам возможности иметь хорошие кадры [работники аппарата суда]</w:t>
      </w:r>
    </w:p>
    <w:p w14:paraId="096843BF"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Проблема </w:t>
      </w:r>
      <w:r w:rsidRPr="00796D45">
        <w:rPr>
          <w:rFonts w:ascii="Times New Roman" w:eastAsia="Times New Roman" w:hAnsi="Times New Roman" w:cs="Times New Roman"/>
          <w:b/>
          <w:sz w:val="28"/>
          <w:szCs w:val="28"/>
        </w:rPr>
        <w:t>загруженности</w:t>
      </w:r>
      <w:r w:rsidRPr="00796D45">
        <w:rPr>
          <w:rFonts w:ascii="Times New Roman" w:eastAsia="Times New Roman" w:hAnsi="Times New Roman" w:cs="Times New Roman"/>
          <w:sz w:val="28"/>
          <w:szCs w:val="28"/>
        </w:rPr>
        <w:t xml:space="preserve"> в логике работников судов - производная от плохой работы института воспроизводства кадров и замещения вакансий. Наибольшие сложности возникают в этой связи в принятии исков, исполнении, работе с архивом и статистикой.</w:t>
      </w:r>
    </w:p>
    <w:p w14:paraId="7FFBAA89"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нас, извините, 8,5 тысяч и я одна. У нас выписывают исполнительные листы. Я выписываю по 10 тысяч в год. 10 тысяч [работники аппарата суда]</w:t>
      </w:r>
    </w:p>
    <w:p w14:paraId="74CA33C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А я бы отметил принятие исков и увеличение разрешений. Потому что это очень много времени проходит, прежде чем человек добьется желаемого. Решение будет отписываться по месяцу – по два. Конечно, нам объяснили, что в ГПК есть сроки, определенные… [работники аппарата суда]</w:t>
      </w:r>
    </w:p>
    <w:p w14:paraId="0C31CD7D"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Вот я отвечаю за все отчеты, я считаю, что для этого нужна все-таки отдельная должность, статист, который будет именно целыми днями заниматься этой базой [работники аппарата суда]</w:t>
      </w:r>
    </w:p>
    <w:p w14:paraId="6DA4E6A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Нагрузка на суд возросла в связи с тем, что суд сейчас делает много того, чего он раньше не делал. Из-за этого большая нагрузка. Вот аресты, обыски, выемки, сейчас суд этим просто завален. То есть параллельно работает с частным сектором, с физическими лицами, юридическими, они должны еще выполнять вот эти моменты. Это тоже время [профессиональные участники]</w:t>
      </w:r>
    </w:p>
    <w:p w14:paraId="6A32C334"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Текучка, маленькие зарплаты [профессиональные участники]</w:t>
      </w:r>
    </w:p>
    <w:p w14:paraId="3877970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Подпитки реально нет, потому что все упирается в социальный фактор – это зарплата. Ни для кого не секрет, что она очень маленькая [профессиональные участники]</w:t>
      </w:r>
    </w:p>
    <w:p w14:paraId="5EE8D787"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b/>
          <w:sz w:val="28"/>
          <w:szCs w:val="28"/>
        </w:rPr>
        <w:t>Специфика Москвы</w:t>
      </w:r>
      <w:r w:rsidRPr="00796D45">
        <w:rPr>
          <w:rFonts w:ascii="Times New Roman" w:eastAsia="Times New Roman" w:hAnsi="Times New Roman" w:cs="Times New Roman"/>
          <w:sz w:val="28"/>
          <w:szCs w:val="28"/>
        </w:rPr>
        <w:t xml:space="preserve"> с точки зрения сотрудников суда и профессиональных участников заключается в большем потоке дел и нагрузке на кадры. Столица накладывает отпечаток и на кадровый вопрос – участники приводят мнение, что ситуация в регионах лучше, так как рабочие места более привлекательны (в силу каких-либо повышающих коэффициентов к заработным платам, более низкой стоимости жизни, а также более узкого рынка труда).</w:t>
      </w:r>
    </w:p>
    <w:p w14:paraId="25A151E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Все просто зависит от наполняемости судов. Нам бы руки не помешали. Но, у нас нет очереди соискателей [помощники судей и председателей]</w:t>
      </w:r>
    </w:p>
    <w:p w14:paraId="38CFC80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Есть суды в области, которые оборудованы гораздо лучше. Там, новые здания, там новое оборудование, там новые столы. Там на одного судью приходится три человека аппарата, который уже не знает, чем себя занять. Потому что при нагрузке 85 уголовных дел в год, наверное, есть время [помощники судей и председателей]</w:t>
      </w:r>
    </w:p>
    <w:p w14:paraId="163AC9A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был на учебах, на нескольких учебах. И общался там с коллегами, из других регионов. Там проблемы нет. Они довольны своей зарплатой. Я не говорю, что это там предел мечтаний. Учитывая, что в регионе найти работу практически невозможно или очень тяжело. Получать где-нибудь в районе 15 тысяч там, где средняя зарплата 8-9 тысяч. Там за них даже конкурсы [помощники судей и председателей]</w:t>
      </w:r>
    </w:p>
    <w:p w14:paraId="6857F711"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Из-за высокой загрузки происходят </w:t>
      </w:r>
      <w:r w:rsidRPr="00796D45">
        <w:rPr>
          <w:rFonts w:ascii="Times New Roman" w:eastAsia="Times New Roman" w:hAnsi="Times New Roman" w:cs="Times New Roman"/>
          <w:b/>
          <w:sz w:val="28"/>
          <w:szCs w:val="28"/>
        </w:rPr>
        <w:t>задержки</w:t>
      </w:r>
      <w:r w:rsidRPr="00796D45">
        <w:rPr>
          <w:rFonts w:ascii="Times New Roman" w:eastAsia="Times New Roman" w:hAnsi="Times New Roman" w:cs="Times New Roman"/>
          <w:sz w:val="28"/>
          <w:szCs w:val="28"/>
        </w:rPr>
        <w:t xml:space="preserve">, что вызывает недовольство со стороны участников. Напряженная поточная работа приводит к тому, что участники процесса ставят судам в вину – </w:t>
      </w:r>
      <w:r w:rsidRPr="00796D45">
        <w:rPr>
          <w:rFonts w:ascii="Times New Roman" w:eastAsia="Times New Roman" w:hAnsi="Times New Roman" w:cs="Times New Roman"/>
          <w:b/>
          <w:sz w:val="28"/>
          <w:szCs w:val="28"/>
        </w:rPr>
        <w:t>формальное отношение, отсутствие индивидуального подхода к делам, поверхностное рассмотрение вопросов.</w:t>
      </w:r>
      <w:r w:rsidRPr="00796D45">
        <w:rPr>
          <w:rFonts w:ascii="Times New Roman" w:eastAsia="Times New Roman" w:hAnsi="Times New Roman" w:cs="Times New Roman"/>
          <w:sz w:val="28"/>
          <w:szCs w:val="28"/>
        </w:rPr>
        <w:t xml:space="preserve"> Причем если профессиональные участники привыкли к проблемам, приспособились, отсрочки и «волокиту» воспринимают как неотъемлемую часть рабочего процесса, для непрофессиональных участников это составляет еще более серьезные трудности и вызывает острое недовольство.</w:t>
      </w:r>
    </w:p>
    <w:p w14:paraId="11AE45BC"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Это просто кошмар какой-то. Даже для того, чтобы расписать это исковое заявление, какому-то судье отнести, это проходит минимум две недели. Самый короткий срок был 5 дней. Процессуальный срок, все нормально, все соблюли. Дальше чтобы назначить рассмотрение заявления пройдет еще месяц, минимум месяц проходит, прежде чем его начинают рассматривать. Кроме того, никакой информации… [профессиональные участники]</w:t>
      </w:r>
    </w:p>
    <w:p w14:paraId="65B5E8C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Она, как и все другие наши системы правоохранительные, все, что связано с судами, - одинаково. Мы все уже привыкли к этому. К тому, что вот эта тягомотина, волокита, иногда текучка, много приходится ждать и т.д. [профессиональные участники]</w:t>
      </w:r>
    </w:p>
    <w:p w14:paraId="0EAF1B7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Временные сбои при подаче. И часто приходится очень долго ждать решения суда [профессиональные участники]</w:t>
      </w:r>
    </w:p>
    <w:p w14:paraId="6EBC8408"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Допустим, в Иркутской области ездили в суды. Такого ожидания судебного заседания, как в Москве, нет нигде. Вот сегодня 5 часов сотрудник провел. В регионах - максимум полчаса. У меня была такая ситуация, когда я сидела и ждала после обеда заседание, судья просто готовила судебное решение. Сидим, ждем ее 2 часа, а она там пишет судебное решение [профессиональные участники]</w:t>
      </w:r>
    </w:p>
    <w:p w14:paraId="512219C5"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Если говорить про регионы и про Москву и Московскую область. В регионах приятно работать, на самом деле. Приходишь к судье и тебя выслушают. Я все понимаю, конечно, это меньше нагрузки, меньше дел. Люди относятся как положено. У нас это не совсем так [профессиональные участники]</w:t>
      </w:r>
    </w:p>
    <w:p w14:paraId="244385F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пришла просто подавать заявление в суд. Вы извините меня, но нужно просто скрытой камерой, наверное, снять, а потом показать на центральном телевидении. Вот в любом суде просто принятие заявления. понимаете. Как с тобой разговаривают, как тебя, извините меня, ну… [непрофессиональные участники]</w:t>
      </w:r>
    </w:p>
    <w:p w14:paraId="4D762D3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Что касается меня, мне не нравится отношение судей. Я видела разных судей, большая часть у них, скажем так, у них идет проходимость. Мне не нравится отношение, поведение судей [непрофессиональные участники]</w:t>
      </w:r>
    </w:p>
    <w:p w14:paraId="49B084F2"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Отдельно нужно отметить набор проблем, также отчасти вытекающий из высокой загрузки, - это </w:t>
      </w:r>
      <w:r w:rsidRPr="00796D45">
        <w:rPr>
          <w:rFonts w:ascii="Times New Roman" w:eastAsia="Times New Roman" w:hAnsi="Times New Roman" w:cs="Times New Roman"/>
          <w:b/>
          <w:sz w:val="28"/>
          <w:szCs w:val="28"/>
        </w:rPr>
        <w:t>организация взаимодействия работников суда с гражданами</w:t>
      </w:r>
      <w:r w:rsidRPr="00796D45">
        <w:rPr>
          <w:rFonts w:ascii="Times New Roman" w:eastAsia="Times New Roman" w:hAnsi="Times New Roman" w:cs="Times New Roman"/>
          <w:sz w:val="28"/>
          <w:szCs w:val="28"/>
        </w:rPr>
        <w:t xml:space="preserve">. Во-первых, проблемой является </w:t>
      </w:r>
      <w:r w:rsidRPr="00796D45">
        <w:rPr>
          <w:rFonts w:ascii="Times New Roman" w:eastAsia="Times New Roman" w:hAnsi="Times New Roman" w:cs="Times New Roman"/>
          <w:b/>
          <w:sz w:val="28"/>
          <w:szCs w:val="28"/>
        </w:rPr>
        <w:t>поток звонков</w:t>
      </w:r>
      <w:r w:rsidRPr="00796D45">
        <w:rPr>
          <w:rFonts w:ascii="Times New Roman" w:eastAsia="Times New Roman" w:hAnsi="Times New Roman" w:cs="Times New Roman"/>
          <w:sz w:val="28"/>
          <w:szCs w:val="28"/>
        </w:rPr>
        <w:t xml:space="preserve">, на которые работникам сложно реагировать, а также сложности в </w:t>
      </w:r>
      <w:r w:rsidRPr="00796D45">
        <w:rPr>
          <w:rFonts w:ascii="Times New Roman" w:eastAsia="Times New Roman" w:hAnsi="Times New Roman" w:cs="Times New Roman"/>
          <w:b/>
          <w:sz w:val="28"/>
          <w:szCs w:val="28"/>
        </w:rPr>
        <w:t>организации приема</w:t>
      </w:r>
      <w:r w:rsidRPr="00796D45">
        <w:rPr>
          <w:rFonts w:ascii="Times New Roman" w:eastAsia="Times New Roman" w:hAnsi="Times New Roman" w:cs="Times New Roman"/>
          <w:sz w:val="28"/>
          <w:szCs w:val="28"/>
        </w:rPr>
        <w:t xml:space="preserve"> граждан. Это отвлекает ресурсы от другой работы и опять же приводит к задержкам и провоцирует недовольство участников. </w:t>
      </w:r>
    </w:p>
    <w:p w14:paraId="13E91115"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Поток звонков. Невозможно в течение дня на все звонки ответить. В связи с чем поступают жалобы, что не отвечают на телефонные звонки. Но, поверьте, я отвечаю, кладу и тут же следующий звонок [работники аппарата суда]</w:t>
      </w:r>
    </w:p>
    <w:p w14:paraId="6F410BF2"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Не могут дозвониться, к примеру, в гражданскую канцелярию. Как правило, происходит именно с ними. А в ней сотрудники работают, то есть, параллельно дают листы, назначают апелляцию,. Не дай Бог, если пришли граждане на прием, что-то сдать, получить. И все. Кому к телефону подходить? [помощники судей и председателей]</w:t>
      </w:r>
    </w:p>
    <w:p w14:paraId="2D744165"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Месяц звонит, трубку не берут, на сайте информации нет, он уже приходит в эту очередь, полтора часа простоял, ему опять ничего не сказали, естественно, идет жалобу пишет. Да, опять-таки, все потому, что не успевают, потому что большая загруженность. Поэтому вот [работники аппарата суда]</w:t>
      </w:r>
    </w:p>
    <w:p w14:paraId="5FFD8A8B"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Постоянно поток граждан. И, что самое неудобное, это, во-первых, то, что у нас перестало работать смс-оповещение. Что хоть как-то помогало гражданам заниматься судебными заседаниями. Так же проблема связана с тем, что на внешнем портале, где у нас контактная информация расположена, указан номер помощника Председателя. Соответственно, большая часть звонков поступает именно в приемную Председателя. Причем, по вопросам там, работы, часов работы [помощники судей и председателей]</w:t>
      </w:r>
    </w:p>
    <w:p w14:paraId="1CB8E1F2"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нас огромное количество, огромный поток граждан. У нас, например, в гражданской канцелярии 2-3 человека каждый день сидят на приеме. Особенно в приемные дни. По-другому просто никак. Те же самые звонки, плюс еще почта, запросы [помощники судей и председателей]</w:t>
      </w:r>
    </w:p>
    <w:p w14:paraId="7BC0C685"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Надо понимать, что прием это не те 2 дня, которые обозначены на табличке при входе в суд. Люди идут постоянно. То есть если бы они шли в эти 2 дня, может быть, и можно было бы выдержать эти очереди. Но когда они идут каждый день в таком количестве. Особенно, сдача уголовных дел, это последние дни месяца. Это просто тебе приносят по 20-30 дел. Потому что их надо быстрее сдать. Потому что им же тоже в отчет пойдет, что ты сегодня сдал дело. И ты сидишь до ночи, их регистрируя. Это слово, "прием", оно даже режет слух. Потому что если бы он был как-то обозначен. Может быть, не знаю, по полудня. Просто в таком режиме невозможно [помощники судей и председателей]</w:t>
      </w:r>
    </w:p>
    <w:p w14:paraId="2D8CD2B4"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i/>
          <w:iCs/>
          <w:sz w:val="28"/>
          <w:szCs w:val="28"/>
        </w:rPr>
      </w:pPr>
      <w:r w:rsidRPr="00796D45">
        <w:rPr>
          <w:rFonts w:ascii="Times New Roman" w:eastAsia="Times New Roman" w:hAnsi="Times New Roman" w:cs="Times New Roman"/>
          <w:sz w:val="28"/>
          <w:szCs w:val="28"/>
        </w:rPr>
        <w:t xml:space="preserve">Во-вторых, сотрудники сталкиваются с низкой, по их оценкам, правовой </w:t>
      </w:r>
      <w:r w:rsidRPr="00796D45">
        <w:rPr>
          <w:rFonts w:ascii="Times New Roman" w:eastAsia="Times New Roman" w:hAnsi="Times New Roman" w:cs="Times New Roman"/>
          <w:b/>
          <w:sz w:val="28"/>
          <w:szCs w:val="28"/>
        </w:rPr>
        <w:t>культурой заявителей, сформированными у них неадекватными ожиданиями</w:t>
      </w:r>
      <w:r w:rsidRPr="00796D45">
        <w:rPr>
          <w:rFonts w:ascii="Times New Roman" w:eastAsia="Times New Roman" w:hAnsi="Times New Roman" w:cs="Times New Roman"/>
          <w:sz w:val="28"/>
          <w:szCs w:val="28"/>
        </w:rPr>
        <w:t xml:space="preserve"> относительно сервиса и сроков, некорр</w:t>
      </w:r>
      <w:r w:rsidRPr="00796D45">
        <w:rPr>
          <w:rFonts w:ascii="Times New Roman" w:eastAsia="Times New Roman" w:hAnsi="Times New Roman" w:cs="Times New Roman"/>
          <w:i/>
          <w:sz w:val="28"/>
          <w:szCs w:val="28"/>
        </w:rPr>
        <w:t xml:space="preserve">ектными представлениями о полномочиях и сфере ответственности сотрудников. </w:t>
      </w:r>
      <w:r w:rsidRPr="00796D45">
        <w:rPr>
          <w:rFonts w:ascii="Times New Roman" w:eastAsia="Times New Roman" w:hAnsi="Times New Roman" w:cs="Times New Roman"/>
          <w:iCs/>
          <w:sz w:val="28"/>
          <w:szCs w:val="28"/>
        </w:rPr>
        <w:t>Интересно в этой связи, что участники фокус-группы с работниками аппарата суда отмечали негативное влияние популярных ток-шоу, имитирующих судебные процессы.</w:t>
      </w:r>
    </w:p>
    <w:p w14:paraId="0E7C1CE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Заявление написать и его еще рассмотреть, это вообще даже бред, если чисто логически. Просто не объяснишь [работники аппарата суда]</w:t>
      </w:r>
    </w:p>
    <w:p w14:paraId="4A6EB29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Мне одна сказала: ну вы вообще, у меня ипотека, а вы мне не можете консультацию дать бесплатно, вы вообще там для кого сидите? [работники аппарата суда]</w:t>
      </w:r>
    </w:p>
    <w:p w14:paraId="13C767A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И как составить иск, очень любят звонить и псрашивать [помощники судей и председателей]</w:t>
      </w:r>
    </w:p>
    <w:p w14:paraId="63DFA4F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Они даже не стесняются говорить очень плохими словами, так сказать. И когда им говоришь, что вы вообще-то говорите с гражданским служащим и вы находитесь в административном здании, их это не останавливает, потому что они думают, что они правы. Мы, так сказать, им препятствуем в осуществлении для них какого-то правосудия.</w:t>
      </w:r>
    </w:p>
    <w:p w14:paraId="15C78B65"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Еще низкий уровень у граждан правосознания, очень многие вообще не имеют о законах понятия. Например, условно, идите в суд, они приходят в суд, я пришла, вы мне обязаны. Т.е. то, что они должны прийти с готовыми какими-то документами, это мы понятия не имеем [работники аппарата суда]</w:t>
      </w:r>
    </w:p>
    <w:p w14:paraId="233B4D01" w14:textId="77777777" w:rsidR="00131ED2" w:rsidRPr="00796D45" w:rsidRDefault="00131ED2" w:rsidP="007D73A3">
      <w:pPr>
        <w:pStyle w:val="afff2"/>
        <w:spacing w:line="360" w:lineRule="auto"/>
        <w:jc w:val="both"/>
        <w:rPr>
          <w:rFonts w:ascii="Times New Roman" w:eastAsia="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 2003 года этим занимаются. Вот возьмите Домашний канал, возьмите НТВ… «Суд присяжных» - что это такое? Это вообще пародия на все. Надо хотя бы писать: данная программа является спектаклем [работники аппарата суда]</w:t>
      </w:r>
    </w:p>
    <w:p w14:paraId="3505D264"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Значительную часть нагрузки с сотрудников вполне может снять наполненный актуальной информацией, оптимизированный, с проработанным интерфейсом портал, возможно, с системой личных кабинетов, а также система оповещения всех участников разбирательства. </w:t>
      </w:r>
    </w:p>
    <w:p w14:paraId="3B65148E"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Однако проблема связана не только с отсутствием информационных источников, плохой организацией информирования, но и с особенностями восприятия ситуации участниками. Со стороны самих непрофессиональных участников проблема видится под другим углом. Во-первых, они видят у суда обязанность обеспечивать граждан актуальной и полной информацией в удобной гражданам форме и не до конца понимают проблемы загруженности судов. Также не следует забывать, что вокруг судебного разбирательства существует много предрассудков, страхов, подпитываемых массовой культурой. Люди подчас не доверяют ни интернет-источникам, ни адвокатам, а хотят получить информацию официальную, «из первых рук», так как это в их представлении более надежно.</w:t>
      </w:r>
    </w:p>
    <w:p w14:paraId="2FD25757"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Во-вторых, как люди, находящиеся в стрессовых обстоятельствах, непрофессиональные участники отличаются повышенной эмоциональностью и требовательностью. Также нужно учитывать, что это люди, для которых система непрозрачна, они могут ощущать растерянность и беспомощность, поэтому они более чувствительны к любым сбоям и неточностям, а возможность следить за ходом дела может дать им своеобразное чувство контроля.</w:t>
      </w:r>
    </w:p>
    <w:p w14:paraId="336D7095" w14:textId="77777777" w:rsidR="00131ED2" w:rsidRPr="00796D45" w:rsidRDefault="00131ED2" w:rsidP="00796D45">
      <w:pPr>
        <w:pStyle w:val="afff2"/>
        <w:spacing w:line="360" w:lineRule="auto"/>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Сейчас они сделали приемные часы. Если ты раньше хоть мог пять раз в неделю зайти и спросить, как у тебя дела, то сейчас у тебя два дня. Вот в два дня ты не укладываешься, все, идите на следующую неделю [непрофессиональные участники]</w:t>
      </w:r>
    </w:p>
    <w:p w14:paraId="0884E504"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Обобщить эти комплексы проблем можно в схематичной форме.</w:t>
      </w:r>
    </w:p>
    <w:p w14:paraId="6D52789B" w14:textId="52176A3B" w:rsidR="00131ED2" w:rsidRPr="00796D45" w:rsidRDefault="00131ED2" w:rsidP="00796D45">
      <w:pPr>
        <w:spacing w:after="120" w:line="360" w:lineRule="auto"/>
        <w:jc w:val="center"/>
        <w:rPr>
          <w:rFonts w:ascii="Times New Roman" w:eastAsia="Times New Roman" w:hAnsi="Times New Roman" w:cs="Times New Roman"/>
          <w:b/>
          <w:sz w:val="28"/>
          <w:szCs w:val="28"/>
        </w:rPr>
      </w:pPr>
      <w:r w:rsidRPr="00796D45">
        <w:rPr>
          <w:rFonts w:ascii="Times New Roman" w:hAnsi="Times New Roman" w:cs="Times New Roman"/>
          <w:noProof/>
          <w:sz w:val="28"/>
          <w:szCs w:val="28"/>
          <w:lang w:eastAsia="ru-RU"/>
        </w:rPr>
        <mc:AlternateContent>
          <mc:Choice Requires="wpg">
            <w:drawing>
              <wp:anchor distT="0" distB="0" distL="114300" distR="114300" simplePos="0" relativeHeight="251652096" behindDoc="0" locked="0" layoutInCell="1" allowOverlap="1" wp14:anchorId="167CFAE7" wp14:editId="612B2211">
                <wp:simplePos x="0" y="0"/>
                <wp:positionH relativeFrom="column">
                  <wp:posOffset>-635</wp:posOffset>
                </wp:positionH>
                <wp:positionV relativeFrom="paragraph">
                  <wp:posOffset>304165</wp:posOffset>
                </wp:positionV>
                <wp:extent cx="6230620" cy="2746375"/>
                <wp:effectExtent l="0" t="0" r="17780" b="0"/>
                <wp:wrapThrough wrapText="bothSides">
                  <wp:wrapPolygon edited="0">
                    <wp:start x="396" y="0"/>
                    <wp:lineTo x="198" y="449"/>
                    <wp:lineTo x="66" y="1498"/>
                    <wp:lineTo x="66" y="5693"/>
                    <wp:lineTo x="264" y="7192"/>
                    <wp:lineTo x="1717" y="9589"/>
                    <wp:lineTo x="1783" y="11986"/>
                    <wp:lineTo x="0" y="13484"/>
                    <wp:lineTo x="0" y="18429"/>
                    <wp:lineTo x="4293" y="19178"/>
                    <wp:lineTo x="4557" y="21425"/>
                    <wp:lineTo x="12152" y="21425"/>
                    <wp:lineTo x="12152" y="16781"/>
                    <wp:lineTo x="21596" y="16331"/>
                    <wp:lineTo x="21596" y="12585"/>
                    <wp:lineTo x="11954" y="11986"/>
                    <wp:lineTo x="21596" y="11986"/>
                    <wp:lineTo x="21596" y="0"/>
                    <wp:lineTo x="396" y="0"/>
                  </wp:wrapPolygon>
                </wp:wrapThrough>
                <wp:docPr id="46" name="Группа 46"/>
                <wp:cNvGraphicFramePr/>
                <a:graphic xmlns:a="http://schemas.openxmlformats.org/drawingml/2006/main">
                  <a:graphicData uri="http://schemas.microsoft.com/office/word/2010/wordprocessingGroup">
                    <wpg:wgp>
                      <wpg:cNvGrpSpPr/>
                      <wpg:grpSpPr>
                        <a:xfrm>
                          <a:off x="0" y="0"/>
                          <a:ext cx="6230620" cy="2746375"/>
                          <a:chOff x="0" y="0"/>
                          <a:chExt cx="6230621" cy="2746376"/>
                        </a:xfrm>
                      </wpg:grpSpPr>
                      <wpg:grpSp>
                        <wpg:cNvPr id="48" name="Группа 48"/>
                        <wpg:cNvGrpSpPr/>
                        <wpg:grpSpPr>
                          <a:xfrm>
                            <a:off x="0" y="0"/>
                            <a:ext cx="6230621" cy="2746376"/>
                            <a:chOff x="0" y="0"/>
                            <a:chExt cx="6230831" cy="2748406"/>
                          </a:xfrm>
                        </wpg:grpSpPr>
                        <wps:wsp>
                          <wps:cNvPr id="52" name="Скругленный прямоугольник 52"/>
                          <wps:cNvSpPr/>
                          <wps:spPr>
                            <a:xfrm>
                              <a:off x="59266" y="8466"/>
                              <a:ext cx="2282402" cy="91270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Надпись 19"/>
                          <wps:cNvSpPr txBox="1"/>
                          <wps:spPr>
                            <a:xfrm>
                              <a:off x="135466" y="0"/>
                              <a:ext cx="2061845" cy="1035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6AABF" w14:textId="77777777" w:rsidR="004B2FF3" w:rsidRDefault="004B2FF3" w:rsidP="00131ED2">
                                <w:pPr>
                                  <w:rPr>
                                    <w:rFonts w:ascii="Times New Roman" w:hAnsi="Times New Roman" w:cs="Times New Roman"/>
                                    <w:b/>
                                  </w:rPr>
                                </w:pPr>
                                <w:r>
                                  <w:rPr>
                                    <w:rFonts w:ascii="Times New Roman" w:hAnsi="Times New Roman" w:cs="Times New Roman"/>
                                    <w:b/>
                                  </w:rPr>
                                  <w:t>Высокая нагрузка на суды на фоне нерешенного кадрового вопроса и недостаточной автоматизации процессов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Скругленный прямоугольник 55"/>
                          <wps:cNvSpPr/>
                          <wps:spPr>
                            <a:xfrm>
                              <a:off x="3945466" y="8466"/>
                              <a:ext cx="2282190" cy="3409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Надпись 21"/>
                          <wps:cNvSpPr txBox="1"/>
                          <wps:spPr>
                            <a:xfrm>
                              <a:off x="4021666" y="8466"/>
                              <a:ext cx="2129790" cy="273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117DA4" w14:textId="77777777" w:rsidR="004B2FF3" w:rsidRDefault="004B2FF3" w:rsidP="00131ED2">
                                <w:pPr>
                                  <w:rPr>
                                    <w:rFonts w:ascii="Times New Roman" w:hAnsi="Times New Roman" w:cs="Times New Roman"/>
                                  </w:rPr>
                                </w:pPr>
                                <w:r>
                                  <w:rPr>
                                    <w:rFonts w:ascii="Times New Roman" w:hAnsi="Times New Roman" w:cs="Times New Roman"/>
                                  </w:rPr>
                                  <w:t>Задержки в рассмотрении дел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Скругленный прямоугольник 57"/>
                          <wps:cNvSpPr/>
                          <wps:spPr>
                            <a:xfrm>
                              <a:off x="3945466" y="1159933"/>
                              <a:ext cx="2285365" cy="3409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Надпись 23"/>
                          <wps:cNvSpPr txBox="1"/>
                          <wps:spPr>
                            <a:xfrm>
                              <a:off x="4021666" y="1159933"/>
                              <a:ext cx="1969135" cy="264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9E113" w14:textId="77777777" w:rsidR="004B2FF3" w:rsidRDefault="004B2FF3" w:rsidP="00131ED2">
                                <w:pPr>
                                  <w:rPr>
                                    <w:rFonts w:ascii="Times New Roman" w:hAnsi="Times New Roman" w:cs="Times New Roman"/>
                                  </w:rPr>
                                </w:pPr>
                                <w:r>
                                  <w:rPr>
                                    <w:rFonts w:ascii="Times New Roman" w:hAnsi="Times New Roman" w:cs="Times New Roman"/>
                                  </w:rPr>
                                  <w:t>Ошибки в делах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Скругленный прямоугольник 59"/>
                          <wps:cNvSpPr/>
                          <wps:spPr>
                            <a:xfrm>
                              <a:off x="0" y="1710266"/>
                              <a:ext cx="1122045" cy="58420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7A5661" w14:textId="77777777" w:rsidR="004B2FF3" w:rsidRDefault="004B2FF3" w:rsidP="00131ED2">
                                <w:pPr>
                                  <w:jc w:val="center"/>
                                </w:pPr>
                                <w:r>
                                  <w:t>Непрозрачность процедур для граждан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Скругленный прямоугольник 60"/>
                          <wps:cNvSpPr/>
                          <wps:spPr>
                            <a:xfrm>
                              <a:off x="1278466" y="1718733"/>
                              <a:ext cx="1824990" cy="802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Надпись 27"/>
                          <wps:cNvSpPr txBox="1"/>
                          <wps:spPr>
                            <a:xfrm>
                              <a:off x="1270000" y="1717166"/>
                              <a:ext cx="2290989"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453448" w14:textId="77777777" w:rsidR="004B2FF3" w:rsidRDefault="004B2FF3" w:rsidP="00131ED2">
                                <w:pPr>
                                  <w:rPr>
                                    <w:rFonts w:ascii="Times New Roman" w:hAnsi="Times New Roman" w:cs="Times New Roman"/>
                                  </w:rPr>
                                </w:pPr>
                                <w:r>
                                  <w:rPr>
                                    <w:rFonts w:ascii="Times New Roman" w:hAnsi="Times New Roman" w:cs="Times New Roman"/>
                                  </w:rPr>
                                  <w:t>Отсутствие актуальной информации о ходе дела, сложности в получении справочной информации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Скругленный прямоугольник 62"/>
                          <wps:cNvSpPr/>
                          <wps:spPr>
                            <a:xfrm>
                              <a:off x="3945466" y="1617133"/>
                              <a:ext cx="2285365" cy="44856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Надпись 29"/>
                          <wps:cNvSpPr txBox="1"/>
                          <wps:spPr>
                            <a:xfrm>
                              <a:off x="4013200" y="1608666"/>
                              <a:ext cx="2061845" cy="4570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E0DF6A" w14:textId="77777777" w:rsidR="004B2FF3" w:rsidRDefault="004B2FF3" w:rsidP="00131ED2">
                                <w:pPr>
                                  <w:rPr>
                                    <w:rFonts w:ascii="Times New Roman" w:hAnsi="Times New Roman" w:cs="Times New Roman"/>
                                  </w:rPr>
                                </w:pPr>
                                <w:r>
                                  <w:rPr>
                                    <w:rFonts w:ascii="Times New Roman" w:hAnsi="Times New Roman" w:cs="Times New Roman"/>
                                  </w:rPr>
                                  <w:t>Формализм, поверхностное рассмотрение дел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Скругленный прямоугольник 64"/>
                          <wps:cNvSpPr/>
                          <wps:spPr>
                            <a:xfrm>
                              <a:off x="3945466" y="474133"/>
                              <a:ext cx="2285365" cy="5695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Надпись 31"/>
                          <wps:cNvSpPr txBox="1"/>
                          <wps:spPr>
                            <a:xfrm>
                              <a:off x="4013200" y="465666"/>
                              <a:ext cx="2061845" cy="692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B44670" w14:textId="77777777" w:rsidR="004B2FF3" w:rsidRDefault="004B2FF3" w:rsidP="00131ED2">
                                <w:pPr>
                                  <w:rPr>
                                    <w:rFonts w:ascii="Times New Roman" w:hAnsi="Times New Roman" w:cs="Times New Roman"/>
                                  </w:rPr>
                                </w:pPr>
                                <w:r>
                                  <w:rPr>
                                    <w:rFonts w:ascii="Times New Roman" w:hAnsi="Times New Roman" w:cs="Times New Roman"/>
                                  </w:rPr>
                                  <w:t>Сложности в получении консультацию сотрудника суда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Прямая со стрелкой 66"/>
                          <wps:cNvCnPr/>
                          <wps:spPr>
                            <a:xfrm flipV="1">
                              <a:off x="546754" y="922866"/>
                              <a:ext cx="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 name="Прямая со стрелкой 67"/>
                          <wps:cNvCnPr/>
                          <wps:spPr>
                            <a:xfrm flipV="1">
                              <a:off x="2147008" y="922866"/>
                              <a:ext cx="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Надпись 36"/>
                          <wps:cNvSpPr txBox="1"/>
                          <wps:spPr>
                            <a:xfrm>
                              <a:off x="745066" y="1032933"/>
                              <a:ext cx="129159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CB00FC" w14:textId="77777777" w:rsidR="004B2FF3" w:rsidRDefault="004B2FF3" w:rsidP="00131ED2">
                                <w:pPr>
                                  <w:rPr>
                                    <w:rFonts w:ascii="Times New Roman" w:hAnsi="Times New Roman" w:cs="Times New Roman"/>
                                  </w:rPr>
                                </w:pPr>
                                <w:r>
                                  <w:rPr>
                                    <w:rFonts w:ascii="Times New Roman" w:hAnsi="Times New Roman" w:cs="Times New Roman"/>
                                  </w:rPr>
                                  <w:t>Дополнительная нагрузка на сотрудников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Прямая со стрелкой 69"/>
                          <wps:cNvCnPr>
                            <a:endCxn id="55" idx="1"/>
                          </wps:cNvCnPr>
                          <wps:spPr>
                            <a:xfrm flipV="1">
                              <a:off x="2345266" y="178963"/>
                              <a:ext cx="1600199" cy="2812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0" name="Прямая со стрелкой 70"/>
                          <wps:cNvCnPr>
                            <a:endCxn id="64" idx="1"/>
                          </wps:cNvCnPr>
                          <wps:spPr>
                            <a:xfrm>
                              <a:off x="2345187" y="465632"/>
                              <a:ext cx="1600145" cy="293243"/>
                            </a:xfrm>
                            <a:prstGeom prst="straightConnector1">
                              <a:avLst/>
                            </a:prstGeom>
                            <a:ln w="190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Прямая со стрелкой 71"/>
                          <wps:cNvCnPr>
                            <a:endCxn id="57" idx="1"/>
                          </wps:cNvCnPr>
                          <wps:spPr>
                            <a:xfrm>
                              <a:off x="2345266" y="465666"/>
                              <a:ext cx="1600199" cy="86476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2" name="Прямая со стрелкой 72"/>
                          <wps:cNvCnPr>
                            <a:stCxn id="64" idx="1"/>
                          </wps:cNvCnPr>
                          <wps:spPr>
                            <a:xfrm flipH="1">
                              <a:off x="3107266" y="758931"/>
                              <a:ext cx="838199" cy="118819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3" name="Прямая со стрелкой 73"/>
                          <wps:cNvCnPr>
                            <a:stCxn id="55" idx="1"/>
                          </wps:cNvCnPr>
                          <wps:spPr>
                            <a:xfrm flipH="1">
                              <a:off x="2802467" y="178963"/>
                              <a:ext cx="1142999" cy="1542309"/>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50" name="Надпись 45"/>
                        <wps:cNvSpPr txBox="1"/>
                        <wps:spPr>
                          <a:xfrm>
                            <a:off x="55668" y="1721273"/>
                            <a:ext cx="1063202" cy="683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0AF8C" w14:textId="77777777" w:rsidR="004B2FF3" w:rsidRDefault="004B2FF3" w:rsidP="00131ED2">
                              <w:pPr>
                                <w:rPr>
                                  <w:rFonts w:ascii="Times New Roman" w:hAnsi="Times New Roman" w:cs="Times New Roman"/>
                                </w:rPr>
                              </w:pPr>
                              <w:r>
                                <w:rPr>
                                  <w:rFonts w:ascii="Times New Roman" w:hAnsi="Times New Roman" w:cs="Times New Roman"/>
                                </w:rPr>
                                <w:t>Непрозрачность процедур для граждан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67CFAE7" id="Группа 46" o:spid="_x0000_s1026" style="position:absolute;left:0;text-align:left;margin-left:-.05pt;margin-top:23.95pt;width:490.6pt;height:216.25pt;z-index:251652096;mso-height-relative:margin" coordsize="62306,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tjwgAAMZOAAAOAAAAZHJzL2Uyb0RvYy54bWzsXMtu20YU3RfoPxDaN+LwTSFy4DqPFgjS&#10;IEmbNU1RElGKZEnakrtK2mUDZNF1UfQPAqQF8miSX6D+qGeGMyQly3o5dmWYCSDzMTMcztxzz713&#10;7vDmrckokI69JPWjsNsiN+SW5IVu1PPDQbf1/ZO7X1ktKc2csOcEUeh1Wyde2rq19+UXN8dxx1Oi&#10;YRT0vERCI2HaGcfd1jDL4k67nbpDb+SkN6LYC3GzHyUjJ8NpMmj3EmeM1kdBW5Floz2Okl6cRK6X&#10;prh6u7jZ2mPt9/uem33X76deJgXdFvqWsd+E/R7S3/beTaczSJx46Lu8G84WvRg5foiHlk3ddjJH&#10;Okr8U02NfDeJ0qif3XCjUTvq933XY++AtyHy3NvcS6KjmL3LoDMexOUwYWjnxmnrZt0Hxw8Tye91&#10;W5rRkkJnhDnKf58+m/6af8L/VxIuY4zG8aCDoveS+HH8MOEXBsUZfe1JPxnRv3ghacJG96QcXW+S&#10;SS4uGooqGwomwcU9xdQM1dSL8XeHmKRT9dzhnZmapF6T9aotHtym/Su7U56U/RavCGFc9IrW533F&#10;0x11Ouu8oqVWNS1NXv6KgEtaSUR6Pol4PHRijwlaSqeZD5eulMP1V/6OycTr/H3+T/4h/zD9LX8r&#10;5Z9w8WX+b/4R4vI6/5i/n77AzTf5Owl1mZSw9kqZSTspxGeBwOi2YkD+IBiWhgOGSiE3imIpmoy+&#10;ULmxiWLKJi1QTr7TiZM0u+dFI4kedFtATdh7BOgzRDrH99OsKC/K0Q6E0V0/COj1cSy6xY6yk8Cj&#10;BYLwkdcHMiC5CmuI6STvIEikYwfaxHFdL8xIcWvo9Lzisi7jH+9fWYP1ljVIW+7jwWXbvAGq7063&#10;XXSbl6dVPabSysryso4Vlcsa7MlRmJWVR34YJYsaCPBW/MlFeTFIxdDQUTqMeieQkiQqFGoau3d9&#10;jP19J80eOgk0KGAOVsDdYZT83JLG0LDdVvrTkZN4LSn4NoTA2kTTqEpmJ5puUtWQ1O8c1u+ER6OD&#10;CMMOiOBp7JCWzwJx2E+i0VOQwT59Km45oYtnd1tuloiTg6zQ/KAT19vfZ8WghmMnux8+jl3aOB0l&#10;KiZPJk+dJOYClUEUH0QCJE5nTqSKsrRmGO0fZVHfZ/JWjRMfPwCWaqTLQK5WIveP/FX+NzT5m+nz&#10;6QuJ2HRmaR8AcwpLKZt8HUHE2YzT62cAlKg6BSZFKCfNEp6yQSxNL+BJZFWXdSH/ghUE7gQ+14Um&#10;BWExrAKr4koh1RzYVbfZ0QIAr4GTxehco+Jlo7P340p0ZpPDCZ/mKwTU7PrBFKjh9sjmBMtspxqS&#10;+YSfgV/V1koAL6ZYYkNpUopVNdm2WesNxVJtRzVQyeSz3F+wZEOx15FiK3dplmKVkko3pFjYuMQ4&#10;2womim0KiCqm2rAsN84vBqBrsizznMsJb8iWOTqV/bxTNrF5DrJlHudWZEuIbtuqSs1uuG88oAGX&#10;VlcNbjM3fAt/oPRKLwbOjUt75V3aKnY3x7cMWzVsruvS1vl2IUqJbdjwe3nY0dDMlVZx49gK33QL&#10;m3gTyi2jiw3l7jLl2ueg3PlI1XL/Fr4rXFdiEpkGkmfIlhBFkUWASrc0RWYao3Fu/0fnlkaomO1c&#10;Ku8rBOTrGFE2ALBtQ1Woy8HLPeLlUMYKD4tQcUBb5rz1TLAeZAtX2ALgsYyAJhtA/4+AbuBbW2Pc&#10;vQUhA8tmHL5z1vO8Z7uu9UzXYelKJ0epidDVLO0qii3bFiwAGlPGuhDBIu4KmDbm8yWZz5pQyFcI&#10;ttdvecg4R/4F6m7CufXlIWLAjJ7n3JmIlaZZegH3hnMbzm2SMERmCA9C8fQpQz2Lc+dd23U5V5OJ&#10;iqTHgnMN2aKrRUB5La5cz8VASo2sMk2/BKUN5V4S5ZbL9Q3l7nDEyqgSpzbOyEDdbSlXM7XljKsb&#10;tr4y+tykPdJ8zCISsEX8uVkjuuprRHRFdaGXi8TqWWhuw7iaAaN3GeEatkKa3MciZfpilnE3WSJi&#10;M0UtsoZwd5lwqzSqP/lmglfTl9L0ef4RP9Nfps+w3+B9/g6bC95KBfq4lX0Q8o0osznLUj/w4x9E&#10;Kjffj4LUR1MHtSMSZcOTnUcxLGoapLJkbMFZEaNKs8TxB8PsIApD2M5RUqSMz2WE080I1C4v0pcz&#10;xw/uhD0pO4mxuyZLfCccBB4nKlpkjS0Ia2wTuDIZzNlEsHR/+f4CSuV0ti8vcd6okoTWEMd67HQT&#10;cVSIhuApEhoaeVyUT3vZGfW7LI9nZb2oJb1tmGVqaroM/cfC9rKqnEpNQ5opMta4RjQs1VrpdjQh&#10;BKHOtnA6NrFoSnXTWDS7bNFUSS9rUEg9FEgphEXzwt7BJGTpETo8GrYFsRCxmulT7OKq7/ZYaPko&#10;qqaLrZXEtGwEJcGqVcSQGDB6bL5Kp1gEu5C5YXLG5q1NDSBpDFvMptnq9LGNKTS70XOHqccEB3Bn&#10;erUco3DlYC+QYxpXW1eOqZxwu51KL7Fgk8FQou63yla15qRXpHaByxRtRWrX+aQ3jQK/R7ci0i4u&#10;3RI0U7IR+qsj9FWexBpCz1TljE6GaNaUNwR3S6EXKntRzGlGZVtIS0bYi3pK4mMIp/bDbyX0NL2j&#10;UdkLgL7LKrtKGFhDeusZAkJlp5mwPDbR2Mzy+GYu5qIS2RRibOqWXcRgK90N16I0PAixcHIBoRe6&#10;Fem2kw4LN7OHo8L8aVTy1VHJ1TL6GkJd5hPDLT4t1Bub0/NCrSDdFLHEwn1eZE4TTbGFOU10DZ+8&#10;YRb+51POVCM1Us0DhwW9nvkhk+1UdfUxocv6Wkdlac8mZ8KyrazqTb7WoWOlqggvElNBpua80yfD&#10;khZf1EGMR12lepMmxiPc4guO8fBPUTWrVtumUzP04mNpzCDmH3ajX2Orn+O4/vm5vf8AAAD//wMA&#10;UEsDBBQABgAIAAAAIQA4QMTh3wAAAAgBAAAPAAAAZHJzL2Rvd25yZXYueG1sTI/BTsMwEETvSPyD&#10;tUjcWsdQIA1xqqoCThUSLRLito23SdTYjmI3Sf+e5QTHnRnNvslXk23FQH1ovNOg5gkIcqU3jas0&#10;fO5fZymIENEZbL0jDRcKsCqur3LMjB/dBw27WAkucSFDDXWMXSZlKGuyGOa+I8fe0fcWI599JU2P&#10;I5fbVt4lyaO02Dj+UGNHm5rK0+5sNbyNOK7v1cuwPR03l+/9w/vXVpHWtzfT+hlEpCn+heEXn9Gh&#10;YKaDPzsTRKthpjioYfG0BMH2MlUsHFhIkwXIIpf/BxQ/AAAA//8DAFBLAQItABQABgAIAAAAIQC2&#10;gziS/gAAAOEBAAATAAAAAAAAAAAAAAAAAAAAAABbQ29udGVudF9UeXBlc10ueG1sUEsBAi0AFAAG&#10;AAgAAAAhADj9If/WAAAAlAEAAAsAAAAAAAAAAAAAAAAALwEAAF9yZWxzLy5yZWxzUEsBAi0AFAAG&#10;AAgAAAAhAGj44i2PCAAAxk4AAA4AAAAAAAAAAAAAAAAALgIAAGRycy9lMm9Eb2MueG1sUEsBAi0A&#10;FAAGAAgAAAAhADhAxOHfAAAACAEAAA8AAAAAAAAAAAAAAAAA6QoAAGRycy9kb3ducmV2LnhtbFBL&#10;BQYAAAAABAAEAPMAAAD1CwAAAAA=&#10;">
                <v:group id="Группа 48" o:spid="_x0000_s1027" style="position:absolute;width:62306;height:27463" coordsize="62308,27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Скругленный прямоугольник 52" o:spid="_x0000_s1028" style="position:absolute;left:592;top:84;width:22824;height:91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OIcYA&#10;AADbAAAADwAAAGRycy9kb3ducmV2LnhtbESPT2vCQBTE7wW/w/KE3uqm0kqIrlJaSqPiwT8He3tk&#10;n0lo9m3YXU3y7btCocdhZn7DLFa9acSNnK8tK3ieJCCIC6trLhWcjp9PKQgfkDU2lknBQB5Wy9HD&#10;AjNtO97T7RBKESHsM1RQhdBmUvqiIoN+Ylvi6F2sMxiidKXUDrsIN42cJslMGqw5LlTY0ntFxc/h&#10;ahSk5W546fL1Nf9yw3n70bWXzfdaqcdx/zYHEagP/+G/dq4VvE7h/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JOIcYAAADbAAAADwAAAAAAAAAAAAAAAACYAgAAZHJz&#10;L2Rvd25yZXYueG1sUEsFBgAAAAAEAAQA9QAAAIsDAAAAAA==&#10;" filled="f" strokecolor="#1f4d78 [1604]" strokeweight="1pt">
                    <v:stroke joinstyle="miter"/>
                  </v:roundrect>
                  <v:shapetype id="_x0000_t202" coordsize="21600,21600" o:spt="202" path="m,l,21600r21600,l21600,xe">
                    <v:stroke joinstyle="miter"/>
                    <v:path gradientshapeok="t" o:connecttype="rect"/>
                  </v:shapetype>
                  <v:shape id="Надпись 19" o:spid="_x0000_s1029" type="#_x0000_t202" style="position:absolute;left:1354;width:20619;height:10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2F46AABF" w14:textId="77777777" w:rsidR="004B2FF3" w:rsidRDefault="004B2FF3" w:rsidP="00131ED2">
                          <w:pPr>
                            <w:rPr>
                              <w:rFonts w:ascii="Times New Roman" w:hAnsi="Times New Roman" w:cs="Times New Roman"/>
                              <w:b/>
                            </w:rPr>
                          </w:pPr>
                          <w:r>
                            <w:rPr>
                              <w:rFonts w:ascii="Times New Roman" w:hAnsi="Times New Roman" w:cs="Times New Roman"/>
                              <w:b/>
                            </w:rPr>
                            <w:t>Высокая нагрузка на суды на фоне нерешенного кадрового вопроса и недостаточной автоматизации процессов</w:t>
                          </w:r>
                        </w:p>
                      </w:txbxContent>
                    </v:textbox>
                  </v:shape>
                  <v:roundrect id="Скругленный прямоугольник 55" o:spid="_x0000_s1030" style="position:absolute;left:39454;top:84;width:22822;height:3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WVcYA&#10;AADbAAAADwAAAGRycy9kb3ducmV2LnhtbESPT2vCQBTE74LfYXlCb7qp1CLRVUqLNLZ48M/B3h7Z&#10;ZxKafRt2V5N8+25B8DjMzG+Y5boztbiR85VlBc+TBARxbnXFhYLTcTOeg/ABWWNtmRT05GG9Gg6W&#10;mGrb8p5uh1CICGGfooIyhCaV0uclGfQT2xBH72KdwRClK6R22Ea4qeU0SV6lwYrjQokNvZeU/x6u&#10;RsG82PUvbba9Zp+uP39/tM3l62er1NOoe1uACNSFR/jezrSC2Qz+v8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vWVcYAAADbAAAADwAAAAAAAAAAAAAAAACYAgAAZHJz&#10;L2Rvd25yZXYueG1sUEsFBgAAAAAEAAQA9QAAAIsDAAAAAA==&#10;" filled="f" strokecolor="#1f4d78 [1604]" strokeweight="1pt">
                    <v:stroke joinstyle="miter"/>
                  </v:roundrect>
                  <v:shape id="Надпись 21" o:spid="_x0000_s1031" type="#_x0000_t202" style="position:absolute;left:40216;top:84;width:21298;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40117DA4" w14:textId="77777777" w:rsidR="004B2FF3" w:rsidRDefault="004B2FF3" w:rsidP="00131ED2">
                          <w:pPr>
                            <w:rPr>
                              <w:rFonts w:ascii="Times New Roman" w:hAnsi="Times New Roman" w:cs="Times New Roman"/>
                            </w:rPr>
                          </w:pPr>
                          <w:r>
                            <w:rPr>
                              <w:rFonts w:ascii="Times New Roman" w:hAnsi="Times New Roman" w:cs="Times New Roman"/>
                            </w:rPr>
                            <w:t>Задержки в рассмотрении дел</w:t>
                          </w:r>
                        </w:p>
                      </w:txbxContent>
                    </v:textbox>
                  </v:shape>
                  <v:roundrect id="Скругленный прямоугольник 57" o:spid="_x0000_s1032" style="position:absolute;left:39454;top:11599;width:22854;height:3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ucYA&#10;AADbAAAADwAAAGRycy9kb3ducmV2LnhtbESPQWvCQBSE74X+h+UVetNNpbWSuooo0ljxUNuD3h7Z&#10;ZxLMvg27q0n+fVcQehxm5htmOu9MLa7kfGVZwcswAUGcW11xoeD3Zz2YgPABWWNtmRT05GE+e3yY&#10;Yqpty9903YdCRAj7FBWUITSplD4vyaAf2oY4eifrDIYoXSG1wzbCTS1HSTKWBiuOCyU2tCwpP+8v&#10;RsGk2PWvbba5ZJ+uP2xXbXP6Om6Uen7qFh8gAnXhP3xvZ1rB2zvcvs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tucYAAADbAAAADwAAAAAAAAAAAAAAAACYAgAAZHJz&#10;L2Rvd25yZXYueG1sUEsFBgAAAAAEAAQA9QAAAIsDAAAAAA==&#10;" filled="f" strokecolor="#1f4d78 [1604]" strokeweight="1pt">
                    <v:stroke joinstyle="miter"/>
                  </v:roundrect>
                  <v:shape id="Надпись 23" o:spid="_x0000_s1033" type="#_x0000_t202" style="position:absolute;left:40216;top:11599;width:1969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7F29E113" w14:textId="77777777" w:rsidR="004B2FF3" w:rsidRDefault="004B2FF3" w:rsidP="00131ED2">
                          <w:pPr>
                            <w:rPr>
                              <w:rFonts w:ascii="Times New Roman" w:hAnsi="Times New Roman" w:cs="Times New Roman"/>
                            </w:rPr>
                          </w:pPr>
                          <w:r>
                            <w:rPr>
                              <w:rFonts w:ascii="Times New Roman" w:hAnsi="Times New Roman" w:cs="Times New Roman"/>
                            </w:rPr>
                            <w:t>Ошибки в делах</w:t>
                          </w:r>
                        </w:p>
                      </w:txbxContent>
                    </v:textbox>
                  </v:shape>
                  <v:roundrect id="Скругленный прямоугольник 59" o:spid="_x0000_s1034" style="position:absolute;top:17102;width:11220;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bcUMYA&#10;AADbAAAADwAAAGRycy9kb3ducmV2LnhtbESPT2vCQBTE7wW/w/IKvdVNS1s0ukppKY2KB/8c9PbI&#10;PpNg9m3YXU3y7btCweMwM79hpvPO1OJKzleWFbwMExDEudUVFwr2u5/nEQgfkDXWlklBTx7ms8HD&#10;FFNtW97QdRsKESHsU1RQhtCkUvq8JIN+aBvi6J2sMxiidIXUDtsIN7V8TZIPabDiuFBiQ18l5eft&#10;xSgYFev+rc0Wl+zX9YfVd9uclseFUk+P3ecERKAu3MP/7UwreB/D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bcUMYAAADbAAAADwAAAAAAAAAAAAAAAACYAgAAZHJz&#10;L2Rvd25yZXYueG1sUEsFBgAAAAAEAAQA9QAAAIsDAAAAAA==&#10;" filled="f" strokecolor="#1f4d78 [1604]" strokeweight="1pt">
                    <v:stroke joinstyle="miter"/>
                    <v:textbox>
                      <w:txbxContent>
                        <w:p w14:paraId="6C7A5661" w14:textId="77777777" w:rsidR="004B2FF3" w:rsidRDefault="004B2FF3" w:rsidP="00131ED2">
                          <w:pPr>
                            <w:jc w:val="center"/>
                          </w:pPr>
                          <w:r>
                            <w:t>Непрозрачность процедур для граждан</w:t>
                          </w:r>
                        </w:p>
                      </w:txbxContent>
                    </v:textbox>
                  </v:roundrect>
                  <v:roundrect id="Скругленный прямоугольник 60" o:spid="_x0000_s1035" style="position:absolute;left:12784;top:17187;width:18250;height:80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cMIA&#10;AADbAAAADwAAAGRycy9kb3ducmV2LnhtbERPz2vCMBS+C/sfwht403QiIp1RZGNYHR7UHfT2aJ5t&#10;sXkpSbTtf28OA48f3+/FqjO1eJDzlWUFH+MEBHFudcWFgr/Tz2gOwgdkjbVlUtCTh9XybbDAVNuW&#10;D/Q4hkLEEPYpKihDaFIpfV6SQT+2DXHkrtYZDBG6QmqHbQw3tZwkyUwarDg2lNjQV0n57Xg3CubF&#10;vp+22faebVx//v1um+vuslVq+N6tP0EE6sJL/O/OtIJZXB+/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L9wwgAAANsAAAAPAAAAAAAAAAAAAAAAAJgCAABkcnMvZG93&#10;bnJldi54bWxQSwUGAAAAAAQABAD1AAAAhwMAAAAA&#10;" filled="f" strokecolor="#1f4d78 [1604]" strokeweight="1pt">
                    <v:stroke joinstyle="miter"/>
                  </v:roundrect>
                  <v:shape id="Надпись 27" o:spid="_x0000_s1036" type="#_x0000_t202" style="position:absolute;left:12700;top:17171;width:22909;height:10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31453448" w14:textId="77777777" w:rsidR="004B2FF3" w:rsidRDefault="004B2FF3" w:rsidP="00131ED2">
                          <w:pPr>
                            <w:rPr>
                              <w:rFonts w:ascii="Times New Roman" w:hAnsi="Times New Roman" w:cs="Times New Roman"/>
                            </w:rPr>
                          </w:pPr>
                          <w:r>
                            <w:rPr>
                              <w:rFonts w:ascii="Times New Roman" w:hAnsi="Times New Roman" w:cs="Times New Roman"/>
                            </w:rPr>
                            <w:t>Отсутствие актуальной информации о ходе дела, сложности в получении справочной информации</w:t>
                          </w:r>
                        </w:p>
                      </w:txbxContent>
                    </v:textbox>
                  </v:shape>
                  <v:roundrect id="Скругленный прямоугольник 62" o:spid="_x0000_s1037" style="position:absolute;left:39454;top:16171;width:22854;height:4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6EnMUA&#10;AADbAAAADwAAAGRycy9kb3ducmV2LnhtbESPT2vCQBTE70K/w/IK3nRTEZHoKqVFjJYe/HOwt0f2&#10;mYRm34bd1STf3i0UPA4z8xtmue5MLe7kfGVZwds4AUGcW11xoeB82ozmIHxA1lhbJgU9eVivXgZL&#10;TLVt+UD3YyhEhLBPUUEZQpNK6fOSDPqxbYijd7XOYIjSFVI7bCPc1HKSJDNpsOK4UGJDHyXlv8eb&#10;UTAvvvtpm+1u2db1l6/Ptrnuf3ZKDV+79wWIQF14hv/bmVYwm8D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oScxQAAANsAAAAPAAAAAAAAAAAAAAAAAJgCAABkcnMv&#10;ZG93bnJldi54bWxQSwUGAAAAAAQABAD1AAAAigMAAAAA&#10;" filled="f" strokecolor="#1f4d78 [1604]" strokeweight="1pt">
                    <v:stroke joinstyle="miter"/>
                  </v:roundrect>
                  <v:shape id="Надпись 29" o:spid="_x0000_s1038" type="#_x0000_t202" style="position:absolute;left:40132;top:16086;width:2061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03E0DF6A" w14:textId="77777777" w:rsidR="004B2FF3" w:rsidRDefault="004B2FF3" w:rsidP="00131ED2">
                          <w:pPr>
                            <w:rPr>
                              <w:rFonts w:ascii="Times New Roman" w:hAnsi="Times New Roman" w:cs="Times New Roman"/>
                            </w:rPr>
                          </w:pPr>
                          <w:r>
                            <w:rPr>
                              <w:rFonts w:ascii="Times New Roman" w:hAnsi="Times New Roman" w:cs="Times New Roman"/>
                            </w:rPr>
                            <w:t>Формализм, поверхностное рассмотрение дел</w:t>
                          </w:r>
                        </w:p>
                      </w:txbxContent>
                    </v:textbox>
                  </v:shape>
                  <v:roundrect id="Скругленный прямоугольник 64" o:spid="_x0000_s1039" style="position:absolute;left:39454;top:4741;width:22854;height:5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5c8UA&#10;AADbAAAADwAAAGRycy9kb3ducmV2LnhtbESPT2vCQBTE70K/w/IK3nRTEZHoKqVFjJYe/HOwt0f2&#10;mYRm34bd1STf3i0UPA4z8xtmue5MLe7kfGVZwds4AUGcW11xoeB82ozmIHxA1lhbJgU9eVivXgZL&#10;TLVt+UD3YyhEhLBPUUEZQpNK6fOSDPqxbYijd7XOYIjSFVI7bCPc1HKSJDNpsOK4UGJDHyXlv8eb&#10;UTAvvvtpm+1u2db1l6/Ptrnuf3ZKDV+79wWIQF14hv/bmVYwm8L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7lzxQAAANsAAAAPAAAAAAAAAAAAAAAAAJgCAABkcnMv&#10;ZG93bnJldi54bWxQSwUGAAAAAAQABAD1AAAAigMAAAAA&#10;" filled="f" strokecolor="#1f4d78 [1604]" strokeweight="1pt">
                    <v:stroke joinstyle="miter"/>
                  </v:roundrect>
                  <v:shape id="Надпись 31" o:spid="_x0000_s1040" type="#_x0000_t202" style="position:absolute;left:40132;top:4656;width:20618;height:6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21B44670" w14:textId="77777777" w:rsidR="004B2FF3" w:rsidRDefault="004B2FF3" w:rsidP="00131ED2">
                          <w:pPr>
                            <w:rPr>
                              <w:rFonts w:ascii="Times New Roman" w:hAnsi="Times New Roman" w:cs="Times New Roman"/>
                            </w:rPr>
                          </w:pPr>
                          <w:r>
                            <w:rPr>
                              <w:rFonts w:ascii="Times New Roman" w:hAnsi="Times New Roman" w:cs="Times New Roman"/>
                            </w:rPr>
                            <w:t>Сложности в получении консультацию сотрудника суда</w:t>
                          </w:r>
                        </w:p>
                      </w:txbxContent>
                    </v:textbox>
                  </v:shape>
                  <v:shapetype id="_x0000_t32" coordsize="21600,21600" o:spt="32" o:oned="t" path="m,l21600,21600e" filled="f">
                    <v:path arrowok="t" fillok="f" o:connecttype="none"/>
                    <o:lock v:ext="edit" shapetype="t"/>
                  </v:shapetype>
                  <v:shape id="Прямая со стрелкой 66" o:spid="_x0000_s1041" type="#_x0000_t32" style="position:absolute;left:5467;top:9228;width:0;height:8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53MYAAADbAAAADwAAAGRycy9kb3ducmV2LnhtbESPQWvCQBSE74X+h+UJXkrdqG2Q1FVq&#10;ROi1tlC9PbLPbGr2bcyuMfXXu4VCj8PMfMPMl72tRUetrxwrGI8SEMSF0xWXCj4/No8zED4ga6wd&#10;k4If8rBc3N/NMdPuwu/UbUMpIoR9hgpMCE0mpS8MWfQj1xBH7+BaiyHKtpS6xUuE21pOkiSVFiuO&#10;CwYbyg0Vx+3ZKtgfnnW3ytdVYXb59Ovh6Xr63q2VGg761xcQgfrwH/5rv2kFaQq/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AudzGAAAA2wAAAA8AAAAAAAAA&#10;AAAAAAAAoQIAAGRycy9kb3ducmV2LnhtbFBLBQYAAAAABAAEAPkAAACUAwAAAAA=&#10;" strokecolor="#5b9bd5 [3204]" strokeweight=".5pt">
                    <v:stroke endarrow="block" joinstyle="miter"/>
                  </v:shape>
                  <v:shape id="Прямая со стрелкой 67" o:spid="_x0000_s1042" type="#_x0000_t32" style="position:absolute;left:21470;top:9228;width:0;height:8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cR8YAAADbAAAADwAAAGRycy9kb3ducmV2LnhtbESPT2vCQBTE74V+h+UJXopualuV6Cpt&#10;pNCrf0C9PbLPbGz2bZrdxuin7xYKPQ4z8xtmvuxsJVpqfOlYweMwAUGcO11yoWC3fR9MQfiArLFy&#10;TAqu5GG5uL+bY6rdhdfUbkIhIoR9igpMCHUqpc8NWfRDVxNH7+QaiyHKppC6wUuE20qOkmQsLZYc&#10;FwzWlBnKPzffVsHx9KLbt2xV5uaQPe0fnm9f58NKqX6ve52BCNSF//Bf+0MrGE/g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HEfGAAAA2wAAAA8AAAAAAAAA&#10;AAAAAAAAoQIAAGRycy9kb3ducmV2LnhtbFBLBQYAAAAABAAEAPkAAACUAwAAAAA=&#10;" strokecolor="#5b9bd5 [3204]" strokeweight=".5pt">
                    <v:stroke endarrow="block" joinstyle="miter"/>
                  </v:shape>
                  <v:shape id="Надпись 36" o:spid="_x0000_s1043" type="#_x0000_t202" style="position:absolute;left:7450;top:10329;width:12916;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22CB00FC" w14:textId="77777777" w:rsidR="004B2FF3" w:rsidRDefault="004B2FF3" w:rsidP="00131ED2">
                          <w:pPr>
                            <w:rPr>
                              <w:rFonts w:ascii="Times New Roman" w:hAnsi="Times New Roman" w:cs="Times New Roman"/>
                            </w:rPr>
                          </w:pPr>
                          <w:r>
                            <w:rPr>
                              <w:rFonts w:ascii="Times New Roman" w:hAnsi="Times New Roman" w:cs="Times New Roman"/>
                            </w:rPr>
                            <w:t>Дополнительная нагрузка на сотрудников</w:t>
                          </w:r>
                        </w:p>
                      </w:txbxContent>
                    </v:textbox>
                  </v:shape>
                  <v:shape id="Прямая со стрелкой 69" o:spid="_x0000_s1044" type="#_x0000_t32" style="position:absolute;left:23452;top:1789;width:16002;height:28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4EcUAAADbAAAADwAAAGRycy9kb3ducmV2LnhtbESPQWsCMRSE70L/Q3gFL6JZPYhdjVIK&#10;0op4cK14fW6e2dXNy7KJuv77piB4HGbmG2a2aG0lbtT40rGC4SABQZw7XbJR8Ltb9icgfEDWWDkm&#10;BQ/ysJi/dWaYanfnLd2yYESEsE9RQRFCnUrp84Is+oGriaN3co3FEGVjpG7wHuG2kqMkGUuLJceF&#10;Amv6Kii/ZFerwKy3x012rkybH3qry/K032TfQ6W67+3nFESgNrzCz/aPVjD+gP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4EcUAAADbAAAADwAAAAAAAAAA&#10;AAAAAAChAgAAZHJzL2Rvd25yZXYueG1sUEsFBgAAAAAEAAQA+QAAAJMDAAAAAA==&#10;" strokecolor="#5b9bd5 [3204]" strokeweight="1.5pt">
                    <v:stroke endarrow="block" joinstyle="miter"/>
                  </v:shape>
                  <v:shape id="Прямая со стрелкой 70" o:spid="_x0000_s1045" type="#_x0000_t32" style="position:absolute;left:23451;top:4656;width:16002;height:29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ze6L8AAADbAAAADwAAAGRycy9kb3ducmV2LnhtbERPy4rCMBTdD/gP4QpuBk11oVJNi/iA&#10;WY5VcXtpbh/Y3NQmaufvJwvB5eG812lvGvGkztWWFUwnEQji3OqaSwXn02G8BOE8ssbGMin4Iwdp&#10;MvhaY6zti4/0zHwpQgi7GBVU3rexlC6vyKCb2JY4cIXtDPoAu1LqDl8h3DRyFkVzabDm0FBhS9uK&#10;8lv2MAp29O1kc48udN3Pr0Ux/d1lslRqNOw3KxCeev8Rv90/WsEirA9fwg+Qy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hze6L8AAADbAAAADwAAAAAAAAAAAAAAAACh&#10;AgAAZHJzL2Rvd25yZXYueG1sUEsFBgAAAAAEAAQA+QAAAI0DAAAAAA==&#10;" strokecolor="#5b9bd5 [3204]" strokeweight="1.5pt">
                    <v:stroke endarrow="block" joinstyle="miter"/>
                  </v:shape>
                  <v:shape id="Прямая со стрелкой 71" o:spid="_x0000_s1046" type="#_x0000_t32" style="position:absolute;left:23452;top:4656;width:16002;height:8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FccQAAADbAAAADwAAAGRycy9kb3ducmV2LnhtbESPT4vCMBTE74LfIbyFvYimCv6rRhEX&#10;QTwIusvC3h7Nsy3bvIQm1vrtjSB4HGbmN8xy3ZpKNFT70rKC4SABQZxZXXKu4Od715+B8AFZY2WZ&#10;FNzJw3rV7Swx1fbGJ2rOIRcRwj5FBUUILpXSZwUZ9APriKN3sbXBEGWdS13jLcJNJUdJMpEGS44L&#10;BTraFpT9n69GQcPlfDT/+jv6sB/f3eHXuV4+Vurzo90sQARqwzv8au+1gukQnl/i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VxxAAAANsAAAAPAAAAAAAAAAAA&#10;AAAAAKECAABkcnMvZG93bnJldi54bWxQSwUGAAAAAAQABAD5AAAAkgMAAAAA&#10;" strokecolor="#5b9bd5 [3204]" strokeweight="1pt">
                    <v:stroke endarrow="block" joinstyle="miter"/>
                  </v:shape>
                  <v:shape id="Прямая со стрелкой 72" o:spid="_x0000_s1047" type="#_x0000_t32" style="position:absolute;left:31072;top:7589;width:8382;height:118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rkDcIAAADbAAAADwAAAGRycy9kb3ducmV2LnhtbESP0YrCMBRE34X9h3AF3zTVB5VqFLsg&#10;u6AIrX7AJbm2xeamNLF2/34jLOzjMDNnmO1+sI3oqfO1YwXzWQKCWDtTc6ngdj1O1yB8QDbYOCYF&#10;P+Rhv/sYbTE17sU59UUoRYSwT1FBFUKbSul1RRb9zLXE0bu7zmKIsiul6fAV4baRiyRZSos1x4UK&#10;W/qsSD+Kp1WQr873PDt/ydMF9Vzf+ky7OlNqMh4OGxCBhvAf/mt/GwWrBby/x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rkDcIAAADbAAAADwAAAAAAAAAAAAAA&#10;AAChAgAAZHJzL2Rvd25yZXYueG1sUEsFBgAAAAAEAAQA+QAAAJADAAAAAA==&#10;" strokecolor="#5b9bd5 [3204]" strokeweight=".5pt">
                    <v:stroke dashstyle="dash" endarrow="block" joinstyle="miter"/>
                  </v:shape>
                  <v:shape id="Прямая со стрелкой 73" o:spid="_x0000_s1048" type="#_x0000_t32" style="position:absolute;left:28024;top:1789;width:11430;height:154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BlsIAAADbAAAADwAAAGRycy9kb3ducmV2LnhtbESP0YrCMBRE34X9h3AX9k1TXVDpGsUK&#10;soIi1PUDLsm1LTY3pYm1+/dGEHwcZuYMs1j1thYdtb5yrGA8SkAQa2cqLhSc/7bDOQgfkA3WjknB&#10;P3lYLT8GC0yNu3NO3SkUIkLYp6igDKFJpfS6JIt+5Bri6F1cazFE2RbStHiPcFvLSZJMpcWK40KJ&#10;DW1K0tfTzSrIZ4dLnh1+5f6IeqzPXaZdlSn19dmvf0AE6sM7/GrvjILZNz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ZBlsIAAADbAAAADwAAAAAAAAAAAAAA&#10;AAChAgAAZHJzL2Rvd25yZXYueG1sUEsFBgAAAAAEAAQA+QAAAJADAAAAAA==&#10;" strokecolor="#5b9bd5 [3204]" strokeweight=".5pt">
                    <v:stroke dashstyle="dash" endarrow="block" joinstyle="miter"/>
                  </v:shape>
                </v:group>
                <v:shape id="Надпись 45" o:spid="_x0000_s1049" type="#_x0000_t202" style="position:absolute;left:556;top:17212;width:10632;height:6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2D80AF8C" w14:textId="77777777" w:rsidR="004B2FF3" w:rsidRDefault="004B2FF3" w:rsidP="00131ED2">
                        <w:pPr>
                          <w:rPr>
                            <w:rFonts w:ascii="Times New Roman" w:hAnsi="Times New Roman" w:cs="Times New Roman"/>
                          </w:rPr>
                        </w:pPr>
                        <w:r>
                          <w:rPr>
                            <w:rFonts w:ascii="Times New Roman" w:hAnsi="Times New Roman" w:cs="Times New Roman"/>
                          </w:rPr>
                          <w:t>Непрозрачность процедур для граждан</w:t>
                        </w:r>
                      </w:p>
                    </w:txbxContent>
                  </v:textbox>
                </v:shape>
                <w10:wrap type="through"/>
              </v:group>
            </w:pict>
          </mc:Fallback>
        </mc:AlternateContent>
      </w:r>
      <w:r w:rsidRPr="00796D45">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53B2366D" wp14:editId="0555389B">
                <wp:simplePos x="0" y="0"/>
                <wp:positionH relativeFrom="column">
                  <wp:posOffset>2344420</wp:posOffset>
                </wp:positionH>
                <wp:positionV relativeFrom="paragraph">
                  <wp:posOffset>769620</wp:posOffset>
                </wp:positionV>
                <wp:extent cx="1599565" cy="1369695"/>
                <wp:effectExtent l="0" t="0" r="76835" b="59055"/>
                <wp:wrapNone/>
                <wp:docPr id="38" name="Прямая со стрелкой 38"/>
                <wp:cNvGraphicFramePr/>
                <a:graphic xmlns:a="http://schemas.openxmlformats.org/drawingml/2006/main">
                  <a:graphicData uri="http://schemas.microsoft.com/office/word/2010/wordprocessingShape">
                    <wps:wsp>
                      <wps:cNvCnPr/>
                      <wps:spPr>
                        <a:xfrm>
                          <a:off x="0" y="0"/>
                          <a:ext cx="1599565" cy="136969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A0391" id="Прямая со стрелкой 38" o:spid="_x0000_s1026" type="#_x0000_t32" style="position:absolute;margin-left:184.6pt;margin-top:60.6pt;width:125.95pt;height:10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j2BwIAABwEAAAOAAAAZHJzL2Uyb0RvYy54bWysU02O0zAU3iNxB8t7mmRGrWjVdBYdYIOg&#10;4ucAHsdOLPlPtmma3cAF5ghcgQ0LBjRnSG7Es9NmECAkEBsntt/3vfd973l9cVAS7ZnzwugSF7Mc&#10;I6apqYSuS/z2zdNHjzHygeiKSKNZiTvm8cXm4YN1a1fszDRGVswhINF+1doSNyHYVZZ52jBF/MxY&#10;puGSG6dIgK2rs8qRFtiVzM7yfJG1xlXWGcq8h9PL8RJvEj/njIaXnHsWkCwx1BbS6tJ6Fddssyar&#10;2hHbCHosg/xDFYoIDUknqksSCHrnxC9USlBnvOFhRo3KDOeCsqQB1BT5T2peN8SypAXM8Xayyf8/&#10;Wvpiv3NIVCU+h05poqBH/cfherjpv/Wfhhs0vO/vYBk+DNf95/5rf9vf9V8QBINzrfUrINjqnTvu&#10;vN25aMOBOxW/IBAdktvd5DY7BEThsJgvl/PFHCMKd8X5YrlYziNrdg+3zodnzCgUf0rsgyOibsLW&#10;aA2dNa5InpP9cx9G4AkQc0uNWiBe5vM8hQUi5BNdodBZEBmcILqW7JhRakgc9YwK0l/oJBuJXjEO&#10;HsWaE1OaTraVDu0JzBWhlOlQTEwQHWFcSDkBxxL+CDzGRyhLk/s34AmRMhsdJrAS2rjflR0Op5L5&#10;GH9yYNQdLbgyVZd6m6yBEUzdOT6XOOM/7hP8/lFvvgMAAP//AwBQSwMEFAAGAAgAAAAhABZRI/nc&#10;AAAACwEAAA8AAABkcnMvZG93bnJldi54bWxMj8FOhDAQhu8mvkMzJt7cAiZkRcpGSTwaI67utdBZ&#10;INtOCe2y+PaOJ73N5PvzzzflbnVWLDiH0ZOCdJOAQOq8GalXsP94uduCCFGT0dYTKvjGALvq+qrU&#10;hfEXeselib3gEgqFVjDEOBVShm5Ap8PGT0jMjn52OvI699LM+sLlzsosSXLp9Eh8YdAT1gN2p+bs&#10;FHwe3HTY7l/r56YJbR3aNxu/FqVub9anRxAR1/gXhl99VoeKnVp/JhOEVXCfP2QcZZClPHAiz9IU&#10;RMuIGciqlP9/qH4AAAD//wMAUEsBAi0AFAAGAAgAAAAhALaDOJL+AAAA4QEAABMAAAAAAAAAAAAA&#10;AAAAAAAAAFtDb250ZW50X1R5cGVzXS54bWxQSwECLQAUAAYACAAAACEAOP0h/9YAAACUAQAACwAA&#10;AAAAAAAAAAAAAAAvAQAAX3JlbHMvLnJlbHNQSwECLQAUAAYACAAAACEAqWWY9gcCAAAcBAAADgAA&#10;AAAAAAAAAAAAAAAuAgAAZHJzL2Uyb0RvYy54bWxQSwECLQAUAAYACAAAACEAFlEj+dwAAAALAQAA&#10;DwAAAAAAAAAAAAAAAABhBAAAZHJzL2Rvd25yZXYueG1sUEsFBgAAAAAEAAQA8wAAAGoFAAAAAA==&#10;" strokecolor="#5b9bd5 [3204]" strokeweight="1.5pt">
                <v:stroke endarrow="block" joinstyle="miter"/>
              </v:shape>
            </w:pict>
          </mc:Fallback>
        </mc:AlternateContent>
      </w:r>
    </w:p>
    <w:p w14:paraId="0FE9CE51"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p>
    <w:p w14:paraId="179CC495"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p>
    <w:p w14:paraId="01924F89" w14:textId="7E8FE024" w:rsidR="001F3066" w:rsidRDefault="001F3066" w:rsidP="001F3066">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3</w:t>
      </w:r>
      <w:r w:rsidRPr="001F3066">
        <w:rPr>
          <w:rFonts w:ascii="Times New Roman" w:eastAsiaTheme="minorHAnsi" w:hAnsi="Times New Roman" w:cstheme="minorBidi"/>
          <w:b w:val="0"/>
          <w:sz w:val="28"/>
          <w:szCs w:val="28"/>
          <w:lang w:eastAsia="en-US"/>
        </w:rPr>
        <w:t>6</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F3066">
        <w:rPr>
          <w:rFonts w:ascii="Times New Roman" w:eastAsiaTheme="minorHAnsi" w:hAnsi="Times New Roman" w:cstheme="minorBidi"/>
          <w:b w:val="0"/>
          <w:sz w:val="28"/>
          <w:szCs w:val="28"/>
          <w:lang w:eastAsia="en-US"/>
        </w:rPr>
        <w:t xml:space="preserve">Взаимосвязанные проблемы </w:t>
      </w:r>
      <w:r>
        <w:rPr>
          <w:rFonts w:ascii="Times New Roman" w:eastAsiaTheme="minorHAnsi" w:hAnsi="Times New Roman" w:cstheme="minorBidi"/>
          <w:b w:val="0"/>
          <w:sz w:val="28"/>
          <w:szCs w:val="28"/>
          <w:lang w:eastAsia="en-US"/>
        </w:rPr>
        <w:br/>
      </w:r>
      <w:r w:rsidRPr="001F3066">
        <w:rPr>
          <w:rFonts w:ascii="Times New Roman" w:eastAsiaTheme="minorHAnsi" w:hAnsi="Times New Roman" w:cstheme="minorBidi"/>
          <w:b w:val="0"/>
          <w:sz w:val="28"/>
          <w:szCs w:val="28"/>
          <w:lang w:eastAsia="en-US"/>
        </w:rPr>
        <w:t>работников судов и участников</w:t>
      </w:r>
      <w:r>
        <w:rPr>
          <w:rFonts w:ascii="Times New Roman" w:eastAsiaTheme="minorHAnsi" w:hAnsi="Times New Roman" w:cstheme="minorBidi"/>
          <w:b w:val="0"/>
          <w:sz w:val="28"/>
          <w:szCs w:val="28"/>
          <w:lang w:eastAsia="en-US"/>
        </w:rPr>
        <w:t xml:space="preserve"> процессов.</w:t>
      </w:r>
    </w:p>
    <w:p w14:paraId="66FC8BF6" w14:textId="77777777" w:rsidR="001F3066" w:rsidRDefault="001F3066" w:rsidP="00796D45">
      <w:pPr>
        <w:spacing w:before="120" w:after="120" w:line="360" w:lineRule="auto"/>
        <w:ind w:firstLine="708"/>
        <w:jc w:val="both"/>
        <w:rPr>
          <w:rFonts w:ascii="Times New Roman" w:eastAsia="Times New Roman" w:hAnsi="Times New Roman" w:cs="Times New Roman"/>
          <w:sz w:val="28"/>
          <w:szCs w:val="28"/>
        </w:rPr>
      </w:pPr>
    </w:p>
    <w:p w14:paraId="742E42B8"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Большой блок проблем, о которых говорят сотрудники судов, - связан с </w:t>
      </w:r>
      <w:r w:rsidRPr="00796D45">
        <w:rPr>
          <w:rFonts w:ascii="Times New Roman" w:eastAsia="Times New Roman" w:hAnsi="Times New Roman" w:cs="Times New Roman"/>
          <w:b/>
          <w:sz w:val="28"/>
          <w:szCs w:val="28"/>
        </w:rPr>
        <w:t>материально-технической базой</w:t>
      </w:r>
      <w:r w:rsidRPr="00796D45">
        <w:rPr>
          <w:rFonts w:ascii="Times New Roman" w:eastAsia="Times New Roman" w:hAnsi="Times New Roman" w:cs="Times New Roman"/>
          <w:sz w:val="28"/>
          <w:szCs w:val="28"/>
        </w:rPr>
        <w:t xml:space="preserve">. Эти проблемы значительно осложняют работу на фоне нерешенного кадрового вопроса. </w:t>
      </w:r>
    </w:p>
    <w:p w14:paraId="2DC28EB2"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Во-первых, участники фокус-групп отмечали сложности с хранением архивов дел. Здания судов часто не располагают достаточными площадями – хранилища переполняются, страдает организация хранения. Это, в свою очередь, создает проблемы при поиске дел в архивах. В ее решении теоретически помогли бы электронные архивы, однако, сотрудники отмечают, что до конца эту проблему не решить – хранить и предоставлять документы на бумажном носителе они все равно будут обязаны. Хранение участники называли одним из самых проблемных моментов в судопроизводстве.</w:t>
      </w:r>
    </w:p>
    <w:p w14:paraId="1BE9144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нас трудность с местом. Я не знаю, у кого какие здания судов, новые - не новые. Мы работаем в старом здании, и очень маленьком здании. И оно, конечно, к той нагрузке, которая у нас есть, не приспособлено. Оно просто не выдерживает. Когда у вас там по 2 тысячи, по 2,5 тысячи материалов в год, тебе просто физически их некуда класть. А у тебя есть срок хранения, который ты должен выдержать. У нас там такие Пизанские башни, и когда люди приходят, мы такие: только не прошлый год. Ну, потому что ты знаешь, что это невозможно. То есть, это минус 3-4 часа рабочего времени [помощники судей и председателей]</w:t>
      </w:r>
    </w:p>
    <w:p w14:paraId="57BB20C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нас все зависит от суда, у нас старое здание, очень маленькое, архив у нас переполнен, центральный архив дела не принимает. Сколько не уничтожай, нам дела девать некуда уже. Само здание – бывшая школа. Все канцелярии маленькие, просто комнатки. Архив чуть побольше. Сам суд функционирует с 2006 года. Т.е. это огромное количество дел и бумаг, которые просто некуда девать. Как бы мы ни сортировали, ни перекладывали, ничего не сделать [работники аппарата суда]</w:t>
      </w:r>
    </w:p>
    <w:p w14:paraId="40E4AB3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 связи с тем, что все не на своем месте лежит, больше времени уходит на поиски. Мы бывает дело неделю, а то и месяц ищем. Потому что невозможно найти. Может быть, действительно, не один год лежит в канцелярии, может и два лежать, может еще больше. Потому что некуда списывать [помощники судей и председателей]</w:t>
      </w:r>
    </w:p>
    <w:p w14:paraId="1F881BD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нас архив находится на 5 этаже. У нас старое здание. И сами понимаете, что весной и летом нас затапливает. То есть все наши дела мы просто прячем. Потому что топит [помощники судей и председателей]</w:t>
      </w:r>
    </w:p>
    <w:p w14:paraId="439FF06D"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Мы от бумажного носителя избавиться не можем. Потому что, хоть и 21 век, но бывает заявители у нас и преклонного возраста, которые с компьютером никогда не сталкивались. И сказать ему: «Дедуля, побудь, вот  мы отсканировали, твое дело находится по такой-то ссылке. Пройди, пожалуйста, там посмотри. А на бумаге нет, извини», -  мы не можем так сделать [помощники судей и председателей]</w:t>
      </w:r>
    </w:p>
    <w:p w14:paraId="69D754B8"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Далее, работники сталкиваются с проблемой нехватки и быстрого устаревания техники, например, с несоответствием технических характеристик компьютеров новому программному обеспечению, с нехваткой копировальных машин и пр.</w:t>
      </w:r>
    </w:p>
    <w:p w14:paraId="04DA0FDB"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Постоянно обновлять оборудование. Постоянно. Потому что, допустим, с 2009 года по 2016 год, у нас были поставлены компьютеры, на которых мы работали. И, учитывая, что постоянно обновлялась программное обеспечение, пополнялось, да? Уже, вот в конце работать было просто невозможно. Мы включали компьютеры. Мы ждали загрузки, по часу. То есть, специально люди приезжали на работу за час до начала рабочего времени [помощники судей и председателей]</w:t>
      </w:r>
    </w:p>
    <w:p w14:paraId="3C9F0572"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нас такая проблема: нас заставили печатать конверты через принтер чтобы вся корреспонденция регистрировалась тем самым. Но из-за этого у нас через год уже все принтеры летят. Наверное, это у всех судов такая проблема. Еще, наверное, будут проблемой компьютеры, нагрузка на компьютеры вырастает, компьютеры, к сожалению, у нас уже не могут позволить эту нагрузку выдерживать [работники аппарата суда]</w:t>
      </w:r>
    </w:p>
    <w:p w14:paraId="3BA0CBCB"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Отдельная проблема связана с организацией закупок. Не всегда есть возможность оперативно получить требующуюся оргтехнику, поддержку, даже расходные материалы.</w:t>
      </w:r>
    </w:p>
    <w:p w14:paraId="22B6FB5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Даже ухудшение, потому что раньше такого не было, как сейчас. Сейчас не секрет, у нас в декабре у департамента закончился контракт на обслуживание оргтехники, и теперь мы 3 месяца будем сидеть без обслуживания, потому что они контракт перезаключают. Такого раньше не было. В плане поставок, в плане бумаги раньше проблем не было никогда [работники аппарата суда]</w:t>
      </w:r>
    </w:p>
    <w:p w14:paraId="60D63012" w14:textId="77777777" w:rsidR="00131ED2"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Для судов Москвы с большим потоком дел введение системы автоматизации более, чем оправдано. Однако сотрудники сталкиваются со сложностями в работе внедренной системы. Более подробно мы рассмотрим их в разделе, посвященном непосредственно проблемам автоматизации.</w:t>
      </w:r>
    </w:p>
    <w:p w14:paraId="50416FD8" w14:textId="77777777" w:rsidR="00535854" w:rsidRDefault="00535854">
      <w:pPr>
        <w:rPr>
          <w:rFonts w:ascii="Times New Roman" w:eastAsia="MS Mincho" w:hAnsi="Times New Roman" w:cs="Times New Roman"/>
          <w:b/>
          <w:sz w:val="28"/>
          <w:szCs w:val="28"/>
          <w:lang w:eastAsia="ru-RU"/>
        </w:rPr>
      </w:pPr>
      <w:bookmarkStart w:id="29" w:name="_Toc476913369"/>
      <w:bookmarkStart w:id="30" w:name="_Toc500434251"/>
      <w:r>
        <w:br w:type="page"/>
      </w:r>
    </w:p>
    <w:p w14:paraId="13FF0419" w14:textId="55FFC550" w:rsidR="00131ED2" w:rsidRPr="00796D45" w:rsidRDefault="007D73A3" w:rsidP="007D73A3">
      <w:pPr>
        <w:pStyle w:val="222222"/>
      </w:pPr>
      <w:r w:rsidRPr="007D73A3">
        <w:t>2.</w:t>
      </w:r>
      <w:r w:rsidR="00131ED2" w:rsidRPr="00796D45">
        <w:t>2 Отношение к автоматизации судов</w:t>
      </w:r>
      <w:bookmarkEnd w:id="29"/>
      <w:bookmarkEnd w:id="30"/>
    </w:p>
    <w:p w14:paraId="590FECC5" w14:textId="714D5503" w:rsidR="00131ED2" w:rsidRPr="00796D45" w:rsidRDefault="007D73A3" w:rsidP="007D73A3">
      <w:pPr>
        <w:pStyle w:val="33333"/>
      </w:pPr>
      <w:bookmarkStart w:id="31" w:name="_Toc476913370"/>
      <w:r w:rsidRPr="007D73A3">
        <w:t>2.</w:t>
      </w:r>
      <w:r>
        <w:t>2.1</w:t>
      </w:r>
      <w:r w:rsidR="00131ED2" w:rsidRPr="00796D45">
        <w:t xml:space="preserve"> Восприятие внедрения системы автоматизации и ее преимущества в глазах целевых групп</w:t>
      </w:r>
      <w:bookmarkEnd w:id="31"/>
    </w:p>
    <w:p w14:paraId="52FB3661"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Внедрение системы автоматизации с точки зрения всех целевых групп – необходимость. Во-первых, автоматизация на сегодня воспринимается уже как норма. Существует много удачных примеров, таких как клиентские сервисы банков или МФЦ, а в судебной системе – арбитражный суд. Оценивая судебную систему и ее автоматизацию участники фокус-групп апеллировали в том числе и к этим примерам как к лучшим практикам. Во-вторых, автоматизация видится непосредственным ответом на многие из проблем, озвученных выше.</w:t>
      </w:r>
    </w:p>
    <w:p w14:paraId="0A6207E6"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Главное преимущество автоматизации в глазах сотрудников судов и, соответственно, запрос к ней, - это экономия их времени, возможность более эффективно справляться с потоком. Востребована, по сути, автоматизация всего рутинного труда, в особенности, тех аспектов работы, в которых из-за человеческого фактора не избежать ошибок: от печати конвертов для почтовых отправлений до автоматической замены бланков, шаблонов документов при вступлении в силу изменений.</w:t>
      </w:r>
    </w:p>
    <w:p w14:paraId="6DD5C22B"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Знаете, председатель рассказывала, годовые отчеты – это было просто ад. Чтобы подсчитать количество дел той или иной категории, надо было перелопатить вот эту огромную стопу статистических карточек. Сейчас это, естественно, гораздо удобнее [помощники судей и председателей]</w:t>
      </w:r>
    </w:p>
    <w:p w14:paraId="3C86CDA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На дворе 21 век. Прекрасно, что граждане могут воспользоваться. То, что мы ближе. То, что мы открыты. Удобно. Да, конечно, сначала было тяжело кому-то. Потому что, ну опять же, кадры [помощники судей и председателей]</w:t>
      </w:r>
    </w:p>
    <w:p w14:paraId="1A8B6372"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Были внесены изменения в законодательство, они только вот вступают в силу. У тебя уже все обновлено, у тебя уже все готовое. Какие-то требования к исполнительным документам появились - у тебя уже бланк исполнительного листа внесен в базу. Необходимо было автоматизировать работу, скажем так, чтобы не писать конверты от руки. Пожалуйста, вот тебе электронная система, которая позволяла печатать конверты и автоматически привносить в них код почтовый. То есть в этом плане система обновлялась и соответствовала действительности [помощники судей и председателей]</w:t>
      </w:r>
    </w:p>
    <w:p w14:paraId="7072CA9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 данном случае хотелось бы, конечно, чтобы полностью был внедрен электронный документооборот. Я могу сказать, что огромное преимущество, все-таки, явилось от направления почтовой корреспонденции. То есть, именно упаковка, формирование, и потом отслеживание. Это все это достаточно удобно. Если будет в дальнейшем на таком же уровне [помощники судей и председателей]</w:t>
      </w:r>
    </w:p>
    <w:p w14:paraId="7ED36D01"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Для профессиональных участников автоматизация означает возможность минимизировать бюрократическую волокиту и ускорить процессы, избежать ошибок, связанных с человеческим фактором, облегчить свой труд, связанный с подготовкой документов и дальнейшими операциями с ними. Наиболее востребовано то, что поможет:</w:t>
      </w:r>
    </w:p>
    <w:p w14:paraId="1009B155"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решить сегодняшние проблемы со сроками ожидания (то есть то, что разгрузит работников суда), </w:t>
      </w:r>
    </w:p>
    <w:p w14:paraId="5EE4C7FE"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избежать потерь документов, задержек, ошибок из-за невнимательности работников суда, </w:t>
      </w:r>
    </w:p>
    <w:p w14:paraId="09D94B5F"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получить доступ к материалам дела в электронном виде, не тратя времени на запросы и пересылки, например, посредством электронных баз данных с простым контекстным поиском,</w:t>
      </w:r>
    </w:p>
    <w:p w14:paraId="702D24CB"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всегда иметь актуальную информацию о ходе дела без непосредственных обращений к сотрудникам суда, например, посредством постоянно обновляемого сайта и системы электронных уведомлений.</w:t>
      </w:r>
    </w:p>
    <w:p w14:paraId="0EE9832C"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Потому что очень много уходит времени из-за того, что нет единой базы данных. Ну ладно в Москве еще как-то с этим справляемся, а в других регионах очень большие сложности [профессиональные участники]</w:t>
      </w:r>
    </w:p>
    <w:p w14:paraId="2F59F98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Это ускорит процесс. Больше для тех, кто идет в суд. Если вам нужны какие-то документы, вы сможете это онлайн посмотреть, отправить. От подачи искового заявления до судебного процесса [профессиональные участники]</w:t>
      </w:r>
    </w:p>
    <w:p w14:paraId="29C6F2B5"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Так же доступ судов к некоторым базам данных, которые общедоступные, например, ГАИ [профессиональные участники]</w:t>
      </w:r>
    </w:p>
    <w:p w14:paraId="5059DFD9"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Мне не нравится, что нет обратной связи от судьи, от помощника. Вот у меня простая история. Я в ноябре подала, в декабре мне девочки, помощники, которые судьи говорят: «Приходите после Нового года, мы только разбираем». А после Нового года я прихожу, а они говорят: «Вы знаете, мы вам приостановили, давайте подавайте…». Там еще надо какие-то документы донести. Я думаю: «А почему вы мне об этом не сказали в декабре?» [непрофессиональные участники]</w:t>
      </w:r>
    </w:p>
    <w:p w14:paraId="22ED565C"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Чтобы можно было оперативно информацию получать. Которая будет иметь такое же юридическое значение, как на бумажном носителе [профессиональные участники]</w:t>
      </w:r>
    </w:p>
    <w:p w14:paraId="0616C8B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Получить протокол судебных заседаний было бы очень удобно прямо в электронном виде. Пока они там напечатают [профессиональные участники]</w:t>
      </w:r>
    </w:p>
    <w:p w14:paraId="331DC36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Отслеживание дела – точно. Дата подачи, на какой срок, данные, время [непрофессиональные участники]</w:t>
      </w:r>
    </w:p>
    <w:p w14:paraId="17DF3558"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Отслеживание, статус по своему делу, на какой стадии рассмотрения находится сейчас мое дело, и чтобы это было в каком-то онлайн личном кабинете [непрофессиональные участники]</w:t>
      </w:r>
    </w:p>
    <w:p w14:paraId="690E3766"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И работники, и участники апеллируют к опыту арбитражного суда как успешной практике – видеть аналогичную организацию они хотели бы во всех судах (суды общей юрисдикции по сравнению с арбитражными называют «каменным веком»). Арбитраж – и идеальная модель на сегодня, и источник стандартов для остальных типов судов. Ключевые отличия системы, существующей в арбитражном суде – это возможность электронной подачи документов, отслеживания хода дела, на сайте получать актуальные справки и информацию о назначениях по делу</w:t>
      </w:r>
    </w:p>
    <w:p w14:paraId="61703A5D"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Мне кажется, было бы удобно систему, которая существует в арбитражах. И граждане, и юридические лица отслеживают всю информацию на сайте, уже извещены. Нет там необходимости направлять кучу повесток. Потому что это занимает огромное количество времени. Соответственно, то же самое с назначением дела, да? То же самое, информация на сайте размещена. То есть, исключить вот это вот звено, между гражданином и судопроизводством в виде извещения, информации. Постоянно у тебя телефонные звонки, там можно у вас узнать, можно спросить, а как к вам проехать, а как позвонить. Это занимает огромное количество времени Был бы какой-то портал, на нем вся информация размещалась бы о движении дела, часах работы. Например, оставление новых исполнительных листов или копий решений. И граждане оставляли бы заявки. [помощники судей и председателей]</w:t>
      </w:r>
    </w:p>
    <w:p w14:paraId="297BFAB9"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Даже система подачи документов. Если через арбитраж я могу подать документ в электронном виде через «Мой арбитр», то в суды общей юрисдикции – это факсы. И зачастую просто ходатайство, документ не доходит до судьи, проходит суд, и мы остаемся не у дел [профессиональные участники]</w:t>
      </w:r>
    </w:p>
    <w:p w14:paraId="144E452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Для меня в арбитраже очень удобно - заходишь и видишь определение. Ты хотя бы видишь, когда назначают и какие-то вопросы - привлекли тебя, не привлекли. Может ты быт третьим лицом. Потому что у нас постоянно третьи лица, потом раз – и ответчики. Но хотя бы, если была бы какая-то возможность мне ввести какой-то код, пароль, и чтобы я могла зайти в это дело так, чтобы там были документы, допустим, истца и сторон. [профессиональные участники]</w:t>
      </w:r>
    </w:p>
    <w:p w14:paraId="19BEC620" w14:textId="0DBAE9DA"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Вы знаете, в арбитражном суде есть возможность поставить уведомление об изменении в статусе дела, вообще, во всем, что там происходит. Приходит уведомление на электронную почту. Если бы это было в гражданских делах, это было бы удобно. Потому что когда арбитражный суд был, я знала, что там мой бывший муж подал туда заявление, мне приходило это уведомление. А тут я через 2 месяца узнала, что у него частная жалоба какая-то была. Мне через 2 месяца пришло уведомление, когда уже обжаловать нельзя [непрофессиональные участники]</w:t>
      </w:r>
    </w:p>
    <w:p w14:paraId="46C389E0" w14:textId="56AA0BB0" w:rsidR="00131ED2" w:rsidRPr="00796D45" w:rsidRDefault="00A10837" w:rsidP="00796D45">
      <w:pPr>
        <w:spacing w:before="120" w:after="120" w:line="360" w:lineRule="auto"/>
        <w:jc w:val="center"/>
        <w:rPr>
          <w:rFonts w:ascii="Times New Roman" w:eastAsia="Times New Roman" w:hAnsi="Times New Roman" w:cs="Times New Roman"/>
          <w:b/>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73085B6E" wp14:editId="32B25F11">
                <wp:simplePos x="0" y="0"/>
                <wp:positionH relativeFrom="column">
                  <wp:posOffset>57785</wp:posOffset>
                </wp:positionH>
                <wp:positionV relativeFrom="paragraph">
                  <wp:posOffset>8890</wp:posOffset>
                </wp:positionV>
                <wp:extent cx="6100445" cy="3138805"/>
                <wp:effectExtent l="0" t="0" r="14605" b="2349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100445" cy="3138805"/>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A878AF" id="Скругленный прямоугольник 2" o:spid="_x0000_s1026" style="position:absolute;margin-left:4.55pt;margin-top:.7pt;width:480.35pt;height:247.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sq2wIAAM0FAAAOAAAAZHJzL2Uyb0RvYy54bWysVMFu1DAQvSPxD5bvNMl2t5RVs9WqVRFS&#10;1VZtUc+u4zSRHNvY3s0uJySOIPENfANCgpaWX8j+EWM7yZZScUDswevxzLyZeZmZnd1FxdGcaVNK&#10;keJkI8aICSqzUlyl+PX5wbNtjIwlIiNcCpbiJTN4d/L0yU6txmwgC8kzphGACDOuVYoLa9U4igwt&#10;WEXMhlRMgDKXuiIWRH0VZZrUgF7xaBDHW1Etdaa0pMwYeN0PSjzx+HnOqD3Oc8Ms4imG3Kw/tT8v&#10;3RlNdsj4ShNVlLRNg/xDFhUpBQTtofaJJWimyz+gqpJqaWRuN6isIpnnJWW+BqgmiR9Uc1YQxXwt&#10;QI5RPU3m/8HSo/mJRmWW4gFGglTwiZrPzfXq3ep986W5ab42t83t6kPzHTU/4fFT86O586q75mb1&#10;EZTfmms0cDTWyowB7Uyd6FYycHWcLHJduX+oFi089cueerawiMLjVhLHw+EIIwq6zWRzezseOdRo&#10;7a60sS+ZrJC7pFjLmchO4QN73sn80Nhg39m5kEIelJzDOxlz4U4jeZm5Ny+4LmN7XKM5gf6wi6QN&#10;+ZuVw9snpghGZmmc0Bo60MhVHmr1N7vkLAQ8ZTlQC9UNfI6+qdfhCKVM2CSoCpKxEGAUw6/Lo0vQ&#10;E8EFADrkHPLvsVuAzjKAdNiBkdbeuTI/E71z/LfEgnPv4SNLYXvnqhRSPwbAoao2crDvSArUOJYu&#10;ZbaExtMyTKRR9KAEng+JsSdEwwjCsMJascdw5FzWKZbtDaNC6rePvTt7mAzQYlTDSKfYvJkRzTDi&#10;rwTMzItkOHQ7wAvD0fMBCPq+5vK+RsyqPQldkcACU9Rfnb3l3TXXsrqA7TN1UUFFBIXYKaZWd8Ke&#10;DasG9hdl06k3g7lXxB6KM0UduGPVddj54oJo1fa2hbE4kt34k/GD7g62zlPI6czKvPStv+a15Rt2&#10;hm+cdr+5pXRf9lbrLTz5BQAA//8DAFBLAwQUAAYACAAAACEAoHAVHdsAAAAHAQAADwAAAGRycy9k&#10;b3ducmV2LnhtbEyPwU7DMBBE70j8g7VI3KjTqgQS4lQVEly4hLYf4MTbJMJeR7bbhL9nOcFxd0Yz&#10;b6rd4qy4YoijJwXrVQYCqfNmpF7B6fj28AwiJk1GW0+o4Bsj7Orbm0qXxs/0iddD6gWHUCy1giGl&#10;qZQydgM6HVd+QmLt7IPTic/QSxP0zOHOyk2W5dLpkbhh0BO+Dth9HS6OSz6afXOKNsfjpulDPsv2&#10;vT8rdX+37F9AJFzSnxl+8RkdamZq/YVMFFZBsWYjv7cgWC3ygoe0CrbF4xPIupL/+esfAAAA//8D&#10;AFBLAQItABQABgAIAAAAIQC2gziS/gAAAOEBAAATAAAAAAAAAAAAAAAAAAAAAABbQ29udGVudF9U&#10;eXBlc10ueG1sUEsBAi0AFAAGAAgAAAAhADj9If/WAAAAlAEAAAsAAAAAAAAAAAAAAAAALwEAAF9y&#10;ZWxzLy5yZWxzUEsBAi0AFAAGAAgAAAAhANemGyrbAgAAzQUAAA4AAAAAAAAAAAAAAAAALgIAAGRy&#10;cy9lMm9Eb2MueG1sUEsBAi0AFAAGAAgAAAAhAKBwFR3bAAAABwEAAA8AAAAAAAAAAAAAAAAANQUA&#10;AGRycy9kb3ducmV2LnhtbFBLBQYAAAAABAAEAPMAAAA9BgAAAAA=&#10;" filled="f" strokecolor="black [3213]" strokeweight="1pt">
                <v:stroke dashstyle="3 1" joinstyle="miter"/>
              </v:roundrect>
            </w:pict>
          </mc:Fallback>
        </mc:AlternateContent>
      </w:r>
      <w:r w:rsidR="0008658A" w:rsidRPr="00796D45">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5C0BF867" wp14:editId="1188C252">
                <wp:simplePos x="0" y="0"/>
                <wp:positionH relativeFrom="column">
                  <wp:posOffset>98406</wp:posOffset>
                </wp:positionH>
                <wp:positionV relativeFrom="paragraph">
                  <wp:posOffset>174256</wp:posOffset>
                </wp:positionV>
                <wp:extent cx="2739390" cy="3107690"/>
                <wp:effectExtent l="0" t="0" r="0" b="0"/>
                <wp:wrapThrough wrapText="bothSides">
                  <wp:wrapPolygon edited="0">
                    <wp:start x="300" y="0"/>
                    <wp:lineTo x="300" y="21450"/>
                    <wp:lineTo x="21029" y="21450"/>
                    <wp:lineTo x="21029" y="0"/>
                    <wp:lineTo x="300" y="0"/>
                  </wp:wrapPolygon>
                </wp:wrapThrough>
                <wp:docPr id="51" name="Надпись 51"/>
                <wp:cNvGraphicFramePr/>
                <a:graphic xmlns:a="http://schemas.openxmlformats.org/drawingml/2006/main">
                  <a:graphicData uri="http://schemas.microsoft.com/office/word/2010/wordprocessingShape">
                    <wps:wsp>
                      <wps:cNvSpPr txBox="1"/>
                      <wps:spPr>
                        <a:xfrm>
                          <a:off x="0" y="0"/>
                          <a:ext cx="2739390" cy="310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34C613" w14:textId="77777777" w:rsidR="004B2FF3" w:rsidRPr="0008658A" w:rsidRDefault="004B2FF3" w:rsidP="00131ED2">
                            <w:pPr>
                              <w:pStyle w:val="a4"/>
                              <w:numPr>
                                <w:ilvl w:val="0"/>
                                <w:numId w:val="64"/>
                              </w:numPr>
                              <w:spacing w:after="0" w:line="240" w:lineRule="auto"/>
                              <w:rPr>
                                <w:rFonts w:ascii="Times New Roman" w:hAnsi="Times New Roman" w:cs="Times New Roman"/>
                                <w:sz w:val="26"/>
                                <w:szCs w:val="26"/>
                              </w:rPr>
                            </w:pPr>
                            <w:r w:rsidRPr="0008658A">
                              <w:rPr>
                                <w:rFonts w:ascii="Times New Roman" w:hAnsi="Times New Roman" w:cs="Times New Roman"/>
                                <w:sz w:val="26"/>
                                <w:szCs w:val="26"/>
                              </w:rPr>
                              <w:t>Автоматизация рутинных процедур и снижение нагрузки на сотрудников судов</w:t>
                            </w:r>
                          </w:p>
                          <w:p w14:paraId="719F9054" w14:textId="77777777" w:rsidR="004B2FF3" w:rsidRPr="0008658A" w:rsidRDefault="004B2FF3" w:rsidP="00131ED2">
                            <w:pPr>
                              <w:pStyle w:val="a4"/>
                              <w:numPr>
                                <w:ilvl w:val="0"/>
                                <w:numId w:val="64"/>
                              </w:numPr>
                              <w:spacing w:after="0" w:line="240" w:lineRule="auto"/>
                              <w:rPr>
                                <w:rFonts w:ascii="Times New Roman" w:hAnsi="Times New Roman" w:cs="Times New Roman"/>
                                <w:sz w:val="26"/>
                                <w:szCs w:val="26"/>
                              </w:rPr>
                            </w:pPr>
                            <w:r w:rsidRPr="0008658A">
                              <w:rPr>
                                <w:rFonts w:ascii="Times New Roman" w:hAnsi="Times New Roman" w:cs="Times New Roman"/>
                                <w:sz w:val="26"/>
                                <w:szCs w:val="26"/>
                              </w:rPr>
                              <w:t xml:space="preserve">Обеспечение граждан и профессиональных участников справочной информацией и актуальной информацией о ходе дела </w:t>
                            </w:r>
                          </w:p>
                          <w:p w14:paraId="1170E705" w14:textId="77777777" w:rsidR="004B2FF3" w:rsidRPr="0008658A" w:rsidRDefault="004B2FF3" w:rsidP="00131ED2">
                            <w:pPr>
                              <w:pStyle w:val="a4"/>
                              <w:numPr>
                                <w:ilvl w:val="0"/>
                                <w:numId w:val="64"/>
                              </w:numPr>
                              <w:spacing w:after="0" w:line="240" w:lineRule="auto"/>
                              <w:rPr>
                                <w:rFonts w:ascii="Times New Roman" w:hAnsi="Times New Roman" w:cs="Times New Roman"/>
                                <w:sz w:val="26"/>
                                <w:szCs w:val="26"/>
                              </w:rPr>
                            </w:pPr>
                            <w:r w:rsidRPr="0008658A">
                              <w:rPr>
                                <w:rFonts w:ascii="Times New Roman" w:hAnsi="Times New Roman" w:cs="Times New Roman"/>
                                <w:sz w:val="26"/>
                                <w:szCs w:val="26"/>
                              </w:rPr>
                              <w:t>Обеспечение системы обратной связи – автоматических уведомлений участников процесса</w:t>
                            </w:r>
                          </w:p>
                          <w:p w14:paraId="563412C6" w14:textId="75B40C50" w:rsidR="004B2FF3" w:rsidRPr="0008658A" w:rsidRDefault="004B2FF3" w:rsidP="00131ED2">
                            <w:pPr>
                              <w:pStyle w:val="a4"/>
                              <w:numPr>
                                <w:ilvl w:val="0"/>
                                <w:numId w:val="64"/>
                              </w:numPr>
                              <w:spacing w:after="0" w:line="240" w:lineRule="auto"/>
                              <w:rPr>
                                <w:rFonts w:ascii="Times New Roman" w:hAnsi="Times New Roman" w:cs="Times New Roman"/>
                                <w:sz w:val="26"/>
                                <w:szCs w:val="26"/>
                              </w:rPr>
                            </w:pPr>
                            <w:r w:rsidRPr="0008658A">
                              <w:rPr>
                                <w:rFonts w:ascii="Times New Roman" w:hAnsi="Times New Roman" w:cs="Times New Roman"/>
                                <w:sz w:val="26"/>
                                <w:szCs w:val="26"/>
                              </w:rPr>
                              <w:t>Появление единой базы дел в электронной форме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BF867" id="Надпись 51" o:spid="_x0000_s1050" type="#_x0000_t202" style="position:absolute;left:0;text-align:left;margin-left:7.75pt;margin-top:13.7pt;width:215.7pt;height:2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gjkwIAAGkFAAAOAAAAZHJzL2Uyb0RvYy54bWysVM1uEzEQviPxDpbvdJP0j0TdVKFVEVLV&#10;VrSoZ8drJytsj7Gd7IZb77wC78CBAzdeIX0jxt7dNAQuRVx2xzPfjOfnG5+c1lqRpXC+BJPT/l6P&#10;EmE4FKWZ5fTD3cWr15T4wEzBFBiR05Xw9HT88sVJZUdiAHNQhXAEgxg/qmxO5yHYUZZ5Phea+T2w&#10;wqBRgtMs4NHNssKxCqNrlQ16vaOsAldYB1x4j9rzxkjHKb6UgodrKb0IROUUcwvp69J3Gr/Z+ISN&#10;Zo7ZecnbNNg/ZKFZafDSTahzFhhZuPKPULrkDjzIsMdBZyBlyUWqAavp93aquZ0zK1It2BxvN23y&#10;/y8sv1reOFIWOT3sU2KYxhmtv66/rb+vf65/PD48fiFowC5V1o8QfGsRHuo3UOO0O71HZSy+lk7H&#10;P5ZF0I79Xm16LOpAOCoHx/vD/SGaONr2+73jIzxg/OzJ3Tof3grQJAo5dTjE1Fu2vPShgXaQeJuB&#10;i1KpNEhlflNgzEYjEhNa71hJk3GSwkqJ6KXMeyGxEynxqEgcFGfKkSVD9jDOhQmp5hQX0REl8e7n&#10;OLb46Npk9RznjUe6GUzYOOvSgEtd2km7+NilLBs8tnqr7iiGelonCgy7gU6hWOGcHTT74i2/KHEW&#10;l8yHG+ZwQXB+uPThGj9SQZVTaCVK5uA+/00f8chbtFJS4cLl1H9aMCcoUe8MMnrYPziIG5oOB4fH&#10;Azy4bct022IW+gxwKkhazC6JER9UJ0oH+h7fhkm8FU3McLw7p6ETz0LzDODbwsVkkkC4k5aFS3Nr&#10;eQwduxyZdlffM2dbOgZk8hV0q8lGO6xssNHTwGQRQJaJsrHPTVfb/uM+J9K3b098MLbPCfX0Qo5/&#10;AQAA//8DAFBLAwQUAAYACAAAACEAFWv9jN4AAAAJAQAADwAAAGRycy9kb3ducmV2LnhtbEyPzU7D&#10;MBCE70h9B2srcaN2qyS0IU5VFXEFUX4kbm68TSLidRS7TXh7lhM9jmY0802xnVwnLjiE1pOG5UKB&#10;QKq8banW8P72dLcGEaIhazpPqOEHA2zL2U1hcutHesXLIdaCSyjkRkMTY59LGaoGnQkL3yOxd/KD&#10;M5HlUEs7mJHLXSdXSmXSmZZ4oTE97husvg9np+Hj+fT1maiX+tGl/egnJcltpNa382n3ACLiFP/D&#10;8IfP6FAy09GfyQbRsU5TTmpY3Scg2E+SbAPiqCFdZmuQZSGvH5S/AAAA//8DAFBLAQItABQABgAI&#10;AAAAIQC2gziS/gAAAOEBAAATAAAAAAAAAAAAAAAAAAAAAABbQ29udGVudF9UeXBlc10ueG1sUEsB&#10;Ai0AFAAGAAgAAAAhADj9If/WAAAAlAEAAAsAAAAAAAAAAAAAAAAALwEAAF9yZWxzLy5yZWxzUEsB&#10;Ai0AFAAGAAgAAAAhABfk6COTAgAAaQUAAA4AAAAAAAAAAAAAAAAALgIAAGRycy9lMm9Eb2MueG1s&#10;UEsBAi0AFAAGAAgAAAAhABVr/YzeAAAACQEAAA8AAAAAAAAAAAAAAAAA7QQAAGRycy9kb3ducmV2&#10;LnhtbFBLBQYAAAAABAAEAPMAAAD4BQAAAAA=&#10;" filled="f" stroked="f">
                <v:textbox>
                  <w:txbxContent>
                    <w:p w14:paraId="4634C613" w14:textId="77777777" w:rsidR="004B2FF3" w:rsidRPr="0008658A" w:rsidRDefault="004B2FF3" w:rsidP="00131ED2">
                      <w:pPr>
                        <w:pStyle w:val="a4"/>
                        <w:numPr>
                          <w:ilvl w:val="0"/>
                          <w:numId w:val="64"/>
                        </w:numPr>
                        <w:spacing w:after="0" w:line="240" w:lineRule="auto"/>
                        <w:rPr>
                          <w:rFonts w:ascii="Times New Roman" w:hAnsi="Times New Roman" w:cs="Times New Roman"/>
                          <w:sz w:val="26"/>
                          <w:szCs w:val="26"/>
                        </w:rPr>
                      </w:pPr>
                      <w:r w:rsidRPr="0008658A">
                        <w:rPr>
                          <w:rFonts w:ascii="Times New Roman" w:hAnsi="Times New Roman" w:cs="Times New Roman"/>
                          <w:sz w:val="26"/>
                          <w:szCs w:val="26"/>
                        </w:rPr>
                        <w:t>Автоматизация рутинных процедур и снижение нагрузки на сотрудников судов</w:t>
                      </w:r>
                    </w:p>
                    <w:p w14:paraId="719F9054" w14:textId="77777777" w:rsidR="004B2FF3" w:rsidRPr="0008658A" w:rsidRDefault="004B2FF3" w:rsidP="00131ED2">
                      <w:pPr>
                        <w:pStyle w:val="a4"/>
                        <w:numPr>
                          <w:ilvl w:val="0"/>
                          <w:numId w:val="64"/>
                        </w:numPr>
                        <w:spacing w:after="0" w:line="240" w:lineRule="auto"/>
                        <w:rPr>
                          <w:rFonts w:ascii="Times New Roman" w:hAnsi="Times New Roman" w:cs="Times New Roman"/>
                          <w:sz w:val="26"/>
                          <w:szCs w:val="26"/>
                        </w:rPr>
                      </w:pPr>
                      <w:r w:rsidRPr="0008658A">
                        <w:rPr>
                          <w:rFonts w:ascii="Times New Roman" w:hAnsi="Times New Roman" w:cs="Times New Roman"/>
                          <w:sz w:val="26"/>
                          <w:szCs w:val="26"/>
                        </w:rPr>
                        <w:t xml:space="preserve">Обеспечение граждан и профессиональных участников справочной информацией и актуальной информацией о ходе дела </w:t>
                      </w:r>
                    </w:p>
                    <w:p w14:paraId="1170E705" w14:textId="77777777" w:rsidR="004B2FF3" w:rsidRPr="0008658A" w:rsidRDefault="004B2FF3" w:rsidP="00131ED2">
                      <w:pPr>
                        <w:pStyle w:val="a4"/>
                        <w:numPr>
                          <w:ilvl w:val="0"/>
                          <w:numId w:val="64"/>
                        </w:numPr>
                        <w:spacing w:after="0" w:line="240" w:lineRule="auto"/>
                        <w:rPr>
                          <w:rFonts w:ascii="Times New Roman" w:hAnsi="Times New Roman" w:cs="Times New Roman"/>
                          <w:sz w:val="26"/>
                          <w:szCs w:val="26"/>
                        </w:rPr>
                      </w:pPr>
                      <w:r w:rsidRPr="0008658A">
                        <w:rPr>
                          <w:rFonts w:ascii="Times New Roman" w:hAnsi="Times New Roman" w:cs="Times New Roman"/>
                          <w:sz w:val="26"/>
                          <w:szCs w:val="26"/>
                        </w:rPr>
                        <w:t>Обеспечение системы обратной связи – автоматических уведомлений участников процесса</w:t>
                      </w:r>
                    </w:p>
                    <w:p w14:paraId="563412C6" w14:textId="75B40C50" w:rsidR="004B2FF3" w:rsidRPr="0008658A" w:rsidRDefault="004B2FF3" w:rsidP="00131ED2">
                      <w:pPr>
                        <w:pStyle w:val="a4"/>
                        <w:numPr>
                          <w:ilvl w:val="0"/>
                          <w:numId w:val="64"/>
                        </w:numPr>
                        <w:spacing w:after="0" w:line="240" w:lineRule="auto"/>
                        <w:rPr>
                          <w:rFonts w:ascii="Times New Roman" w:hAnsi="Times New Roman" w:cs="Times New Roman"/>
                          <w:sz w:val="26"/>
                          <w:szCs w:val="26"/>
                        </w:rPr>
                      </w:pPr>
                      <w:r w:rsidRPr="0008658A">
                        <w:rPr>
                          <w:rFonts w:ascii="Times New Roman" w:hAnsi="Times New Roman" w:cs="Times New Roman"/>
                          <w:sz w:val="26"/>
                          <w:szCs w:val="26"/>
                        </w:rPr>
                        <w:t>Появление единой базы дел в электронной форме</w:t>
                      </w:r>
                    </w:p>
                  </w:txbxContent>
                </v:textbox>
                <w10:wrap type="through"/>
              </v:shape>
            </w:pict>
          </mc:Fallback>
        </mc:AlternateContent>
      </w:r>
      <w:r w:rsidR="0008658A" w:rsidRPr="00796D45">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52456826" wp14:editId="2158F965">
                <wp:simplePos x="0" y="0"/>
                <wp:positionH relativeFrom="column">
                  <wp:posOffset>3333115</wp:posOffset>
                </wp:positionH>
                <wp:positionV relativeFrom="paragraph">
                  <wp:posOffset>378460</wp:posOffset>
                </wp:positionV>
                <wp:extent cx="2747645" cy="2633980"/>
                <wp:effectExtent l="0" t="0" r="0" b="0"/>
                <wp:wrapThrough wrapText="bothSides">
                  <wp:wrapPolygon edited="0">
                    <wp:start x="300" y="0"/>
                    <wp:lineTo x="300" y="21402"/>
                    <wp:lineTo x="21116" y="21402"/>
                    <wp:lineTo x="21116" y="0"/>
                    <wp:lineTo x="300" y="0"/>
                  </wp:wrapPolygon>
                </wp:wrapThrough>
                <wp:docPr id="53" name="Надпись 53"/>
                <wp:cNvGraphicFramePr/>
                <a:graphic xmlns:a="http://schemas.openxmlformats.org/drawingml/2006/main">
                  <a:graphicData uri="http://schemas.microsoft.com/office/word/2010/wordprocessingShape">
                    <wps:wsp>
                      <wps:cNvSpPr txBox="1"/>
                      <wps:spPr>
                        <a:xfrm>
                          <a:off x="0" y="0"/>
                          <a:ext cx="2747645" cy="2633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246098" w14:textId="77777777" w:rsidR="004B2FF3" w:rsidRPr="0008658A" w:rsidRDefault="004B2FF3" w:rsidP="00131ED2">
                            <w:pPr>
                              <w:pStyle w:val="a4"/>
                              <w:numPr>
                                <w:ilvl w:val="0"/>
                                <w:numId w:val="65"/>
                              </w:numPr>
                              <w:spacing w:after="0" w:line="240" w:lineRule="auto"/>
                              <w:rPr>
                                <w:rFonts w:ascii="Times New Roman" w:hAnsi="Times New Roman" w:cs="Times New Roman"/>
                                <w:sz w:val="28"/>
                                <w:szCs w:val="28"/>
                              </w:rPr>
                            </w:pPr>
                            <w:r w:rsidRPr="0008658A">
                              <w:rPr>
                                <w:rFonts w:ascii="Times New Roman" w:hAnsi="Times New Roman" w:cs="Times New Roman"/>
                                <w:sz w:val="28"/>
                                <w:szCs w:val="28"/>
                              </w:rPr>
                              <w:t>Ускорение в рассмотрении дел</w:t>
                            </w:r>
                          </w:p>
                          <w:p w14:paraId="1D9A9058" w14:textId="77777777" w:rsidR="004B2FF3" w:rsidRPr="0008658A" w:rsidRDefault="004B2FF3" w:rsidP="00131ED2">
                            <w:pPr>
                              <w:pStyle w:val="a4"/>
                              <w:numPr>
                                <w:ilvl w:val="0"/>
                                <w:numId w:val="65"/>
                              </w:numPr>
                              <w:spacing w:after="0" w:line="240" w:lineRule="auto"/>
                              <w:rPr>
                                <w:rFonts w:ascii="Times New Roman" w:hAnsi="Times New Roman" w:cs="Times New Roman"/>
                                <w:sz w:val="28"/>
                                <w:szCs w:val="28"/>
                              </w:rPr>
                            </w:pPr>
                            <w:r w:rsidRPr="0008658A">
                              <w:rPr>
                                <w:rFonts w:ascii="Times New Roman" w:hAnsi="Times New Roman" w:cs="Times New Roman"/>
                                <w:sz w:val="28"/>
                                <w:szCs w:val="28"/>
                              </w:rPr>
                              <w:t>Минимизация ошибок из-за человеческого фактора</w:t>
                            </w:r>
                          </w:p>
                          <w:p w14:paraId="4DA053BD" w14:textId="77777777" w:rsidR="004B2FF3" w:rsidRPr="0008658A" w:rsidRDefault="004B2FF3" w:rsidP="00131ED2">
                            <w:pPr>
                              <w:pStyle w:val="a4"/>
                              <w:numPr>
                                <w:ilvl w:val="0"/>
                                <w:numId w:val="65"/>
                              </w:numPr>
                              <w:spacing w:after="0" w:line="240" w:lineRule="auto"/>
                              <w:rPr>
                                <w:rFonts w:ascii="Times New Roman" w:hAnsi="Times New Roman" w:cs="Times New Roman"/>
                                <w:sz w:val="28"/>
                                <w:szCs w:val="28"/>
                              </w:rPr>
                            </w:pPr>
                            <w:r w:rsidRPr="0008658A">
                              <w:rPr>
                                <w:rFonts w:ascii="Times New Roman" w:hAnsi="Times New Roman" w:cs="Times New Roman"/>
                                <w:sz w:val="28"/>
                                <w:szCs w:val="28"/>
                              </w:rPr>
                              <w:t>Улучшение качества работы сотрудников, высвобождение ресурса для более глубокого рассмотрения дел</w:t>
                            </w:r>
                          </w:p>
                          <w:p w14:paraId="1AB95659" w14:textId="77777777" w:rsidR="004B2FF3" w:rsidRPr="0008658A" w:rsidRDefault="004B2FF3" w:rsidP="00131ED2">
                            <w:pPr>
                              <w:pStyle w:val="a4"/>
                              <w:numPr>
                                <w:ilvl w:val="0"/>
                                <w:numId w:val="65"/>
                              </w:numPr>
                              <w:spacing w:after="0" w:line="240" w:lineRule="auto"/>
                              <w:rPr>
                                <w:rFonts w:ascii="Times New Roman" w:hAnsi="Times New Roman" w:cs="Times New Roman"/>
                                <w:sz w:val="28"/>
                                <w:szCs w:val="28"/>
                              </w:rPr>
                            </w:pPr>
                            <w:r w:rsidRPr="0008658A">
                              <w:rPr>
                                <w:rFonts w:ascii="Times New Roman" w:hAnsi="Times New Roman" w:cs="Times New Roman"/>
                                <w:sz w:val="28"/>
                                <w:szCs w:val="28"/>
                              </w:rPr>
                              <w:t>Повышение прозрачности судебного процесса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6826" id="Надпись 53" o:spid="_x0000_s1051" type="#_x0000_t202" style="position:absolute;left:0;text-align:left;margin-left:262.45pt;margin-top:29.8pt;width:216.35pt;height:20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HWlAIAAGoFAAAOAAAAZHJzL2Uyb0RvYy54bWysVM1uEzEQviPxDpbvdJM0Sduomyq0CkKK&#10;2ooW9ex47WaF7TG2k91w484r8A4cOHDjFdI3YuzdpKFwKeKyO5755v/n9KzWiqyE8yWYnHYPOpQI&#10;w6EozX1O399OXx1T4gMzBVNgRE7XwtOz8csXp5UdiR4sQBXCETRi/KiyOV2EYEdZ5vlCaOYPwAqD&#10;QglOs4BPd58VjlVoXaus1+kMswpcYR1w4T1yLxohHSf7UgoerqT0IhCVU4wtpK9L33n8ZuNTNrp3&#10;zC5K3obB/iEKzUqDTnemLlhgZOnKP0zpkjvwIMMBB52BlCUXKQfMptt5ks3NglmRcsHieLsrk/9/&#10;Zvnl6tqRssjp4JASwzT2aPN1823zffNz8+Ph88MXggKsUmX9CME3FuGhfg01dnvL98iMydfS6fjH&#10;tAjKsd7rXY1FHQhHZu+ofzTsDyjhKOsNDw9PjlMXskd163x4I0CTSOTUYRNTbdlq5gOGgtAtJHoz&#10;MC2VSo1U5jcGAhuOSJPQasdMmogTFdZKRC1l3gmJlUiBR0aaQXGuHFkxnB7GuTAh5ZzsIjqiJPp+&#10;jmKLj6pNVM9R3mkkz2DCTlmXBlyq0pOwiw/bkGWDx/rt5R3JUM/rNALd1InImkOxxkY7aBbGWz4t&#10;sRkz5sM1c7gh2Fvc+nCFH6mgyim0FCULcJ/+xo94HFyUUlLhxuXUf1wyJyhRbw2O9Em3348rmh79&#10;wVEPH25fMt+XmKU+B2xLF++L5YmM+KC2pHSg7/A4TKJXFDHD0XdOw5Y8D80dwOPCxWSSQLiUloWZ&#10;ubE8mo5ljqN2W98xZ9t5DDjKl7DdTTZ6MpYNNmoamCwDyDLN7GNV2wbgQqdRbo9PvBj774R6PJHj&#10;XwAAAP//AwBQSwMEFAAGAAgAAAAhAPmdVnjdAAAACgEAAA8AAABkcnMvZG93bnJldi54bWxMj8FO&#10;wzAMhu9IvENkJG4sYUq3tTSdEIgriAGTuGWN11Y0TtVka3l7zAluv+VPvz+X29n34oxj7AIZuF0o&#10;EEh1cB01Bt7fnm42IGKy5GwfCA18Y4RtdXlR2sKFiV7xvEuN4BKKhTXQpjQUUsa6RW/jIgxIvDuG&#10;0dvE49hIN9qJy30vl0qtpLcd8YXWDvjQYv21O3kDH8/Hz71WL82jz4YpzEqSz6Ux11fz/R2IhHP6&#10;g+FXn9WhYqdDOJGLojeQLXXOKId8BYKBPFtzOBjQa61BVqX8/0L1AwAA//8DAFBLAQItABQABgAI&#10;AAAAIQC2gziS/gAAAOEBAAATAAAAAAAAAAAAAAAAAAAAAABbQ29udGVudF9UeXBlc10ueG1sUEsB&#10;Ai0AFAAGAAgAAAAhADj9If/WAAAAlAEAAAsAAAAAAAAAAAAAAAAALwEAAF9yZWxzLy5yZWxzUEsB&#10;Ai0AFAAGAAgAAAAhAAVIUdaUAgAAagUAAA4AAAAAAAAAAAAAAAAALgIAAGRycy9lMm9Eb2MueG1s&#10;UEsBAi0AFAAGAAgAAAAhAPmdVnjdAAAACgEAAA8AAAAAAAAAAAAAAAAA7gQAAGRycy9kb3ducmV2&#10;LnhtbFBLBQYAAAAABAAEAPMAAAD4BQAAAAA=&#10;" filled="f" stroked="f">
                <v:textbox>
                  <w:txbxContent>
                    <w:p w14:paraId="5B246098" w14:textId="77777777" w:rsidR="004B2FF3" w:rsidRPr="0008658A" w:rsidRDefault="004B2FF3" w:rsidP="00131ED2">
                      <w:pPr>
                        <w:pStyle w:val="a4"/>
                        <w:numPr>
                          <w:ilvl w:val="0"/>
                          <w:numId w:val="65"/>
                        </w:numPr>
                        <w:spacing w:after="0" w:line="240" w:lineRule="auto"/>
                        <w:rPr>
                          <w:rFonts w:ascii="Times New Roman" w:hAnsi="Times New Roman" w:cs="Times New Roman"/>
                          <w:sz w:val="28"/>
                          <w:szCs w:val="28"/>
                        </w:rPr>
                      </w:pPr>
                      <w:r w:rsidRPr="0008658A">
                        <w:rPr>
                          <w:rFonts w:ascii="Times New Roman" w:hAnsi="Times New Roman" w:cs="Times New Roman"/>
                          <w:sz w:val="28"/>
                          <w:szCs w:val="28"/>
                        </w:rPr>
                        <w:t>Ускорение в рассмотрении дел</w:t>
                      </w:r>
                    </w:p>
                    <w:p w14:paraId="1D9A9058" w14:textId="77777777" w:rsidR="004B2FF3" w:rsidRPr="0008658A" w:rsidRDefault="004B2FF3" w:rsidP="00131ED2">
                      <w:pPr>
                        <w:pStyle w:val="a4"/>
                        <w:numPr>
                          <w:ilvl w:val="0"/>
                          <w:numId w:val="65"/>
                        </w:numPr>
                        <w:spacing w:after="0" w:line="240" w:lineRule="auto"/>
                        <w:rPr>
                          <w:rFonts w:ascii="Times New Roman" w:hAnsi="Times New Roman" w:cs="Times New Roman"/>
                          <w:sz w:val="28"/>
                          <w:szCs w:val="28"/>
                        </w:rPr>
                      </w:pPr>
                      <w:r w:rsidRPr="0008658A">
                        <w:rPr>
                          <w:rFonts w:ascii="Times New Roman" w:hAnsi="Times New Roman" w:cs="Times New Roman"/>
                          <w:sz w:val="28"/>
                          <w:szCs w:val="28"/>
                        </w:rPr>
                        <w:t>Минимизация ошибок из-за человеческого фактора</w:t>
                      </w:r>
                    </w:p>
                    <w:p w14:paraId="4DA053BD" w14:textId="77777777" w:rsidR="004B2FF3" w:rsidRPr="0008658A" w:rsidRDefault="004B2FF3" w:rsidP="00131ED2">
                      <w:pPr>
                        <w:pStyle w:val="a4"/>
                        <w:numPr>
                          <w:ilvl w:val="0"/>
                          <w:numId w:val="65"/>
                        </w:numPr>
                        <w:spacing w:after="0" w:line="240" w:lineRule="auto"/>
                        <w:rPr>
                          <w:rFonts w:ascii="Times New Roman" w:hAnsi="Times New Roman" w:cs="Times New Roman"/>
                          <w:sz w:val="28"/>
                          <w:szCs w:val="28"/>
                        </w:rPr>
                      </w:pPr>
                      <w:r w:rsidRPr="0008658A">
                        <w:rPr>
                          <w:rFonts w:ascii="Times New Roman" w:hAnsi="Times New Roman" w:cs="Times New Roman"/>
                          <w:sz w:val="28"/>
                          <w:szCs w:val="28"/>
                        </w:rPr>
                        <w:t>Улучшение качества работы сотрудников, высвобождение ресурса для более глубокого рассмотрения дел</w:t>
                      </w:r>
                    </w:p>
                    <w:p w14:paraId="1AB95659" w14:textId="77777777" w:rsidR="004B2FF3" w:rsidRPr="0008658A" w:rsidRDefault="004B2FF3" w:rsidP="00131ED2">
                      <w:pPr>
                        <w:pStyle w:val="a4"/>
                        <w:numPr>
                          <w:ilvl w:val="0"/>
                          <w:numId w:val="65"/>
                        </w:numPr>
                        <w:spacing w:after="0" w:line="240" w:lineRule="auto"/>
                        <w:rPr>
                          <w:rFonts w:ascii="Times New Roman" w:hAnsi="Times New Roman" w:cs="Times New Roman"/>
                          <w:sz w:val="28"/>
                          <w:szCs w:val="28"/>
                        </w:rPr>
                      </w:pPr>
                      <w:r w:rsidRPr="0008658A">
                        <w:rPr>
                          <w:rFonts w:ascii="Times New Roman" w:hAnsi="Times New Roman" w:cs="Times New Roman"/>
                          <w:sz w:val="28"/>
                          <w:szCs w:val="28"/>
                        </w:rPr>
                        <w:t>Повышение прозрачности судебного процесса</w:t>
                      </w:r>
                    </w:p>
                  </w:txbxContent>
                </v:textbox>
                <w10:wrap type="through"/>
              </v:shape>
            </w:pict>
          </mc:Fallback>
        </mc:AlternateContent>
      </w:r>
      <w:r w:rsidR="00131ED2" w:rsidRPr="00796D45">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76DECA83" wp14:editId="2DFEB4D1">
                <wp:simplePos x="0" y="0"/>
                <wp:positionH relativeFrom="column">
                  <wp:posOffset>2877820</wp:posOffset>
                </wp:positionH>
                <wp:positionV relativeFrom="paragraph">
                  <wp:posOffset>205740</wp:posOffset>
                </wp:positionV>
                <wp:extent cx="533400" cy="2857500"/>
                <wp:effectExtent l="0" t="0" r="38100" b="19050"/>
                <wp:wrapThrough wrapText="bothSides">
                  <wp:wrapPolygon edited="0">
                    <wp:start x="0" y="0"/>
                    <wp:lineTo x="0" y="288"/>
                    <wp:lineTo x="9257" y="2304"/>
                    <wp:lineTo x="9257" y="20736"/>
                    <wp:lineTo x="0" y="21600"/>
                    <wp:lineTo x="10800" y="21600"/>
                    <wp:lineTo x="11571" y="21600"/>
                    <wp:lineTo x="12343" y="11520"/>
                    <wp:lineTo x="22371" y="11232"/>
                    <wp:lineTo x="22371" y="10800"/>
                    <wp:lineTo x="12343" y="9216"/>
                    <wp:lineTo x="11571" y="144"/>
                    <wp:lineTo x="9257" y="0"/>
                    <wp:lineTo x="0" y="0"/>
                  </wp:wrapPolygon>
                </wp:wrapThrough>
                <wp:docPr id="75" name="Правая фигурная скобка 75"/>
                <wp:cNvGraphicFramePr/>
                <a:graphic xmlns:a="http://schemas.openxmlformats.org/drawingml/2006/main">
                  <a:graphicData uri="http://schemas.microsoft.com/office/word/2010/wordprocessingShape">
                    <wps:wsp>
                      <wps:cNvSpPr/>
                      <wps:spPr>
                        <a:xfrm>
                          <a:off x="0" y="0"/>
                          <a:ext cx="533400" cy="2857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4ED4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5" o:spid="_x0000_s1026" type="#_x0000_t88" style="position:absolute;margin-left:226.6pt;margin-top:16.2pt;width:42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RdjgIAAD8FAAAOAAAAZHJzL2Uyb0RvYy54bWysVM1uEzEQviPxDpbvdJM0oSXqpgqtipCq&#10;tqJFPbteO7uS1zZjJ5twooI7j8ArFLggJHiGzRsx9u6mFa2EQFzsGc//zDfe21+WiiwEuMLolPa3&#10;epQIzU1W6FlKX18cPdmlxHmmM6aMFildCUf3J48f7VV2LAYmNyoTQNCJduPKpjT33o6TxPFclMxt&#10;GSs0CqWBknlkYZZkwCr0Xqpk0Os9TSoDmQXDhXP4etgI6ST6l1JwfyqlE56olGJuPp4Qz6twJpM9&#10;Np4Bs3nB2zTYP2RRskJj0I2rQ+YZmUNxz1VZcDDOSL/FTZkYKQsuYg1YTb/3WzXnObMi1oLNcXbT&#10;Jvf/3PKTxRmQIkvpzogSzUqcUf1p/a6+qb/UN+uPZP2h/lZ/Xb/Hpx/Nw3X9vf5Zf8bzhqARdrCy&#10;boyOzu0ZtJxDMrRjKaEMNxZKlrHrq03XxdITjo+j7e1hD2fDUTTYHe2MkEE3ya21BedfCFOSQKQU&#10;ilnunwPjoTdszBbHzjcGnSJah5yaLCLlV0oEZaVfCYn1Ytx+tI5IEwcKyIIhRhjnQvt+m0DUDmay&#10;UGpj2PuzYasfTEVE4d8YbyxiZKP9xrgstIGHovtll7Js9LsONHWHFlyZbIWjBtPsgLP8qMB2HjPn&#10;zxgg6HEEuMj+FA+pTJVS01KU5AbePvQe9BGLKKWkwiVKqXszZyAoUS81ovRZfzgMWxeZ4WhngAzc&#10;lVzdleh5eWBwBn38MiyPZND3qiMlmPIS930aoqKIaY6xU8o9dMyBb5YbfwwuptOohptmmT/W55Z3&#10;Uw9AuVheMrAtpjyi8cR0C3cPVI1umIc207k3soiIu+1r22/c0ojc9kcJ38BdPmrd/nuTXwAAAP//&#10;AwBQSwMEFAAGAAgAAAAhAPE3aZngAAAACgEAAA8AAABkcnMvZG93bnJldi54bWxMj8FOwzAQRO9I&#10;/IO1SFwQdUhSUoU4FWrFAQ6gtnyAmyxxIF5HsdOmfH23JzjuzNPsTLGcbCcOOPjWkYKHWQQCqXJ1&#10;S42Cz93L/QKED5pq3TlCBSf0sCyvrwqd1+5IGzxsQyM4hHyuFZgQ+lxKXxm02s9cj8TelxusDnwO&#10;jawHfeRw28k4ih6l1S3xB6N7XBmsfrajVTCazW9292HX6Vq+vmXv02r3rU9K3d5Mz08gAk7hD4ZL&#10;fa4OJXfau5FqLzoF6TyJGVWQxCkIBuZJxsKenQUrsizk/wnlGQAA//8DAFBLAQItABQABgAIAAAA&#10;IQC2gziS/gAAAOEBAAATAAAAAAAAAAAAAAAAAAAAAABbQ29udGVudF9UeXBlc10ueG1sUEsBAi0A&#10;FAAGAAgAAAAhADj9If/WAAAAlAEAAAsAAAAAAAAAAAAAAAAALwEAAF9yZWxzLy5yZWxzUEsBAi0A&#10;FAAGAAgAAAAhAHO5pF2OAgAAPwUAAA4AAAAAAAAAAAAAAAAALgIAAGRycy9lMm9Eb2MueG1sUEsB&#10;Ai0AFAAGAAgAAAAhAPE3aZngAAAACgEAAA8AAAAAAAAAAAAAAAAA6AQAAGRycy9kb3ducmV2Lnht&#10;bFBLBQYAAAAABAAEAPMAAAD1BQAAAAA=&#10;" adj="336" strokecolor="#5b9bd5 [3204]" strokeweight=".5pt">
                <v:stroke joinstyle="miter"/>
                <w10:wrap type="through"/>
              </v:shape>
            </w:pict>
          </mc:Fallback>
        </mc:AlternateContent>
      </w:r>
    </w:p>
    <w:p w14:paraId="568D1E74" w14:textId="3D5576A9" w:rsidR="00131ED2" w:rsidRPr="00796D45" w:rsidRDefault="00131ED2" w:rsidP="00796D45">
      <w:pPr>
        <w:spacing w:before="120" w:after="120" w:line="360" w:lineRule="auto"/>
        <w:jc w:val="center"/>
        <w:rPr>
          <w:rFonts w:ascii="Times New Roman" w:eastAsia="Times New Roman" w:hAnsi="Times New Roman" w:cs="Times New Roman"/>
          <w:b/>
          <w:sz w:val="28"/>
          <w:szCs w:val="28"/>
        </w:rPr>
      </w:pPr>
    </w:p>
    <w:p w14:paraId="7ED63E4D" w14:textId="28D0AD7E" w:rsidR="00131ED2" w:rsidRPr="00796D45" w:rsidRDefault="00131ED2" w:rsidP="00796D45">
      <w:pPr>
        <w:spacing w:before="120" w:after="120" w:line="360" w:lineRule="auto"/>
        <w:jc w:val="center"/>
        <w:rPr>
          <w:rFonts w:ascii="Times New Roman" w:eastAsia="Times New Roman" w:hAnsi="Times New Roman" w:cs="Times New Roman"/>
          <w:b/>
          <w:sz w:val="28"/>
          <w:szCs w:val="28"/>
        </w:rPr>
      </w:pPr>
    </w:p>
    <w:p w14:paraId="7C20FAF8" w14:textId="77777777" w:rsidR="00131ED2" w:rsidRPr="00796D45" w:rsidRDefault="00131ED2" w:rsidP="00796D45">
      <w:pPr>
        <w:spacing w:before="120" w:after="120" w:line="360" w:lineRule="auto"/>
        <w:jc w:val="center"/>
        <w:rPr>
          <w:rFonts w:ascii="Times New Roman" w:eastAsia="Times New Roman" w:hAnsi="Times New Roman" w:cs="Times New Roman"/>
          <w:b/>
          <w:sz w:val="28"/>
          <w:szCs w:val="28"/>
        </w:rPr>
      </w:pPr>
    </w:p>
    <w:p w14:paraId="1848E49F" w14:textId="77777777" w:rsidR="00131ED2" w:rsidRPr="00796D45" w:rsidRDefault="00131ED2" w:rsidP="00796D45">
      <w:pPr>
        <w:spacing w:before="120" w:after="120" w:line="360" w:lineRule="auto"/>
        <w:jc w:val="center"/>
        <w:rPr>
          <w:rFonts w:ascii="Times New Roman" w:eastAsia="Times New Roman" w:hAnsi="Times New Roman" w:cs="Times New Roman"/>
          <w:b/>
          <w:sz w:val="28"/>
          <w:szCs w:val="28"/>
        </w:rPr>
      </w:pPr>
    </w:p>
    <w:p w14:paraId="3F776A39" w14:textId="77777777" w:rsidR="00131ED2" w:rsidRPr="00796D45" w:rsidRDefault="00131ED2" w:rsidP="00796D45">
      <w:pPr>
        <w:spacing w:before="120" w:after="120" w:line="360" w:lineRule="auto"/>
        <w:jc w:val="center"/>
        <w:rPr>
          <w:rFonts w:ascii="Times New Roman" w:eastAsia="Times New Roman" w:hAnsi="Times New Roman" w:cs="Times New Roman"/>
          <w:b/>
          <w:sz w:val="28"/>
          <w:szCs w:val="28"/>
        </w:rPr>
      </w:pPr>
    </w:p>
    <w:p w14:paraId="6332EAF7" w14:textId="77777777" w:rsidR="00131ED2" w:rsidRPr="00796D45" w:rsidRDefault="00131ED2" w:rsidP="00796D45">
      <w:pPr>
        <w:spacing w:before="120" w:after="120" w:line="360" w:lineRule="auto"/>
        <w:jc w:val="center"/>
        <w:rPr>
          <w:rFonts w:ascii="Times New Roman" w:eastAsia="Times New Roman" w:hAnsi="Times New Roman" w:cs="Times New Roman"/>
          <w:b/>
          <w:sz w:val="28"/>
          <w:szCs w:val="28"/>
        </w:rPr>
      </w:pPr>
    </w:p>
    <w:p w14:paraId="336CF2E7" w14:textId="77777777" w:rsidR="00131ED2" w:rsidRPr="00796D45" w:rsidRDefault="00131ED2" w:rsidP="00796D45">
      <w:pPr>
        <w:spacing w:line="360" w:lineRule="auto"/>
        <w:rPr>
          <w:rFonts w:ascii="Times New Roman" w:hAnsi="Times New Roman" w:cs="Times New Roman"/>
          <w:color w:val="000000" w:themeColor="text1"/>
          <w:sz w:val="28"/>
          <w:szCs w:val="28"/>
        </w:rPr>
      </w:pPr>
    </w:p>
    <w:p w14:paraId="4693807B" w14:textId="77777777" w:rsidR="0008658A" w:rsidRDefault="0008658A" w:rsidP="001F3066">
      <w:pPr>
        <w:pStyle w:val="ab"/>
        <w:spacing w:after="0" w:line="360" w:lineRule="auto"/>
        <w:ind w:firstLine="0"/>
        <w:jc w:val="center"/>
        <w:rPr>
          <w:rFonts w:ascii="Times New Roman" w:eastAsiaTheme="minorHAnsi" w:hAnsi="Times New Roman" w:cstheme="minorBidi"/>
          <w:b w:val="0"/>
          <w:sz w:val="28"/>
          <w:szCs w:val="28"/>
          <w:lang w:eastAsia="en-US"/>
        </w:rPr>
      </w:pPr>
    </w:p>
    <w:p w14:paraId="441FA135" w14:textId="2BAB1A04" w:rsidR="001F3066" w:rsidRDefault="001F3066" w:rsidP="001F3066">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37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0008658A" w:rsidRPr="0008658A">
        <w:rPr>
          <w:rFonts w:ascii="Times New Roman" w:eastAsiaTheme="minorHAnsi" w:hAnsi="Times New Roman" w:cstheme="minorBidi"/>
          <w:b w:val="0"/>
          <w:sz w:val="28"/>
          <w:szCs w:val="28"/>
          <w:lang w:eastAsia="en-US"/>
        </w:rPr>
        <w:t>Основные ожидания от автоматизации судов целевых групп</w:t>
      </w:r>
      <w:r>
        <w:rPr>
          <w:rFonts w:ascii="Times New Roman" w:eastAsiaTheme="minorHAnsi" w:hAnsi="Times New Roman" w:cstheme="minorBidi"/>
          <w:b w:val="0"/>
          <w:sz w:val="28"/>
          <w:szCs w:val="28"/>
          <w:lang w:eastAsia="en-US"/>
        </w:rPr>
        <w:t>.</w:t>
      </w:r>
    </w:p>
    <w:p w14:paraId="75AF5458" w14:textId="77777777" w:rsidR="00131ED2" w:rsidRPr="00796D45" w:rsidRDefault="00131ED2" w:rsidP="00796D45">
      <w:pPr>
        <w:spacing w:line="360" w:lineRule="auto"/>
        <w:rPr>
          <w:rFonts w:ascii="Times New Roman" w:hAnsi="Times New Roman" w:cs="Times New Roman"/>
          <w:color w:val="000000" w:themeColor="text1"/>
          <w:sz w:val="28"/>
          <w:szCs w:val="28"/>
        </w:rPr>
      </w:pPr>
    </w:p>
    <w:p w14:paraId="342B758F" w14:textId="66AE48F6" w:rsidR="00131ED2" w:rsidRPr="00796D45" w:rsidRDefault="00131ED2" w:rsidP="007D73A3">
      <w:pPr>
        <w:pStyle w:val="33333"/>
      </w:pPr>
      <w:r w:rsidRPr="00796D45">
        <w:t xml:space="preserve"> </w:t>
      </w:r>
      <w:bookmarkStart w:id="32" w:name="_Toc476913371"/>
      <w:r w:rsidR="007D73A3">
        <w:t>2.2</w:t>
      </w:r>
      <w:r w:rsidRPr="00796D45">
        <w:t>.2. Проблемы и опасения</w:t>
      </w:r>
      <w:bookmarkEnd w:id="32"/>
    </w:p>
    <w:p w14:paraId="5FEE69FD"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Вместе с тем, что все целевые группы одобряют автоматизацию, звучит и множество опасений, а от сотрудников судов – критики реализации процесса автоматизации. </w:t>
      </w:r>
    </w:p>
    <w:p w14:paraId="586501C7"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b/>
          <w:sz w:val="28"/>
          <w:szCs w:val="28"/>
        </w:rPr>
        <w:t>Работники указывают</w:t>
      </w:r>
      <w:r w:rsidRPr="00796D45">
        <w:rPr>
          <w:rFonts w:ascii="Times New Roman" w:eastAsia="Times New Roman" w:hAnsi="Times New Roman" w:cs="Times New Roman"/>
          <w:sz w:val="28"/>
          <w:szCs w:val="28"/>
        </w:rPr>
        <w:t xml:space="preserve"> на ряд проблем и опасений в связи с вводом системы.</w:t>
      </w:r>
    </w:p>
    <w:p w14:paraId="36020B3B" w14:textId="77777777" w:rsidR="00131ED2" w:rsidRPr="00796D45" w:rsidRDefault="00131ED2" w:rsidP="00796D45">
      <w:pPr>
        <w:pStyle w:val="a4"/>
        <w:numPr>
          <w:ilvl w:val="0"/>
          <w:numId w:val="66"/>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 судах не хватает сотрудников для сканирования документов (создание электронных архивов, штрих-кодирование) и актуализации информации в базах. Учитывая, что это неквалифицированный труд, на долгое время отвлекающий от основной работы, то встает еще и вопрос мотивации квалифицированных работников судов.</w:t>
      </w:r>
    </w:p>
    <w:p w14:paraId="0775AB68" w14:textId="77777777" w:rsidR="00131ED2" w:rsidRPr="00796D45" w:rsidRDefault="00131ED2" w:rsidP="00796D45">
      <w:pPr>
        <w:pStyle w:val="a4"/>
        <w:numPr>
          <w:ilvl w:val="0"/>
          <w:numId w:val="66"/>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Существующая материально-техническая база, оргтехника, компьютеры часто не готовы к внедрению новой системы.</w:t>
      </w:r>
    </w:p>
    <w:p w14:paraId="483D6782" w14:textId="77777777" w:rsidR="00131ED2" w:rsidRPr="00796D45" w:rsidRDefault="00131ED2" w:rsidP="00796D45">
      <w:pPr>
        <w:pStyle w:val="a4"/>
        <w:numPr>
          <w:ilvl w:val="0"/>
          <w:numId w:val="66"/>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Сотрудники не всегда подготовлены к использованию новых программных продуктов и техники, например, сканеров штрих-кодов, не умеют ими пользоваться.</w:t>
      </w:r>
    </w:p>
    <w:p w14:paraId="76B8BEF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 xml:space="preserve">Сейчас нам поставили эти сканеры штрих-кодов, ввели эти принтеры штрих-кодов. Фактически, если нет рук и головы, которая грамотно все отсканирует, все это сделает [работники аппарата суда] </w:t>
      </w:r>
    </w:p>
    <w:p w14:paraId="2881FFC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Плюс она критична к железу. Компьютер старый - все, она не тянет. А учитывая качество нашей техники … у нас ежемесячно один из компьютеров выпадает из домена, это приходится все делать. При ГАСе такого не было никогда вообще-то [работники аппарата суда]</w:t>
      </w:r>
    </w:p>
    <w:p w14:paraId="1E3EB2F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А теперь представьте, как их сканировать на вот этом сканере. Это невозможно. Кого-то назначают на сканирование. Вряд ли человек с высшим юридическим образованием захочет этим заниматься целыми днями [помощники судей и председателей]</w:t>
      </w:r>
    </w:p>
    <w:p w14:paraId="666370C2"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вас тут есть, допустим, автоматизация функции архива. Когда у вас нет людей в штате. Ну, как со штрих кодами, нам всем поставили машины. Я не знаю, у кого реально есть время все это делать. У нас просто физически не хватает времени, на то, чтобы, допустим, сканировать жалобы граждан. Поэтому мы передали это другому сотруднику, который тоже зашивается [помощники судей и председателей]</w:t>
      </w:r>
    </w:p>
    <w:p w14:paraId="0FE9BEF0" w14:textId="77777777" w:rsidR="00131ED2" w:rsidRPr="00796D45" w:rsidRDefault="00131ED2" w:rsidP="00796D45">
      <w:pPr>
        <w:pStyle w:val="a4"/>
        <w:numPr>
          <w:ilvl w:val="0"/>
          <w:numId w:val="66"/>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Работа с системой предполагает определенную ручную составляющую – актуализацию информации и ввод новых документов в систему; в связи с этим звучат опасения, что в большом потоке сотрудники будут допускать ошибки ввода, которые повлекут в автоматизированной системе серьезные последствия, будут транслироваться во всех отчетах.</w:t>
      </w:r>
    </w:p>
    <w:p w14:paraId="154EA55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Вы просто представьте, что у вас дело. Хорошо, если у вас дело с 1 эпизодом.  По уголовному. А у нас было дело, там 99 эпизодов. И попробуй ошибись. А потом тебе еще описание по каждому надо вбить. И если ты ошибешься, соответственно, у тебя неправильно идут уже и в отчет, и в статкарты, и все у тебя пойдет неправильно. Ты ее не сформируешь, ты ее не отправишь. Ты лезешь обратно и ищешь. Поднимаешь дело, обкладываешься, там 100 томами и сверяешь эпизоды. Было очень обидно [помощники судей и председателей]</w:t>
      </w:r>
    </w:p>
    <w:p w14:paraId="052A2EF6" w14:textId="77777777" w:rsidR="00131ED2" w:rsidRPr="00796D45" w:rsidRDefault="00131ED2" w:rsidP="00796D45">
      <w:pPr>
        <w:pStyle w:val="a4"/>
        <w:numPr>
          <w:ilvl w:val="0"/>
          <w:numId w:val="66"/>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Сотрудники сетуют, что параллельно с ведением электронной базы они не будут избавлены от ведения бумажной, то есть будут вынуждены выполнять двойную работу.</w:t>
      </w:r>
    </w:p>
    <w:p w14:paraId="3E584EDC"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Двойной ввод, да. Получается, что у нас будет помимо бумажного делопроизводства еще электронное делопроизводство [работники аппарата суда]</w:t>
      </w:r>
    </w:p>
    <w:p w14:paraId="5CD6304D" w14:textId="77777777" w:rsidR="00131ED2" w:rsidRPr="00796D45" w:rsidRDefault="00131ED2" w:rsidP="00796D45">
      <w:pPr>
        <w:pStyle w:val="a4"/>
        <w:numPr>
          <w:ilvl w:val="0"/>
          <w:numId w:val="66"/>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Сотрудники чувствуют себя беспомощно перед лицом автоматизированной системы. Выражен запрос на постоянно присутствие в судах техподдержки. Если в процессе будут возникать сбои, например, в следствие выхода обновления, или возникнет необходимость подключить к системе новые рабочие места, а быстрой помощи не последует, работа будет парализована. Возникают также опасения, что выходящие обновления не попадут в систему своевременно. </w:t>
      </w:r>
    </w:p>
    <w:p w14:paraId="2007E6C5"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Вообще в суде нужен человек, который имеет техническое образование [работники аппарата суда]</w:t>
      </w:r>
    </w:p>
    <w:p w14:paraId="6A2CE38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Программа не готова к этому всему. Да, они постоянно ее улучшают, они за год сделали 3 обновления серьезных, из-за этого вся статистика полетела. Ну, что это такое, что за программа такая [работники аппарата суда]</w:t>
      </w:r>
    </w:p>
    <w:p w14:paraId="57211186"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 xml:space="preserve">Дела поступать начали, изменения в законодательство внесли. А обновления нет. Мы были вынуждены регистрировать их в иных материалах в порядке судебного контроля. Просто потому, что других никаких картотек для них не было. Сейчас есть возможность зарегистрировать в картотеке уголовных дел, но нет возможности, допустим, отследить. Там назначается штраф, и, соответственно, прекращается производство. Возможности отследить исполнение этого штрафа нет, потому что взыскания отсутствуют, хотя штраф назначается. И мы не знаем, как отмечать, как быть. И когда будут эти обновления, которые сделают ее идеальной, мы тоже не знаем [работники аппарата суда] </w:t>
      </w:r>
    </w:p>
    <w:p w14:paraId="2AAA21F7" w14:textId="77777777" w:rsidR="00131ED2" w:rsidRPr="00796D45" w:rsidRDefault="00131ED2" w:rsidP="00796D45">
      <w:pPr>
        <w:pStyle w:val="a4"/>
        <w:numPr>
          <w:ilvl w:val="0"/>
          <w:numId w:val="66"/>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Также стоит отметить, что введение новой системы взамен прежней недостаточно легендировано. Пережив период адаптации к ГИС, сотрудники судов не хотят переводить базы в новую систему и сталкиваться с новыми трудностями. Преимуществ же новой системы они не понимают. Кроме того, важной проблемой является отсутствие автоматического перевода всей документации из старой системы в новую, что означает необходимость ручного переноса, риск ошибок ввода. К этому нужно добавить, что сотрудники судов видят в новой системе ряд недостатков частного характера, которые влекут сложности в работе, например, отсутствие возможности обновить систему по требованию, определенная отсрочка в обновлении и публикации актуальной информации. Другие минусы связаны с необходимостью вручную делать деперсонификацию, неудобствами при подготовке исполнительных листов. </w:t>
      </w:r>
    </w:p>
    <w:p w14:paraId="5BE5C3DD"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Вот это самая большая проблема: нам говорят об автоматизации в рамках этого проекта, но функционал, который мог бы превзойти ГАС «Правосудие», на данный момент я еще не видел. То есть именно какое-то существенное различие, кроме того, что мы еще должны тратить время на сканирование в электронный вид дел, я не видел [помощники судей и председателей]</w:t>
      </w:r>
    </w:p>
    <w:p w14:paraId="1897EBE6"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 ГАСовской базы, нужно было перенести в новую. Я думаю, что не один суд с этим столкнулся - когда весь суд сидит. И просто по выходным, в будние дни, и только перебивает дела. Это занимает, у нас заняло ну недели 3-4, чтобы перенести полностью базу. Все материалы, все уголовные дела [помощники судей и председателей]</w:t>
      </w:r>
    </w:p>
    <w:p w14:paraId="17419EA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Когда разрабатывался ГАС, как мне рассказывал председатель, программисты изначально сели и изучили все кодексы. Они, как говорит председатель, знали кодексы лучше судей, периодически даже советовались. И почему, опять же, в ГАСе лучше отслеживаются изменения в законодательстве? Потому что они понимают потребности, необходимости этого внесения изменений. Здесь же, например, вот введено было в гражданское производство упрощенное производство. Я пришел к сотруднику, который у нас работает в суде, именно за работу КИС СОЮ отвечает. «Вот у нас упрощенное производство». «А, где оно у вас? Это, что такое?» Я ему рассказываю: «Вот смотрите, есть такое, и есть такое. Мне программисты ответили то, что через два месяца будет обновление. Через 2 месяца. А у нас уже дел валом. Как их отмечать, кто его знает? [помощники судей и председателей]</w:t>
      </w:r>
    </w:p>
    <w:p w14:paraId="4B6FA30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Раньше ты мог сам "ГАС" обновить. С новой системой мы этого сделать не можем. Получается такая вещь, что приходит административный материал, который рассматривается день в день. Приходит арест. Приезжают большие группы родственников. И они все дружно идут, потому что им надо спросить. И он говорит, что в списке его нет. А я знаю, что человека привезли и вот его дело. У меня получается неувязка.  Трудно объяснить человеку, что мы не можем, что система не обновилась. За счет того, что система обновляется, допустим, в ночь, они не успевают увидеть ту информацию [помощники судей и председателей]</w:t>
      </w:r>
    </w:p>
    <w:p w14:paraId="14CD951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Это деперсонификация судебных актов, которую мы должны делать. То есть выкладывать обезличенные решения на сайте для того, чтобы люди могли отслеживать судебную практику. Еще одни большой минус, наверное, с которым все согласятся, - это исполнительные листы [помощники судей и председателей]</w:t>
      </w:r>
    </w:p>
    <w:p w14:paraId="2DDD5585"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Для сотрудников сложности, связанные с переходным периодом внедрения и «шлифовки» новой системы неизбежны. И отчасти неудобства внедрения компенсируются осознанием его необходимости. </w:t>
      </w:r>
    </w:p>
    <w:p w14:paraId="1F2691B5" w14:textId="77777777" w:rsidR="00131ED2" w:rsidRPr="00796D45" w:rsidRDefault="00131ED2" w:rsidP="00796D45">
      <w:pPr>
        <w:spacing w:line="360" w:lineRule="auto"/>
        <w:rPr>
          <w:rFonts w:ascii="Times New Roman" w:hAnsi="Times New Roman" w:cs="Times New Roman"/>
          <w:b/>
          <w:color w:val="000000" w:themeColor="text1"/>
          <w:sz w:val="28"/>
          <w:szCs w:val="28"/>
        </w:rPr>
      </w:pPr>
    </w:p>
    <w:p w14:paraId="25B07DAF" w14:textId="77777777" w:rsidR="00131ED2" w:rsidRPr="00796D45" w:rsidRDefault="00131ED2" w:rsidP="00796D45">
      <w:pPr>
        <w:spacing w:before="120" w:after="120" w:line="360" w:lineRule="auto"/>
        <w:ind w:left="156"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b/>
          <w:sz w:val="28"/>
          <w:szCs w:val="28"/>
        </w:rPr>
        <w:t>Участники процессов, профессиональные и непрофессиональные,</w:t>
      </w:r>
      <w:r w:rsidRPr="00796D45">
        <w:rPr>
          <w:rFonts w:ascii="Times New Roman" w:eastAsia="Times New Roman" w:hAnsi="Times New Roman" w:cs="Times New Roman"/>
          <w:sz w:val="28"/>
          <w:szCs w:val="28"/>
        </w:rPr>
        <w:t xml:space="preserve"> не погружены столь глубоко в процесс автоматизации и не отмечают такого количества проблем. У них вызывают опасения, в первую очередь, то, что сотрудники суда нехотя будут переходить к современным инструментам из-за страха перемен, своеобразного ретроградства судейского корпуса. То есть они понимают кадровые проблемы судов и основной риск видят именно в человеческом факторе.</w:t>
      </w:r>
    </w:p>
    <w:p w14:paraId="7ED26D8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Еще не факт, что судья или кто там занимается размещением информации, своевременно размещает информацию по делу [профессиональные участники]</w:t>
      </w:r>
    </w:p>
    <w:p w14:paraId="69BFB9E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Люди, особенно судьи старшего возраста они не хотят даже компьютерами пользоваться, понимаете? У них предубеждение, не хотят с прогрессом в ногу идти, вот в этом проблема, в человеческом факторе. Какой бы человек ни был, с какими бы регалиями, он может элементарных вещей просто не знать технических. И даже не стремится их изучить [профессиональные участники]</w:t>
      </w:r>
    </w:p>
    <w:p w14:paraId="7B4C2DEE"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судей нет особой возможности, именно у старшего возраста, обучаться новым системам. И из-за этого как раз происходит такая ситуация с тем, что и задерживаются, и решения не выдают вовремя. В Москве сразу закладывают 2–3 месяца - мы вообще ничего не делаем, просто ждем. Московская область приятно удивила последний раз - выдали решение буквально через 2 недели, как положено. Еще больше удивило, когда кассация была рассмотрена в течение 3-х недель, вот это было очень приятно. Настолько неожиданно [профессиональные участники]</w:t>
      </w:r>
    </w:p>
    <w:p w14:paraId="348B013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Специалистов в департамент взять [профессиональные участники]</w:t>
      </w:r>
    </w:p>
    <w:p w14:paraId="53B986D9"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Повысить зарплату, ввести персональную ответственность [профессиональные участники]</w:t>
      </w:r>
    </w:p>
    <w:p w14:paraId="0F7708B4" w14:textId="77777777" w:rsidR="00131ED2" w:rsidRPr="00796D45" w:rsidRDefault="00131ED2" w:rsidP="00796D45">
      <w:pPr>
        <w:spacing w:before="120" w:after="120" w:line="360" w:lineRule="auto"/>
        <w:ind w:left="156"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Отмечаются и риски, связанные с перебоями в работе. Также всеобщей темой сегодня является цифровая безопасность – люди боятся хакерских атак с целью похищения информации или даже интернет-хулиганства. </w:t>
      </w:r>
    </w:p>
    <w:p w14:paraId="64959B02"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Рассказывают такие ситуации, что, допустим, обваливалась эта система, и все, и ты не можешь работать [профессиональные участники]</w:t>
      </w:r>
    </w:p>
    <w:p w14:paraId="5A688FB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не знаю, часто бывает в службе судебный приставов. Я очень часто работаю с приставами, когда приходишь на прием, такие системы. Когда ты на приеме находишься: все, работа встала [профессиональные участники]</w:t>
      </w:r>
    </w:p>
    <w:p w14:paraId="785E4036"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И хакерские атаки. Я сама наблюдала, как хакеры на каких-то сайтах внедрялись, какие-то слова писали, мат-перемат [профессиональные участники]</w:t>
      </w:r>
    </w:p>
    <w:p w14:paraId="52D2449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не знаю, как у других, но что касается меня, мне бы хотелось, чтобы было в открытом доступе, но какие-то сведения – нет. Но мало ли, какие у меня семейные дела, там, развод, еще что-то [непрофессиональные участники]</w:t>
      </w:r>
    </w:p>
    <w:p w14:paraId="679D2658" w14:textId="77777777" w:rsidR="00131ED2" w:rsidRPr="00796D45" w:rsidRDefault="00131ED2" w:rsidP="00796D45">
      <w:pPr>
        <w:spacing w:line="360" w:lineRule="auto"/>
        <w:rPr>
          <w:rFonts w:ascii="Times New Roman" w:hAnsi="Times New Roman" w:cs="Times New Roman"/>
          <w:b/>
          <w:color w:val="000000" w:themeColor="text1"/>
          <w:sz w:val="28"/>
          <w:szCs w:val="28"/>
        </w:rPr>
      </w:pPr>
    </w:p>
    <w:p w14:paraId="14238321" w14:textId="77777777" w:rsidR="007D73A3" w:rsidRDefault="007D73A3">
      <w:pPr>
        <w:rPr>
          <w:rFonts w:ascii="Times New Roman" w:eastAsia="Times New Roman" w:hAnsi="Times New Roman" w:cs="Times New Roman"/>
          <w:b/>
          <w:sz w:val="28"/>
          <w:szCs w:val="28"/>
          <w:lang w:eastAsia="ru-RU"/>
        </w:rPr>
      </w:pPr>
      <w:bookmarkStart w:id="33" w:name="_Toc476913372"/>
      <w:r>
        <w:br w:type="page"/>
      </w:r>
    </w:p>
    <w:p w14:paraId="12D4FC9A" w14:textId="5353B644" w:rsidR="00131ED2" w:rsidRPr="00796D45" w:rsidRDefault="007D73A3" w:rsidP="007D73A3">
      <w:pPr>
        <w:pStyle w:val="222222"/>
      </w:pPr>
      <w:bookmarkStart w:id="34" w:name="_Toc500434252"/>
      <w:r>
        <w:t>2.3</w:t>
      </w:r>
      <w:r w:rsidR="00131ED2" w:rsidRPr="00796D45">
        <w:t xml:space="preserve"> Востребованность отдельных подсистем</w:t>
      </w:r>
      <w:bookmarkEnd w:id="33"/>
      <w:bookmarkEnd w:id="34"/>
    </w:p>
    <w:p w14:paraId="51C3E9B7" w14:textId="436C518C" w:rsidR="00131ED2" w:rsidRPr="00796D45" w:rsidRDefault="00131ED2" w:rsidP="007D73A3">
      <w:pPr>
        <w:spacing w:line="360" w:lineRule="auto"/>
        <w:ind w:firstLine="709"/>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Отдельные подсистемы обсуждались на фокус-группах с нескольких точек зрения. Во-первых, нас интересовала оценка целесообразности функций подсистемы с точки зрения целевых групп. Во-вторых, то, насколько она важна в рамках системы автоматизации, насколько существенные проблемы решает. В-третьих, нас интересовало, видят ли представители целевых групп какие-либо существенные препятствия в реализации данной подсистемы, а также запрос к ее функциям. На основе данных параметров можно выделить три группы.</w:t>
      </w:r>
    </w:p>
    <w:p w14:paraId="22C9D9DF" w14:textId="75850D96" w:rsidR="00131ED2" w:rsidRPr="00796D45" w:rsidRDefault="00131ED2" w:rsidP="00796D45">
      <w:pPr>
        <w:spacing w:before="120" w:after="120" w:line="360" w:lineRule="auto"/>
        <w:jc w:val="both"/>
        <w:rPr>
          <w:rFonts w:ascii="Times New Roman" w:eastAsia="Times New Roman" w:hAnsi="Times New Roman" w:cs="Times New Roman"/>
          <w:sz w:val="28"/>
          <w:szCs w:val="28"/>
        </w:rPr>
      </w:pPr>
      <w:r w:rsidRPr="00796D45">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4BB966C0" wp14:editId="1403EC18">
                <wp:simplePos x="0" y="0"/>
                <wp:positionH relativeFrom="column">
                  <wp:posOffset>2874010</wp:posOffset>
                </wp:positionH>
                <wp:positionV relativeFrom="paragraph">
                  <wp:posOffset>1910715</wp:posOffset>
                </wp:positionV>
                <wp:extent cx="3196590" cy="1369695"/>
                <wp:effectExtent l="0" t="0" r="0" b="1905"/>
                <wp:wrapSquare wrapText="bothSides"/>
                <wp:docPr id="15" name="Надпись 15"/>
                <wp:cNvGraphicFramePr/>
                <a:graphic xmlns:a="http://schemas.openxmlformats.org/drawingml/2006/main">
                  <a:graphicData uri="http://schemas.microsoft.com/office/word/2010/wordprocessingShape">
                    <wps:wsp>
                      <wps:cNvSpPr txBox="1"/>
                      <wps:spPr>
                        <a:xfrm>
                          <a:off x="0" y="0"/>
                          <a:ext cx="3196590" cy="1369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F05438" w14:textId="77777777" w:rsidR="004B2FF3" w:rsidRDefault="004B2FF3" w:rsidP="00131ED2">
                            <w:pPr>
                              <w:jc w:val="center"/>
                              <w:rPr>
                                <w:rFonts w:ascii="Times New Roman" w:hAnsi="Times New Roman" w:cs="Times New Roman"/>
                                <w:b/>
                              </w:rPr>
                            </w:pPr>
                            <w:r>
                              <w:rPr>
                                <w:rFonts w:ascii="Times New Roman" w:hAnsi="Times New Roman" w:cs="Times New Roman"/>
                                <w:b/>
                              </w:rPr>
                              <w:t>Целесообразность подсистем ставится под сомнение:</w:t>
                            </w:r>
                          </w:p>
                          <w:p w14:paraId="74DBC4CD" w14:textId="77777777" w:rsidR="004B2FF3" w:rsidRDefault="004B2FF3" w:rsidP="00131ED2">
                            <w:pPr>
                              <w:numPr>
                                <w:ilvl w:val="0"/>
                                <w:numId w:val="67"/>
                              </w:numPr>
                              <w:tabs>
                                <w:tab w:val="num" w:pos="360"/>
                              </w:tabs>
                              <w:spacing w:after="0" w:line="240" w:lineRule="auto"/>
                              <w:ind w:left="360"/>
                              <w:rPr>
                                <w:rFonts w:ascii="Times New Roman" w:hAnsi="Times New Roman" w:cs="Times New Roman"/>
                              </w:rPr>
                            </w:pPr>
                            <w:r>
                              <w:rPr>
                                <w:rFonts w:ascii="Times New Roman" w:hAnsi="Times New Roman" w:cs="Times New Roman"/>
                              </w:rPr>
                              <w:t>Единое хранилище дел с технологией штрихкодирования</w:t>
                            </w:r>
                          </w:p>
                          <w:p w14:paraId="2E19F239" w14:textId="77777777" w:rsidR="004B2FF3" w:rsidRDefault="004B2FF3" w:rsidP="00131ED2">
                            <w:pPr>
                              <w:numPr>
                                <w:ilvl w:val="0"/>
                                <w:numId w:val="67"/>
                              </w:numPr>
                              <w:tabs>
                                <w:tab w:val="num" w:pos="360"/>
                              </w:tabs>
                              <w:spacing w:after="0" w:line="240" w:lineRule="auto"/>
                              <w:ind w:left="360"/>
                              <w:rPr>
                                <w:rFonts w:ascii="Times New Roman" w:hAnsi="Times New Roman" w:cs="Times New Roman"/>
                              </w:rPr>
                            </w:pPr>
                            <w:r>
                              <w:rPr>
                                <w:rFonts w:ascii="Times New Roman" w:hAnsi="Times New Roman" w:cs="Times New Roman"/>
                              </w:rPr>
                              <w:t>Единое хранилище аудио и видеозаписей</w:t>
                            </w:r>
                          </w:p>
                          <w:p w14:paraId="346E3106" w14:textId="77777777" w:rsidR="004B2FF3" w:rsidRDefault="004B2FF3" w:rsidP="00131ED2">
                            <w:pPr>
                              <w:numPr>
                                <w:ilvl w:val="0"/>
                                <w:numId w:val="67"/>
                              </w:numPr>
                              <w:tabs>
                                <w:tab w:val="num" w:pos="360"/>
                              </w:tabs>
                              <w:spacing w:after="0" w:line="240" w:lineRule="auto"/>
                              <w:ind w:left="360"/>
                              <w:rPr>
                                <w:rFonts w:ascii="Times New Roman" w:hAnsi="Times New Roman" w:cs="Times New Roman"/>
                              </w:rPr>
                            </w:pPr>
                            <w:r>
                              <w:rPr>
                                <w:rFonts w:ascii="Times New Roman" w:hAnsi="Times New Roman" w:cs="Times New Roman"/>
                              </w:rPr>
                              <w:t>Доступ внешним пользователям к видеозаписям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66C0" id="Надпись 15" o:spid="_x0000_s1052" type="#_x0000_t202" style="position:absolute;left:0;text-align:left;margin-left:226.3pt;margin-top:150.45pt;width:251.7pt;height:1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JkkQIAAGoFAAAOAAAAZHJzL2Uyb0RvYy54bWysVM1uEzEQviPxDpbvdJO0DSTKpgqtipCq&#10;tiJFPTteO1lhe4ztZDfcuPMKvAMHDtx4hfSNGHs3aQhcirjsjme++f8ZndVakZVwvgST0+5RhxJh&#10;OBSlmef0/d3li1eU+MBMwRQYkdO18PRs/PzZqLJD0YMFqEI4gkaMH1Y2p4sQ7DDLPF8IzfwRWGFQ&#10;KMFpFvDp5lnhWIXWtcp6nU4/q8AV1gEX3iP3ohHScbIvpeDhRkovAlE5xdhC+rr0ncVvNh6x4dwx&#10;uyh5Gwb7hyg0Kw063Zm6YIGRpSv/MKVL7sCDDEccdAZSllykHDCbbucgm+mCWZFyweJ4uyuT/39m&#10;+fXq1pGywN6dUmKYxh5tvm6+bb5vfm5+PHx++EJQgFWqrB8ieGoRHurXUKPGlu+RGZOvpdPxj2kR&#10;lGO917saizoQjszj7qB/OkARR1n3uD/oD5L97FHdOh/eCNAkEjl12MRUW7a68gFDQegWEr0ZuCyV&#10;So1U5jcGAhuOSJPQasdMmogTFdZKRC1l3gmJlUiBR0aaQXGuHFkxnB7GuTAh5ZzsIjqiJPp+imKL&#10;j6pNVE9R3mkkz2DCTlmXBlyq0kHYxYdtyLLBY/328o5kqGd1MwK7js6gWGOjHTQL4y2/LLEZV8yH&#10;W+ZwQ7CBuPXhBj9SQZVTaClKFuA+/Y0f8Ti4KKWkwo3Lqf+4ZE5Qot4aHOlB9+Qkrmh6nJy+7OHD&#10;7Utm+xKz1OeAbenifbE8kREf1JaUDvQ9HodJ9IoiZjj6zmnYkuehuQN4XLiYTBIIl9KycGWmlkfT&#10;scxx1O7qe+ZsO48BR/katrvJhgdj2WCjpoHJMoAs08zGQjdVbRuAC51GuT0+8WLsvxPq8USOfwEA&#10;AP//AwBQSwMEFAAGAAgAAAAhABlG/vHfAAAACwEAAA8AAABkcnMvZG93bnJldi54bWxMj8FOwzAQ&#10;RO9I/IO1SNyo3dJYTcimQiCuIApU4ubG2yQiXkex24S/x5zguNqnmTfldna9ONMYOs8Iy4UCQVx7&#10;23GD8P72dLMBEaJha3rPhPBNAbbV5UVpCusnfqXzLjYihXAoDEIb41BIGeqWnAkLPxCn39GPzsR0&#10;jo20o5lSuOvlSiktnek4NbRmoIeW6q/dySF8PB8/92v10jy6bJj8rCS7XCJeX833dyAizfEPhl/9&#10;pA5Vcjr4E9sgeoR1ttIJRbhVKgeRiDzTad0BIVtqDbIq5f8N1Q8AAAD//wMAUEsBAi0AFAAGAAgA&#10;AAAhALaDOJL+AAAA4QEAABMAAAAAAAAAAAAAAAAAAAAAAFtDb250ZW50X1R5cGVzXS54bWxQSwEC&#10;LQAUAAYACAAAACEAOP0h/9YAAACUAQAACwAAAAAAAAAAAAAAAAAvAQAAX3JlbHMvLnJlbHNQSwEC&#10;LQAUAAYACAAAACEAgIJyZJECAABqBQAADgAAAAAAAAAAAAAAAAAuAgAAZHJzL2Uyb0RvYy54bWxQ&#10;SwECLQAUAAYACAAAACEAGUb+8d8AAAALAQAADwAAAAAAAAAAAAAAAADrBAAAZHJzL2Rvd25yZXYu&#10;eG1sUEsFBgAAAAAEAAQA8wAAAPcFAAAAAA==&#10;" filled="f" stroked="f">
                <v:textbox>
                  <w:txbxContent>
                    <w:p w14:paraId="4EF05438" w14:textId="77777777" w:rsidR="004B2FF3" w:rsidRDefault="004B2FF3" w:rsidP="00131ED2">
                      <w:pPr>
                        <w:jc w:val="center"/>
                        <w:rPr>
                          <w:rFonts w:ascii="Times New Roman" w:hAnsi="Times New Roman" w:cs="Times New Roman"/>
                          <w:b/>
                        </w:rPr>
                      </w:pPr>
                      <w:r>
                        <w:rPr>
                          <w:rFonts w:ascii="Times New Roman" w:hAnsi="Times New Roman" w:cs="Times New Roman"/>
                          <w:b/>
                        </w:rPr>
                        <w:t>Целесообразность подсистем ставится под сомнение:</w:t>
                      </w:r>
                    </w:p>
                    <w:p w14:paraId="74DBC4CD" w14:textId="77777777" w:rsidR="004B2FF3" w:rsidRDefault="004B2FF3" w:rsidP="00131ED2">
                      <w:pPr>
                        <w:numPr>
                          <w:ilvl w:val="0"/>
                          <w:numId w:val="67"/>
                        </w:numPr>
                        <w:tabs>
                          <w:tab w:val="num" w:pos="360"/>
                        </w:tabs>
                        <w:spacing w:after="0" w:line="240" w:lineRule="auto"/>
                        <w:ind w:left="360"/>
                        <w:rPr>
                          <w:rFonts w:ascii="Times New Roman" w:hAnsi="Times New Roman" w:cs="Times New Roman"/>
                        </w:rPr>
                      </w:pPr>
                      <w:r>
                        <w:rPr>
                          <w:rFonts w:ascii="Times New Roman" w:hAnsi="Times New Roman" w:cs="Times New Roman"/>
                        </w:rPr>
                        <w:t>Единое хранилище дел с технологией штрихкодирования</w:t>
                      </w:r>
                    </w:p>
                    <w:p w14:paraId="2E19F239" w14:textId="77777777" w:rsidR="004B2FF3" w:rsidRDefault="004B2FF3" w:rsidP="00131ED2">
                      <w:pPr>
                        <w:numPr>
                          <w:ilvl w:val="0"/>
                          <w:numId w:val="67"/>
                        </w:numPr>
                        <w:tabs>
                          <w:tab w:val="num" w:pos="360"/>
                        </w:tabs>
                        <w:spacing w:after="0" w:line="240" w:lineRule="auto"/>
                        <w:ind w:left="360"/>
                        <w:rPr>
                          <w:rFonts w:ascii="Times New Roman" w:hAnsi="Times New Roman" w:cs="Times New Roman"/>
                        </w:rPr>
                      </w:pPr>
                      <w:r>
                        <w:rPr>
                          <w:rFonts w:ascii="Times New Roman" w:hAnsi="Times New Roman" w:cs="Times New Roman"/>
                        </w:rPr>
                        <w:t>Единое хранилище аудио и видеозаписей</w:t>
                      </w:r>
                    </w:p>
                    <w:p w14:paraId="346E3106" w14:textId="77777777" w:rsidR="004B2FF3" w:rsidRDefault="004B2FF3" w:rsidP="00131ED2">
                      <w:pPr>
                        <w:numPr>
                          <w:ilvl w:val="0"/>
                          <w:numId w:val="67"/>
                        </w:numPr>
                        <w:tabs>
                          <w:tab w:val="num" w:pos="360"/>
                        </w:tabs>
                        <w:spacing w:after="0" w:line="240" w:lineRule="auto"/>
                        <w:ind w:left="360"/>
                        <w:rPr>
                          <w:rFonts w:ascii="Times New Roman" w:hAnsi="Times New Roman" w:cs="Times New Roman"/>
                        </w:rPr>
                      </w:pPr>
                      <w:r>
                        <w:rPr>
                          <w:rFonts w:ascii="Times New Roman" w:hAnsi="Times New Roman" w:cs="Times New Roman"/>
                        </w:rPr>
                        <w:t>Доступ внешним пользователям к видеозаписям</w:t>
                      </w:r>
                    </w:p>
                  </w:txbxContent>
                </v:textbox>
                <w10:wrap type="square"/>
              </v:shape>
            </w:pict>
          </mc:Fallback>
        </mc:AlternateContent>
      </w:r>
      <w:r w:rsidRPr="00796D45">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22A7B1A3" wp14:editId="0AAE5FA5">
                <wp:simplePos x="0" y="0"/>
                <wp:positionH relativeFrom="column">
                  <wp:posOffset>2874010</wp:posOffset>
                </wp:positionH>
                <wp:positionV relativeFrom="paragraph">
                  <wp:posOffset>313055</wp:posOffset>
                </wp:positionV>
                <wp:extent cx="3196590" cy="1369695"/>
                <wp:effectExtent l="0" t="0" r="0" b="1905"/>
                <wp:wrapSquare wrapText="bothSides"/>
                <wp:docPr id="13" name="Надпись 13"/>
                <wp:cNvGraphicFramePr/>
                <a:graphic xmlns:a="http://schemas.openxmlformats.org/drawingml/2006/main">
                  <a:graphicData uri="http://schemas.microsoft.com/office/word/2010/wordprocessingShape">
                    <wps:wsp>
                      <wps:cNvSpPr txBox="1"/>
                      <wps:spPr>
                        <a:xfrm>
                          <a:off x="0" y="0"/>
                          <a:ext cx="3196590" cy="1369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29BE1" w14:textId="77777777" w:rsidR="004B2FF3" w:rsidRDefault="004B2FF3" w:rsidP="00131ED2">
                            <w:pPr>
                              <w:jc w:val="center"/>
                              <w:rPr>
                                <w:rFonts w:ascii="Times New Roman" w:hAnsi="Times New Roman" w:cs="Times New Roman"/>
                                <w:b/>
                              </w:rPr>
                            </w:pPr>
                            <w:r>
                              <w:rPr>
                                <w:rFonts w:ascii="Times New Roman" w:hAnsi="Times New Roman" w:cs="Times New Roman"/>
                                <w:b/>
                              </w:rPr>
                              <w:t>Нужные, но не приоритетные:</w:t>
                            </w:r>
                          </w:p>
                          <w:p w14:paraId="43A2B472" w14:textId="77777777" w:rsidR="004B2FF3" w:rsidRDefault="004B2FF3" w:rsidP="00131ED2">
                            <w:pPr>
                              <w:numPr>
                                <w:ilvl w:val="0"/>
                                <w:numId w:val="68"/>
                              </w:numPr>
                              <w:tabs>
                                <w:tab w:val="num" w:pos="360"/>
                              </w:tabs>
                              <w:spacing w:after="0" w:line="240" w:lineRule="auto"/>
                              <w:ind w:left="360"/>
                              <w:rPr>
                                <w:rFonts w:ascii="Times New Roman" w:hAnsi="Times New Roman" w:cs="Times New Roman"/>
                              </w:rPr>
                            </w:pPr>
                            <w:r>
                              <w:rPr>
                                <w:rFonts w:ascii="Times New Roman" w:hAnsi="Times New Roman" w:cs="Times New Roman"/>
                              </w:rPr>
                              <w:t>Внутренний портал МГС и районных судов</w:t>
                            </w:r>
                          </w:p>
                          <w:p w14:paraId="53F1629D" w14:textId="77777777" w:rsidR="004B2FF3" w:rsidRDefault="004B2FF3" w:rsidP="00131ED2">
                            <w:pPr>
                              <w:numPr>
                                <w:ilvl w:val="0"/>
                                <w:numId w:val="68"/>
                              </w:numPr>
                              <w:tabs>
                                <w:tab w:val="num" w:pos="360"/>
                              </w:tabs>
                              <w:spacing w:after="0" w:line="240" w:lineRule="auto"/>
                              <w:ind w:left="360"/>
                              <w:rPr>
                                <w:rFonts w:ascii="Times New Roman" w:hAnsi="Times New Roman" w:cs="Times New Roman"/>
                              </w:rPr>
                            </w:pPr>
                            <w:r>
                              <w:rPr>
                                <w:rFonts w:ascii="Times New Roman" w:hAnsi="Times New Roman" w:cs="Times New Roman"/>
                              </w:rPr>
                              <w:t>Информационные терминалы, киоски для участников судебных процессов</w:t>
                            </w:r>
                          </w:p>
                          <w:p w14:paraId="6E60FBC5" w14:textId="77777777" w:rsidR="004B2FF3" w:rsidRDefault="004B2FF3" w:rsidP="00131ED2">
                            <w:pPr>
                              <w:numPr>
                                <w:ilvl w:val="0"/>
                                <w:numId w:val="68"/>
                              </w:numPr>
                              <w:tabs>
                                <w:tab w:val="num" w:pos="360"/>
                              </w:tabs>
                              <w:spacing w:after="0" w:line="240" w:lineRule="auto"/>
                              <w:ind w:left="360"/>
                              <w:rPr>
                                <w:rFonts w:ascii="Times New Roman" w:hAnsi="Times New Roman" w:cs="Times New Roman"/>
                              </w:rPr>
                            </w:pPr>
                            <w:r>
                              <w:rPr>
                                <w:rFonts w:ascii="Times New Roman" w:hAnsi="Times New Roman" w:cs="Times New Roman"/>
                              </w:rPr>
                              <w:t>Доступ в систему электронного правосудия для граждан</w:t>
                            </w:r>
                          </w:p>
                          <w:p w14:paraId="19A7B37F" w14:textId="77777777" w:rsidR="004B2FF3" w:rsidRDefault="004B2FF3" w:rsidP="00131ED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7B1A3" id="Надпись 13" o:spid="_x0000_s1053" type="#_x0000_t202" style="position:absolute;left:0;text-align:left;margin-left:226.3pt;margin-top:24.65pt;width:251.7pt;height:1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bukgIAAGoFAAAOAAAAZHJzL2Uyb0RvYy54bWysVM1uEzEQviPxDpbvdJO0DSTqpgqtipCq&#10;tqJFPTteO1lhe4ztZDfcuPMKvAMHDtx4hfSNGHt30xC4FHHZHc988/9zclprRVbC+RJMTvsHPUqE&#10;4VCUZp7T93cXL15R4gMzBVNgRE7XwtPTyfNnJ5UdiwEsQBXCETRi/LiyOV2EYMdZ5vlCaOYPwAqD&#10;QglOs4BPN88Kxyq0rlU26PWGWQWusA648B65542QTpJ9KQUP11J6EYjKKcYW0tel7yx+s8kJG88d&#10;s4uSt2Gwf4hCs9Kg062pcxYYWbryD1O65A48yHDAQWcgZclFygGz6ff2srldMCtSLlgcb7dl8v/P&#10;LL9a3ThSFti7Q0oM09ijzdfNt833zc/Nj4fPD18ICrBKlfVjBN9ahIf6NdSo0fE9MmPytXQ6/jEt&#10;gnKs93pbY1EHwpF52B8Nj0co4ijrHw5Hw9FxtJM9qlvnwxsBmkQipw6bmGrLVpc+NNAOEr0ZuCiV&#10;So1U5jcG2mw4Ik1Cqx0zaSJOVFgrEbWUeSckViIFHhlpBsWZcmTFcHoY58KElHOyi+iIkuj7KYot&#10;Pqo2UT1FeauRPIMJW2VdGnCpSnthFx+6kGWDx1Lv5B3JUM/qZgQGXUdnUKyx0Q6ahfGWX5TYjEvm&#10;ww1zuCHYQNz6cI0fqaDKKbQUJQtwn/7Gj3gcXJRSUuHG5dR/XDInKFFvDY70qH90FFc0PY6OXw7w&#10;4XYls12JWeozwLb08b5YnsiID6ojpQN9j8dhGr2iiBmOvnMaOvIsNHcAjwsX02kC4VJaFi7NreXR&#10;dCxzHLW7+p45285jwFG+gm432XhvLBts1DQwXQaQZZrZWOimqm0DcKHT1LfHJ16M3XdCPZ7IyS8A&#10;AAD//wMAUEsDBBQABgAIAAAAIQBs7m483gAAAAoBAAAPAAAAZHJzL2Rvd25yZXYueG1sTI9NT8Mw&#10;DIbvSPyHyJO4sWRlrWhpOiEQVybGh8Qta7y2onGqJlvLv8c7sZstP3r9vOVmdr044Rg6TxpWSwUC&#10;qfa2o0bDx/vL7T2IEA1Z03tCDb8YYFNdX5WmsH6iNzztYiM4hEJhNLQxDoWUoW7RmbD0AxLfDn50&#10;JvI6NtKOZuJw18tEqUw60xF/aM2ATy3WP7uj0/D5evj+Wqtt8+zSYfKzkuRyqfXNYn58ABFxjv8w&#10;nPVZHSp22vsj2SB6Des0yRjlIb8DwUCeZlxuryHJUgWyKuVlheoPAAD//wMAUEsBAi0AFAAGAAgA&#10;AAAhALaDOJL+AAAA4QEAABMAAAAAAAAAAAAAAAAAAAAAAFtDb250ZW50X1R5cGVzXS54bWxQSwEC&#10;LQAUAAYACAAAACEAOP0h/9YAAACUAQAACwAAAAAAAAAAAAAAAAAvAQAAX3JlbHMvLnJlbHNQSwEC&#10;LQAUAAYACAAAACEAKoKG7pICAABqBQAADgAAAAAAAAAAAAAAAAAuAgAAZHJzL2Uyb0RvYy54bWxQ&#10;SwECLQAUAAYACAAAACEAbO5uPN4AAAAKAQAADwAAAAAAAAAAAAAAAADsBAAAZHJzL2Rvd25yZXYu&#10;eG1sUEsFBgAAAAAEAAQA8wAAAPcFAAAAAA==&#10;" filled="f" stroked="f">
                <v:textbox>
                  <w:txbxContent>
                    <w:p w14:paraId="0E829BE1" w14:textId="77777777" w:rsidR="004B2FF3" w:rsidRDefault="004B2FF3" w:rsidP="00131ED2">
                      <w:pPr>
                        <w:jc w:val="center"/>
                        <w:rPr>
                          <w:rFonts w:ascii="Times New Roman" w:hAnsi="Times New Roman" w:cs="Times New Roman"/>
                          <w:b/>
                        </w:rPr>
                      </w:pPr>
                      <w:r>
                        <w:rPr>
                          <w:rFonts w:ascii="Times New Roman" w:hAnsi="Times New Roman" w:cs="Times New Roman"/>
                          <w:b/>
                        </w:rPr>
                        <w:t>Нужные, но не приоритетные:</w:t>
                      </w:r>
                    </w:p>
                    <w:p w14:paraId="43A2B472" w14:textId="77777777" w:rsidR="004B2FF3" w:rsidRDefault="004B2FF3" w:rsidP="00131ED2">
                      <w:pPr>
                        <w:numPr>
                          <w:ilvl w:val="0"/>
                          <w:numId w:val="68"/>
                        </w:numPr>
                        <w:tabs>
                          <w:tab w:val="num" w:pos="360"/>
                        </w:tabs>
                        <w:spacing w:after="0" w:line="240" w:lineRule="auto"/>
                        <w:ind w:left="360"/>
                        <w:rPr>
                          <w:rFonts w:ascii="Times New Roman" w:hAnsi="Times New Roman" w:cs="Times New Roman"/>
                        </w:rPr>
                      </w:pPr>
                      <w:r>
                        <w:rPr>
                          <w:rFonts w:ascii="Times New Roman" w:hAnsi="Times New Roman" w:cs="Times New Roman"/>
                        </w:rPr>
                        <w:t>Внутренний портал МГС и районных судов</w:t>
                      </w:r>
                    </w:p>
                    <w:p w14:paraId="53F1629D" w14:textId="77777777" w:rsidR="004B2FF3" w:rsidRDefault="004B2FF3" w:rsidP="00131ED2">
                      <w:pPr>
                        <w:numPr>
                          <w:ilvl w:val="0"/>
                          <w:numId w:val="68"/>
                        </w:numPr>
                        <w:tabs>
                          <w:tab w:val="num" w:pos="360"/>
                        </w:tabs>
                        <w:spacing w:after="0" w:line="240" w:lineRule="auto"/>
                        <w:ind w:left="360"/>
                        <w:rPr>
                          <w:rFonts w:ascii="Times New Roman" w:hAnsi="Times New Roman" w:cs="Times New Roman"/>
                        </w:rPr>
                      </w:pPr>
                      <w:r>
                        <w:rPr>
                          <w:rFonts w:ascii="Times New Roman" w:hAnsi="Times New Roman" w:cs="Times New Roman"/>
                        </w:rPr>
                        <w:t>Информационные терминалы, киоски для участников судебных процессов</w:t>
                      </w:r>
                    </w:p>
                    <w:p w14:paraId="6E60FBC5" w14:textId="77777777" w:rsidR="004B2FF3" w:rsidRDefault="004B2FF3" w:rsidP="00131ED2">
                      <w:pPr>
                        <w:numPr>
                          <w:ilvl w:val="0"/>
                          <w:numId w:val="68"/>
                        </w:numPr>
                        <w:tabs>
                          <w:tab w:val="num" w:pos="360"/>
                        </w:tabs>
                        <w:spacing w:after="0" w:line="240" w:lineRule="auto"/>
                        <w:ind w:left="360"/>
                        <w:rPr>
                          <w:rFonts w:ascii="Times New Roman" w:hAnsi="Times New Roman" w:cs="Times New Roman"/>
                        </w:rPr>
                      </w:pPr>
                      <w:r>
                        <w:rPr>
                          <w:rFonts w:ascii="Times New Roman" w:hAnsi="Times New Roman" w:cs="Times New Roman"/>
                        </w:rPr>
                        <w:t>Доступ в систему электронного правосудия для граждан</w:t>
                      </w:r>
                    </w:p>
                    <w:p w14:paraId="19A7B37F" w14:textId="77777777" w:rsidR="004B2FF3" w:rsidRDefault="004B2FF3" w:rsidP="00131ED2">
                      <w:pPr>
                        <w:jc w:val="center"/>
                        <w:rPr>
                          <w:rFonts w:ascii="Times New Roman" w:hAnsi="Times New Roman" w:cs="Times New Roman"/>
                        </w:rPr>
                      </w:pPr>
                    </w:p>
                  </w:txbxContent>
                </v:textbox>
                <w10:wrap type="square"/>
              </v:shape>
            </w:pict>
          </mc:Fallback>
        </mc:AlternateContent>
      </w:r>
      <w:r w:rsidRPr="00796D4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656848C" wp14:editId="158A4D19">
                <wp:simplePos x="0" y="0"/>
                <wp:positionH relativeFrom="column">
                  <wp:posOffset>2717165</wp:posOffset>
                </wp:positionH>
                <wp:positionV relativeFrom="paragraph">
                  <wp:posOffset>1830705</wp:posOffset>
                </wp:positionV>
                <wp:extent cx="3501390" cy="1369695"/>
                <wp:effectExtent l="0" t="0" r="22860" b="20955"/>
                <wp:wrapThrough wrapText="bothSides">
                  <wp:wrapPolygon edited="0">
                    <wp:start x="705" y="0"/>
                    <wp:lineTo x="0" y="1502"/>
                    <wp:lineTo x="0" y="20128"/>
                    <wp:lineTo x="588" y="21630"/>
                    <wp:lineTo x="21036" y="21630"/>
                    <wp:lineTo x="21624" y="20128"/>
                    <wp:lineTo x="21624" y="1202"/>
                    <wp:lineTo x="20918" y="0"/>
                    <wp:lineTo x="705" y="0"/>
                  </wp:wrapPolygon>
                </wp:wrapThrough>
                <wp:docPr id="14" name="Скругленный прямоугольник 14"/>
                <wp:cNvGraphicFramePr/>
                <a:graphic xmlns:a="http://schemas.openxmlformats.org/drawingml/2006/main">
                  <a:graphicData uri="http://schemas.microsoft.com/office/word/2010/wordprocessingShape">
                    <wps:wsp>
                      <wps:cNvSpPr/>
                      <wps:spPr>
                        <a:xfrm>
                          <a:off x="0" y="0"/>
                          <a:ext cx="3501390" cy="13696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712F5" id="Скругленный прямоугольник 14" o:spid="_x0000_s1026" style="position:absolute;margin-left:213.95pt;margin-top:144.15pt;width:275.7pt;height:1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NrtwIAAHQFAAAOAAAAZHJzL2Uyb0RvYy54bWysVM1O3DAQvlfqO1i+lyTLLu2uyKIViKoS&#10;AgRUnI1jk0iJx7W9fz1V6rGV+gx9hqpSC4W+QvaNOnayAQHqoeoesrZn5pvx529me2dRlWQmjC1A&#10;pTTZiCkRikNWqMuUvj3bf/GKEuuYylgJSqR0KSzdGT9/tj3XI9GDHMpMGIIgyo7mOqW5c3oURZbn&#10;omJ2A7RQaJRgKuZway6jzLA5oldl1IvjrWgOJtMGuLAWT/caIx0HfCkFd0dSWuFImVKszYWvCd8L&#10;/43G22x0aZjOC96Wwf6hiooVCpN2UHvMMTI1xSOoquAGLEi3waGKQMqCi3AHvE0SP7jNac60CHdB&#10;cqzuaLL/D5Yfzo4NKTJ8uz4lilX4RvXX+mr1YfWx/lZf19/rm/pm9an+SerfePil/lXfBtNtfb36&#10;jMYf9RXBWCRyru0I8U71sWl3FpeelYU0lf/H+5JFIH/ZkS8WjnA83BzEyeYQ34ijLdncGm4NBx41&#10;ugvXxrrXAiriFyk1MFXZCT5xYJ7NDqxr/Nd+PqWC/aIs/bkvrykorNyyFN6hVCdCIgNYQi8ABe2J&#10;3dKQGUPVMM6FckljylkmmuNBjL+2vi4iVBsAPbLExB12C+B1/Ri7Kbv196EiSLcLjv9WWBPcRYTM&#10;oFwXXBUKzFMAJd6qzdz4r0lqqPEsXUC2RH0YaBrHar5fIPcHzLpjZrBT8L2w+90RfmQJ85RCu6Ik&#10;B/P+qXPvjwJGKyVz7LyU2ndTZgQl5RuF0h4m/b5v1bDpD172cGPuWy7uW9S02gV8pgTnjOZh6f1d&#10;uV5KA9U5DomJz4ompjjmTil3Zr3Zdc1EwDHDxWQS3LA9NXMH6lRzD+5Z9bI6W5wzo1sBOtTuIay7&#10;lI0eSLDx9ZEKJlMHsgj6vOO15RtbOwinHUN+dtzfB6+7YTn+AwAA//8DAFBLAwQUAAYACAAAACEA&#10;+99GieMAAAALAQAADwAAAGRycy9kb3ducmV2LnhtbEyPwU7DMAyG70i8Q2QkbiylFNaWuhMCITYQ&#10;h20c4JY1WVvROFWSru3bE05ws+VPv7+/WE26YydlXWsI4XoRAVNUGdlSjfCxf75KgTkvSIrOkEKY&#10;lYNVeX5WiFyakbbqtPM1CyHkcoHQeN/nnLuqUVq4hekVhdvRWC18WG3NpRVjCNcdj6PojmvRUvjQ&#10;iF49Nqr63g0aIa3f52Rcb4b1i50/357G/vj6tUG8vJge7oF5Nfk/GH71gzqUwelgBpKOdQhJvMwC&#10;ihCn6Q2wQGTLLAwHhNsoiYCXBf/fofwBAAD//wMAUEsBAi0AFAAGAAgAAAAhALaDOJL+AAAA4QEA&#10;ABMAAAAAAAAAAAAAAAAAAAAAAFtDb250ZW50X1R5cGVzXS54bWxQSwECLQAUAAYACAAAACEAOP0h&#10;/9YAAACUAQAACwAAAAAAAAAAAAAAAAAvAQAAX3JlbHMvLnJlbHNQSwECLQAUAAYACAAAACEARkdD&#10;a7cCAAB0BQAADgAAAAAAAAAAAAAAAAAuAgAAZHJzL2Uyb0RvYy54bWxQSwECLQAUAAYACAAAACEA&#10;+99GieMAAAALAQAADwAAAAAAAAAAAAAAAAARBQAAZHJzL2Rvd25yZXYueG1sUEsFBgAAAAAEAAQA&#10;8wAAACEGAAAAAA==&#10;" filled="f" strokecolor="#1f4d78 [1604]" strokeweight="1pt">
                <v:stroke joinstyle="miter"/>
                <w10:wrap type="through"/>
              </v:roundrect>
            </w:pict>
          </mc:Fallback>
        </mc:AlternateContent>
      </w:r>
      <w:r w:rsidRPr="00796D45">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027A988" wp14:editId="12F0F902">
                <wp:simplePos x="0" y="0"/>
                <wp:positionH relativeFrom="column">
                  <wp:posOffset>2726055</wp:posOffset>
                </wp:positionH>
                <wp:positionV relativeFrom="paragraph">
                  <wp:posOffset>230505</wp:posOffset>
                </wp:positionV>
                <wp:extent cx="3501390" cy="1483995"/>
                <wp:effectExtent l="0" t="0" r="22860" b="20955"/>
                <wp:wrapThrough wrapText="bothSides">
                  <wp:wrapPolygon edited="0">
                    <wp:start x="823" y="0"/>
                    <wp:lineTo x="0" y="1386"/>
                    <wp:lineTo x="0" y="19964"/>
                    <wp:lineTo x="705" y="21628"/>
                    <wp:lineTo x="20918" y="21628"/>
                    <wp:lineTo x="21624" y="19964"/>
                    <wp:lineTo x="21624" y="1386"/>
                    <wp:lineTo x="20801" y="0"/>
                    <wp:lineTo x="823" y="0"/>
                  </wp:wrapPolygon>
                </wp:wrapThrough>
                <wp:docPr id="12" name="Скругленный прямоугольник 12"/>
                <wp:cNvGraphicFramePr/>
                <a:graphic xmlns:a="http://schemas.openxmlformats.org/drawingml/2006/main">
                  <a:graphicData uri="http://schemas.microsoft.com/office/word/2010/wordprocessingShape">
                    <wps:wsp>
                      <wps:cNvSpPr/>
                      <wps:spPr>
                        <a:xfrm>
                          <a:off x="0" y="0"/>
                          <a:ext cx="3501390" cy="14839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42BE5" id="Скругленный прямоугольник 12" o:spid="_x0000_s1026" style="position:absolute;margin-left:214.65pt;margin-top:18.15pt;width:275.7pt;height:1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Z2uAIAAHQFAAAOAAAAZHJzL2Uyb0RvYy54bWysVMFOGzEQvVfqP1i+l90NSUsiNigCUVVC&#10;gICKs/HaZKVdj2s72aSnSj22Ur+h31BVaqHQX9j8UcfezYIA9VA1h43tmXkzfn4z2zuLsiBzYWwO&#10;KqXJRkyJUByyXF2m9O3Z/ostSqxjKmMFKJHSpbB0Z/z82XalR6IHUygyYQiCKDuqdEqnzulRFFk+&#10;FSWzG6CFQqMEUzKHW3MZZYZViF4WUS+OX0YVmEwb4MJaPN1rjHQc8KUU3B1JaYUjRUqxNhe+Jnwv&#10;/Dcab7PRpWF6mvO2DPYPVZQsV5i0g9pjjpGZyR9BlTk3YEG6DQ5lBFLmXIQ74G2S+MFtTqdMi3AX&#10;JMfqjib7/2D54fzYkDzDt+tRoliJb1R/ra9WH1Yf62/1df29vqlvVp/qn6T+jYdf6l/1bTDd1ter&#10;z2j8UV8RjEUiK21HiHeqj027s7j0rCykKf0/3pcsAvnLjnyxcITj4eYgTjaH+EYcbUl/a3M4HHjU&#10;6C5cG+teCyiJX6TUwExlJ/jEgXk2P7Cu8V/7+ZQK9vOi8Oe+vKagsHLLQniHQp0IiQxgCb0AFLQn&#10;dgtD5gxVwzgXyiWNacoy0RwPYvy19XURodoA6JElJu6wWwCv68fYTdmtvw8VQbpdcPy3wprgLiJk&#10;BuW64DJXYJ4CKPBWbebGf01SQ41n6QKyJerDQNM4VvP9HLk/YNYdM4Odgu+F3e+O8CMLqFIK7YqS&#10;KZj3T517fxQwWimpsPNSat/NmBGUFG8USnuY9Pu+VcOmP3jVw425b7m4b1GzchfwmRKcM5qHpfd3&#10;xXopDZTnOCQmPiuamOKYO6XcmfVm1zUTAccMF5NJcMP21MwdqFPNPbhn1cvqbHHOjG4F6FC7h7Du&#10;UjZ6IMHG10cqmMwcyDzo847Xlm9s7SCcdgz52XF/H7zuhuX4DwAAAP//AwBQSwMEFAAGAAgAAAAh&#10;AKtTWRDjAAAACgEAAA8AAABkcnMvZG93bnJldi54bWxMj8FOwzAMhu9IvENkJG4soZu2rtSdEAix&#10;DXFgcIBb1mRtReNUSbq2b084wcmy/On39+eb0bTsrJ1vLCHczgQwTaVVDVUIH+9PNykwHyQp2VrS&#10;CJP2sCkuL3KZKTvQmz4fQsViCPlMItQhdBnnvqy1kX5mO03xdrLOyBBXV3Hl5BDDTcsTIZbcyIbi&#10;h1p2+qHW5fehNwhp9Tothu2u3z676fPlcehO+68d4vXVeH8HLOgx/MHwqx/VoYhOR9uT8qxFWCTr&#10;eUQR5ss4I7BOxQrYESFZCQG8yPn/CsUPAAAA//8DAFBLAQItABQABgAIAAAAIQC2gziS/gAAAOEB&#10;AAATAAAAAAAAAAAAAAAAAAAAAABbQ29udGVudF9UeXBlc10ueG1sUEsBAi0AFAAGAAgAAAAhADj9&#10;If/WAAAAlAEAAAsAAAAAAAAAAAAAAAAALwEAAF9yZWxzLy5yZWxzUEsBAi0AFAAGAAgAAAAhABWW&#10;5na4AgAAdAUAAA4AAAAAAAAAAAAAAAAALgIAAGRycy9lMm9Eb2MueG1sUEsBAi0AFAAGAAgAAAAh&#10;AKtTWRDjAAAACgEAAA8AAAAAAAAAAAAAAAAAEgUAAGRycy9kb3ducmV2LnhtbFBLBQYAAAAABAAE&#10;APMAAAAiBgAAAAA=&#10;" filled="f" strokecolor="#1f4d78 [1604]" strokeweight="1pt">
                <v:stroke joinstyle="miter"/>
                <w10:wrap type="through"/>
              </v:roundrect>
            </w:pict>
          </mc:Fallback>
        </mc:AlternateContent>
      </w:r>
      <w:r w:rsidRPr="00796D45">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C9F827F" wp14:editId="7BD0CA60">
                <wp:simplePos x="0" y="0"/>
                <wp:positionH relativeFrom="column">
                  <wp:posOffset>59055</wp:posOffset>
                </wp:positionH>
                <wp:positionV relativeFrom="paragraph">
                  <wp:posOffset>230505</wp:posOffset>
                </wp:positionV>
                <wp:extent cx="2510790" cy="2971800"/>
                <wp:effectExtent l="0" t="0" r="22860" b="19050"/>
                <wp:wrapThrough wrapText="bothSides">
                  <wp:wrapPolygon edited="0">
                    <wp:start x="2458" y="0"/>
                    <wp:lineTo x="1311" y="415"/>
                    <wp:lineTo x="0" y="1662"/>
                    <wp:lineTo x="0" y="20215"/>
                    <wp:lineTo x="1967" y="21600"/>
                    <wp:lineTo x="2294" y="21600"/>
                    <wp:lineTo x="19338" y="21600"/>
                    <wp:lineTo x="19830" y="21600"/>
                    <wp:lineTo x="21633" y="20354"/>
                    <wp:lineTo x="21633" y="1523"/>
                    <wp:lineTo x="20158" y="138"/>
                    <wp:lineTo x="19175" y="0"/>
                    <wp:lineTo x="2458" y="0"/>
                  </wp:wrapPolygon>
                </wp:wrapThrough>
                <wp:docPr id="10" name="Скругленный прямоугольник 10"/>
                <wp:cNvGraphicFramePr/>
                <a:graphic xmlns:a="http://schemas.openxmlformats.org/drawingml/2006/main">
                  <a:graphicData uri="http://schemas.microsoft.com/office/word/2010/wordprocessingShape">
                    <wps:wsp>
                      <wps:cNvSpPr/>
                      <wps:spPr>
                        <a:xfrm>
                          <a:off x="0" y="0"/>
                          <a:ext cx="2510790" cy="2971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3E42894" id="Скругленный прямоугольник 10" o:spid="_x0000_s1026" style="position:absolute;margin-left:4.65pt;margin-top:18.15pt;width:197.7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AtgIAAHQFAAAOAAAAZHJzL2Uyb0RvYy54bWysVM1O3DAQvlfqO1i+lyQrKGVFFq1AVJUQ&#10;IKDibBybRHI8ru3966lSj63UZ+gzVJVaKPQVsm/UsZMNCFAPVfeQ9Xhmvpn5PDPbO/NakamwrgKd&#10;02wtpURoDkWlL3P69mz/xStKnGe6YAq0yOlCOLozev5se2aGYgAlqEJYgiDaDWcmp6X3Zpgkjpei&#10;Zm4NjNColGBr5lG0l0lh2QzRa5UM0vRlMgNbGAtcOIe3e62SjiK+lIL7Iymd8ETlFHPz8Wvj9yJ8&#10;k9E2G15aZsqKd2mwf8iiZpXGoD3UHvOMTGz1CKquuAUH0q9xqBOQsuIi1oDVZOmDak5LZkSsBclx&#10;pqfJ/T9Yfjg9tqQq8O2QHs1qfKPma3O1/LD82HxrrpvvzU1zs/zU/CTNb7z80vxqbqPqtrlefkbl&#10;j+aKoC8SOTNuiHin5th2ksNjYGUubR3+sV4yj+QvevLF3BOOl4ONLN3cwiQ46gZbm9mrNKImd+7G&#10;Ov9aQE3CIacWJro4wSeOzLPpgfMYF+1XdiGkhv1KqXAf0msTiie/UCIYKH0iJDIQUohAsffErrJk&#10;yrBrGOdC+6xVlawQ7fVGir9QNcbrPaIUAQOyxMA9dgcQ+voxdgvT2QdXEVu3d07/lljr3HvEyKB9&#10;71xXGuxTAAqr6iK39iuSWmoCSxdQLLA/LLSD4wzfr5D7A+b8MbM4KfheOP3+CD9SwSyn0J0oKcG+&#10;f+o+2GMDo5aSGU5eTt27CbOCEvVGY2tvZevrYVSjsL6xOUDB3tdc3NfoSb0L+EwZ7hnD4zHYe7U6&#10;Sgv1OS6JcYiKKqY5xs4p93Yl7Pp2I+Ca4WI8jmY4nob5A31qeAAPrIa2OpufM2u6BvTYu4ewmlI2&#10;fNCCrW3w1DCeeJBV7M87Xju+cbRj43RrKOyO+3K0uluWoz8AAAD//wMAUEsDBBQABgAIAAAAIQB4&#10;KBoT4QAAAAgBAAAPAAAAZHJzL2Rvd25yZXYueG1sTI/BTsMwEETvSPyDtUjcqA0JbQnZVAiEaEEc&#10;WjjAzY3dJCK2I9tpkr/vcoLTaDWjmbf5ajQtO2ofGmcRrmcCmLalU42tED4/nq+WwEKUVsnWWY0w&#10;6QCr4vwsl5lyg93q4y5WjEpsyCRCHWOXcR7KWhsZZq7TlryD80ZGOn3FlZcDlZuW3wgx50Y2lhZq&#10;2enHWpc/u94gLKv3KR3Wm3794qevt6ehO7x+bxAvL8aHe2BRj/EvDL/4hA4FMe1db1VgLcJdQkGE&#10;ZE5KdirSBbA9wq1IE+BFzv8/UJwAAAD//wMAUEsBAi0AFAAGAAgAAAAhALaDOJL+AAAA4QEAABMA&#10;AAAAAAAAAAAAAAAAAAAAAFtDb250ZW50X1R5cGVzXS54bWxQSwECLQAUAAYACAAAACEAOP0h/9YA&#10;AACUAQAACwAAAAAAAAAAAAAAAAAvAQAAX3JlbHMvLnJlbHNQSwECLQAUAAYACAAAACEA+OyPgLYC&#10;AAB0BQAADgAAAAAAAAAAAAAAAAAuAgAAZHJzL2Uyb0RvYy54bWxQSwECLQAUAAYACAAAACEAeCga&#10;E+EAAAAIAQAADwAAAAAAAAAAAAAAAAAQBQAAZHJzL2Rvd25yZXYueG1sUEsFBgAAAAAEAAQA8wAA&#10;AB4GAAAAAA==&#10;" filled="f" strokecolor="#1f4d78 [1604]" strokeweight="1pt">
                <v:stroke joinstyle="miter"/>
                <w10:wrap type="through"/>
              </v:roundrect>
            </w:pict>
          </mc:Fallback>
        </mc:AlternateContent>
      </w:r>
      <w:r w:rsidRPr="00796D45">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E5E35E6" wp14:editId="620B1649">
                <wp:simplePos x="0" y="0"/>
                <wp:positionH relativeFrom="column">
                  <wp:posOffset>280670</wp:posOffset>
                </wp:positionH>
                <wp:positionV relativeFrom="paragraph">
                  <wp:posOffset>459105</wp:posOffset>
                </wp:positionV>
                <wp:extent cx="2057400" cy="2514600"/>
                <wp:effectExtent l="0" t="0" r="0" b="0"/>
                <wp:wrapSquare wrapText="bothSides"/>
                <wp:docPr id="11" name="Надпись 11"/>
                <wp:cNvGraphicFramePr/>
                <a:graphic xmlns:a="http://schemas.openxmlformats.org/drawingml/2006/main">
                  <a:graphicData uri="http://schemas.microsoft.com/office/word/2010/wordprocessingShape">
                    <wps:wsp>
                      <wps:cNvSpPr txBox="1"/>
                      <wps:spPr>
                        <a:xfrm>
                          <a:off x="0" y="0"/>
                          <a:ext cx="2057400"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4AA427" w14:textId="77777777" w:rsidR="004B2FF3" w:rsidRDefault="004B2FF3" w:rsidP="00131ED2">
                            <w:pPr>
                              <w:jc w:val="center"/>
                              <w:rPr>
                                <w:rFonts w:ascii="Times New Roman" w:hAnsi="Times New Roman" w:cs="Times New Roman"/>
                                <w:b/>
                              </w:rPr>
                            </w:pPr>
                            <w:r>
                              <w:rPr>
                                <w:rFonts w:ascii="Times New Roman" w:hAnsi="Times New Roman" w:cs="Times New Roman"/>
                                <w:b/>
                              </w:rPr>
                              <w:t>Наиболее важные подсистемы:</w:t>
                            </w:r>
                          </w:p>
                          <w:p w14:paraId="3A882BC8"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Обмен данными и материалами между судами разного уровня</w:t>
                            </w:r>
                          </w:p>
                          <w:p w14:paraId="150479AA"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Внешний Интернет портал</w:t>
                            </w:r>
                          </w:p>
                          <w:p w14:paraId="67BC38B6"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Информационно-аналитическая система</w:t>
                            </w:r>
                          </w:p>
                          <w:p w14:paraId="3AD882AC"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 xml:space="preserve">Автоматизация функций архива </w:t>
                            </w:r>
                          </w:p>
                          <w:p w14:paraId="1F19D12F"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Система приема заявок по технической поддержке</w:t>
                            </w:r>
                          </w:p>
                          <w:p w14:paraId="3C7AC39A" w14:textId="77777777" w:rsidR="004B2FF3" w:rsidRDefault="004B2FF3" w:rsidP="00131ED2">
                            <w:pPr>
                              <w:numPr>
                                <w:ilvl w:val="0"/>
                                <w:numId w:val="68"/>
                              </w:numPr>
                              <w:spacing w:after="0" w:line="240" w:lineRule="auto"/>
                              <w:jc w:val="center"/>
                              <w:rPr>
                                <w:rFonts w:ascii="Times New Roman" w:hAnsi="Times New Roman" w:cs="Times New Roman"/>
                                <w:b/>
                              </w:rPr>
                            </w:pPr>
                            <w:r>
                              <w:rPr>
                                <w:rFonts w:ascii="Times New Roman" w:hAnsi="Times New Roman" w:cs="Times New Roman"/>
                              </w:rPr>
                              <w:t>Д</w:t>
                            </w:r>
                            <w:r>
                              <w:rPr>
                                <w:rFonts w:ascii="Times New Roman" w:hAnsi="Times New Roman" w:cs="Times New Roman"/>
                                <w:b/>
                              </w:rPr>
                              <w:t>оступ в систему электронного правосудия для граждан</w:t>
                            </w:r>
                          </w:p>
                          <w:p w14:paraId="4CAEC861" w14:textId="77777777" w:rsidR="004B2FF3" w:rsidRDefault="004B2FF3" w:rsidP="00131ED2">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5E35E6" id="Надпись 11" o:spid="_x0000_s1054" type="#_x0000_t202" style="position:absolute;left:0;text-align:left;margin-left:22.1pt;margin-top:36.15pt;width:16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C/kgIAAGoFAAAOAAAAZHJzL2Uyb0RvYy54bWysVM1uEzEQviPxDpbvdJOQthB1U4VURUhV&#10;W5Ginh2vnaywPcZ2shtuvfMKvAMHDtx4hfSNGHt301C4FHHZHc98M56fb3xyWmtF1sL5EkxO+wc9&#10;SoThUJRmkdMPN+cvXlHiAzMFU2BETjfC09Px82cnlR2JASxBFcIRDGL8qLI5XYZgR1nm+VJo5g/A&#10;CoNGCU6zgEe3yArHKoyuVTbo9Y6yClxhHXDhPWrPGiMdp/hSCh6upPQiEJVTzC2kr0vfefxm4xM2&#10;WjhmlyVv02D/kIVmpcFLd6HOWGBk5co/QumSO/AgwwEHnYGUJRepBqym33tUzWzJrEi1YHO83bXJ&#10;/7+w/HJ97UhZ4Oz6lBimcUbbr9tv2+/bn9sf93f3XwgasEuV9SMEzyzCQ/0GavTo9B6VsfhaOh3/&#10;WBZBO/Z7s+uxqAPhqBz0Do+HPTRxtA0O+8MjPGD87MHdOh/eCtAkCjl1OMTUW7a+8KGBdpB4m4Hz&#10;Uqk0SGV+U2DMRiMSE1rvWEmTcZLCRonopcx7IbETKfGoSBwUU+XImiF7GOfChFRziovoiJJ491Mc&#10;W3x0bbJ6ivPOI90MJuycdWnApS49Srv42KUsGzy2eq/uKIZ6XjcUeNlNdA7FBgftoFkYb/l5icO4&#10;YD5cM4cbggPErQ9X+JEKqpxCK1GyBPf5b/qIR+KilZIKNy6n/tOKOUGJemeQ0q/7w2Fc0XQYHh4P&#10;8OD2LfN9i1npKeBYkLWYXRIjPqhOlA70LT4Ok3grmpjheHdOQydOQ/MO4OPCxWSSQLiUloULM7M8&#10;ho5tjlS7qW+Zsy0fA1L5ErrdZKNHtGyw0dPAZBVAlomzsdFNV9sB4EIn1rePT3wx9s8J9fBEjn8B&#10;AAD//wMAUEsDBBQABgAIAAAAIQBq23TY3AAAAAkBAAAPAAAAZHJzL2Rvd25yZXYueG1sTI/BTsMw&#10;DIbvSLxDZCRuLKEtXSlNJwTiCmIwJG5Z47UVjVM12VreHnOCo/39+v252ixuECecQu9Jw/VKgUBq&#10;vO2p1fD+9nRVgAjRkDWDJ9TwjQE29flZZUrrZ3rF0za2gksolEZDF+NYShmaDp0JKz8iMTv4yZnI&#10;49RKO5mZy90gE6Vy6UxPfKEzIz502Hxtj07D7vnw+ZGpl/bR3YyzX5Qkdyu1vrxY7u9ARFziXxh+&#10;9Vkdanba+yPZIAYNWZZwUsM6SUEwT/OCF3sGeZGCrCv5/4P6BwAA//8DAFBLAQItABQABgAIAAAA&#10;IQC2gziS/gAAAOEBAAATAAAAAAAAAAAAAAAAAAAAAABbQ29udGVudF9UeXBlc10ueG1sUEsBAi0A&#10;FAAGAAgAAAAhADj9If/WAAAAlAEAAAsAAAAAAAAAAAAAAAAALwEAAF9yZWxzLy5yZWxzUEsBAi0A&#10;FAAGAAgAAAAhABAg4L+SAgAAagUAAA4AAAAAAAAAAAAAAAAALgIAAGRycy9lMm9Eb2MueG1sUEsB&#10;Ai0AFAAGAAgAAAAhAGrbdNjcAAAACQEAAA8AAAAAAAAAAAAAAAAA7AQAAGRycy9kb3ducmV2Lnht&#10;bFBLBQYAAAAABAAEAPMAAAD1BQAAAAA=&#10;" filled="f" stroked="f">
                <v:textbox>
                  <w:txbxContent>
                    <w:p w14:paraId="304AA427" w14:textId="77777777" w:rsidR="004B2FF3" w:rsidRDefault="004B2FF3" w:rsidP="00131ED2">
                      <w:pPr>
                        <w:jc w:val="center"/>
                        <w:rPr>
                          <w:rFonts w:ascii="Times New Roman" w:hAnsi="Times New Roman" w:cs="Times New Roman"/>
                          <w:b/>
                        </w:rPr>
                      </w:pPr>
                      <w:r>
                        <w:rPr>
                          <w:rFonts w:ascii="Times New Roman" w:hAnsi="Times New Roman" w:cs="Times New Roman"/>
                          <w:b/>
                        </w:rPr>
                        <w:t>Наиболее важные подсистемы:</w:t>
                      </w:r>
                    </w:p>
                    <w:p w14:paraId="3A882BC8"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Обмен данными и материалами между судами разного уровня</w:t>
                      </w:r>
                    </w:p>
                    <w:p w14:paraId="150479AA"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Внешний Интернет портал</w:t>
                      </w:r>
                    </w:p>
                    <w:p w14:paraId="67BC38B6"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Информационно-аналитическая система</w:t>
                      </w:r>
                    </w:p>
                    <w:p w14:paraId="3AD882AC"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 xml:space="preserve">Автоматизация функций архива </w:t>
                      </w:r>
                    </w:p>
                    <w:p w14:paraId="1F19D12F" w14:textId="77777777" w:rsidR="004B2FF3" w:rsidRDefault="004B2FF3" w:rsidP="00131ED2">
                      <w:pPr>
                        <w:pStyle w:val="a4"/>
                        <w:numPr>
                          <w:ilvl w:val="0"/>
                          <w:numId w:val="69"/>
                        </w:numPr>
                        <w:spacing w:after="0" w:line="240" w:lineRule="auto"/>
                        <w:rPr>
                          <w:rFonts w:ascii="Times New Roman" w:hAnsi="Times New Roman" w:cs="Times New Roman"/>
                        </w:rPr>
                      </w:pPr>
                      <w:r>
                        <w:rPr>
                          <w:rFonts w:ascii="Times New Roman" w:hAnsi="Times New Roman" w:cs="Times New Roman"/>
                        </w:rPr>
                        <w:t>Система приема заявок по технической поддержке</w:t>
                      </w:r>
                    </w:p>
                    <w:p w14:paraId="3C7AC39A" w14:textId="77777777" w:rsidR="004B2FF3" w:rsidRDefault="004B2FF3" w:rsidP="00131ED2">
                      <w:pPr>
                        <w:numPr>
                          <w:ilvl w:val="0"/>
                          <w:numId w:val="68"/>
                        </w:numPr>
                        <w:spacing w:after="0" w:line="240" w:lineRule="auto"/>
                        <w:jc w:val="center"/>
                        <w:rPr>
                          <w:rFonts w:ascii="Times New Roman" w:hAnsi="Times New Roman" w:cs="Times New Roman"/>
                          <w:b/>
                        </w:rPr>
                      </w:pPr>
                      <w:r>
                        <w:rPr>
                          <w:rFonts w:ascii="Times New Roman" w:hAnsi="Times New Roman" w:cs="Times New Roman"/>
                        </w:rPr>
                        <w:t>Д</w:t>
                      </w:r>
                      <w:r>
                        <w:rPr>
                          <w:rFonts w:ascii="Times New Roman" w:hAnsi="Times New Roman" w:cs="Times New Roman"/>
                          <w:b/>
                        </w:rPr>
                        <w:t>оступ в систему электронного правосудия для граждан</w:t>
                      </w:r>
                    </w:p>
                    <w:p w14:paraId="4CAEC861" w14:textId="77777777" w:rsidR="004B2FF3" w:rsidRDefault="004B2FF3" w:rsidP="00131ED2">
                      <w:pPr>
                        <w:jc w:val="center"/>
                        <w:rPr>
                          <w:rFonts w:ascii="Times New Roman" w:hAnsi="Times New Roman" w:cs="Times New Roman"/>
                          <w:b/>
                        </w:rPr>
                      </w:pPr>
                    </w:p>
                  </w:txbxContent>
                </v:textbox>
                <w10:wrap type="square"/>
              </v:shape>
            </w:pict>
          </mc:Fallback>
        </mc:AlternateContent>
      </w:r>
    </w:p>
    <w:p w14:paraId="7EF238DD" w14:textId="77777777" w:rsidR="0008658A" w:rsidRDefault="0008658A" w:rsidP="00796D45">
      <w:pPr>
        <w:spacing w:before="120" w:after="120" w:line="360" w:lineRule="auto"/>
        <w:ind w:firstLine="708"/>
        <w:jc w:val="both"/>
        <w:rPr>
          <w:rFonts w:ascii="Times New Roman" w:eastAsia="Times New Roman" w:hAnsi="Times New Roman" w:cs="Times New Roman"/>
          <w:sz w:val="28"/>
          <w:szCs w:val="28"/>
        </w:rPr>
      </w:pPr>
    </w:p>
    <w:p w14:paraId="1CD1749A" w14:textId="31EB6435" w:rsidR="0008658A" w:rsidRDefault="0008658A" w:rsidP="0008658A">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38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08658A">
        <w:rPr>
          <w:rFonts w:ascii="Times New Roman" w:eastAsiaTheme="minorHAnsi" w:hAnsi="Times New Roman" w:cstheme="minorBidi"/>
          <w:b w:val="0"/>
          <w:sz w:val="28"/>
          <w:szCs w:val="28"/>
          <w:lang w:eastAsia="en-US"/>
        </w:rPr>
        <w:t>Группировка подсистем на основе оценок участников фокус-групп</w:t>
      </w:r>
      <w:r>
        <w:rPr>
          <w:rFonts w:ascii="Times New Roman" w:eastAsiaTheme="minorHAnsi" w:hAnsi="Times New Roman" w:cstheme="minorBidi"/>
          <w:b w:val="0"/>
          <w:sz w:val="28"/>
          <w:szCs w:val="28"/>
          <w:lang w:eastAsia="en-US"/>
        </w:rPr>
        <w:t>.</w:t>
      </w:r>
    </w:p>
    <w:p w14:paraId="2D7C839A" w14:textId="77777777" w:rsidR="0008658A" w:rsidRDefault="0008658A" w:rsidP="00796D45">
      <w:pPr>
        <w:spacing w:before="120" w:after="120" w:line="360" w:lineRule="auto"/>
        <w:ind w:firstLine="708"/>
        <w:jc w:val="both"/>
        <w:rPr>
          <w:rFonts w:ascii="Times New Roman" w:eastAsia="Times New Roman" w:hAnsi="Times New Roman" w:cs="Times New Roman"/>
          <w:sz w:val="28"/>
          <w:szCs w:val="28"/>
        </w:rPr>
      </w:pPr>
    </w:p>
    <w:p w14:paraId="34B816B4"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Рассмотрим каждую подсистему в отдельности.</w:t>
      </w:r>
    </w:p>
    <w:p w14:paraId="5B384C2A" w14:textId="77777777" w:rsidR="007D73A3" w:rsidRDefault="007D73A3" w:rsidP="007D73A3">
      <w:pPr>
        <w:pStyle w:val="222222"/>
      </w:pPr>
    </w:p>
    <w:p w14:paraId="0E0B1BDB" w14:textId="3B25F9A6" w:rsidR="007D73A3" w:rsidRPr="007D73A3" w:rsidRDefault="007D73A3" w:rsidP="007D73A3">
      <w:pPr>
        <w:pStyle w:val="33333"/>
      </w:pPr>
      <w:r w:rsidRPr="007D73A3">
        <w:t>2.3.1 Система обмена данными и материалами между судами разного уровня г. Москвы</w:t>
      </w:r>
    </w:p>
    <w:p w14:paraId="154BD74D"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b/>
          <w:sz w:val="28"/>
          <w:szCs w:val="28"/>
        </w:rPr>
      </w:pPr>
      <w:r w:rsidRPr="007D73A3">
        <w:rPr>
          <w:rFonts w:ascii="Times New Roman" w:eastAsia="Times New Roman" w:hAnsi="Times New Roman" w:cs="Times New Roman"/>
          <w:sz w:val="28"/>
          <w:szCs w:val="28"/>
        </w:rPr>
        <w:t>Система обмена данными и материалами между судами разного уровня г. Москвы, по мнению</w:t>
      </w:r>
      <w:r w:rsidRPr="00796D45">
        <w:rPr>
          <w:rFonts w:ascii="Times New Roman" w:eastAsia="Times New Roman" w:hAnsi="Times New Roman" w:cs="Times New Roman"/>
          <w:sz w:val="28"/>
          <w:szCs w:val="28"/>
        </w:rPr>
        <w:t xml:space="preserve"> участников фокус-групп, несомненно нужна, так как ускоряет процесс обмена документами и снижает издержки, связанные с курьерской доставкой или почтовой пересылкой. Главное востребованное качество для сотрудников судов – это экономия времени. Второе – это безопасность при оперативной коммуникации между судами, которой нет при пересылке документации по обычной электронной почте. Отсюда – запрос на надежную систему защиты от взлома. </w:t>
      </w:r>
    </w:p>
    <w:p w14:paraId="198F6BA2"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Профессиональные и непрофессиональные участники также отмечают сокращение сроков и удобство.</w:t>
      </w:r>
    </w:p>
    <w:p w14:paraId="2E20E458"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Стоит отметить, что участники фокус-групп хотели бы видеть такую систему не только в рамках Москвы, но и объединяющую все регионы России.</w:t>
      </w:r>
    </w:p>
    <w:p w14:paraId="3EE4CA2D"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Если срочно нужны материалы - факсимильной связью направляется копия, следом - почтой направляется, но вы сами знаете, как у нас по почте. Пока дело поднимешь, найдешь по этому делу, есть ли оно вообще. Пока в этом архиве найдешь, туда все это забей. Это все время, естественно, затягивание. Когда приходит запрос – пришел 20-го числа, ты в нем читаешь – до 22-го просим ответить. Понятное дело, не ответишь [работники аппарата суда]</w:t>
      </w:r>
    </w:p>
    <w:p w14:paraId="6A2D01C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Иногда необходимо затребовать какие-либо материалы из другого районного суда. Мне кажется, обмен в электронном варианте ускорит процесс. Хотя, конечно, мы сейчас стараемся все через водителей, курьеров, но как-то это все равно медленно. Ранее это все вообще по почте шло [помощники судей и председателей]</w:t>
      </w:r>
    </w:p>
    <w:p w14:paraId="5BA9280C" w14:textId="77777777"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Если смотреть именно про электронный обмен, у нас здесь есть некая система обмена данными материалами между судами разного уровня. Опять же, единое хранилище дел с районным судом. И базы дел и материалов Мосгорсуда и районных судов. В принципе, это могло бы быть объединено в один модуль и по необходимости предоставлялся бы доступ к тому или иному делу. Он участник процесса, есть электронное дело, он ознакомился. То есть, это могло бы быть объединено в один модуль и не являться разными подсистемами. И кнопочек меньше и эффективности больше [помощники судей и председателей]</w:t>
      </w:r>
    </w:p>
    <w:p w14:paraId="03723386"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 России нужно создать единую отдельную сеть, закрытую, между судами. И чтобы можно было по всей стране такие вещи делать. Сейчас все идет через «Outlook». То есть, чтобы было лучше шифрование. Сейчас, по идее, через сайт документы тоже посылать нельзя. [работники аппарата суда]</w:t>
      </w:r>
    </w:p>
    <w:p w14:paraId="4F2F4304"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Вроде один документ не нужен, а потом вспомнишь – он нужен. Нужно назад, что-то искать. А так открыл и всё. Упрощает работу [профессиональные участники]</w:t>
      </w:r>
    </w:p>
    <w:p w14:paraId="632AD82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Допустим, при расследовании уголовного дела запросить приговор другого суда. Чтобы в электронном виде это быстро пришло. Не надо ехать куда-то, заверять, в очередях стоять [профессиональные участники]</w:t>
      </w:r>
    </w:p>
    <w:p w14:paraId="7DB338FD"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Вообще, ведение единой электронной базы документов – крайне востребованное направление автоматизации, так как оно решает несколько задач:</w:t>
      </w:r>
    </w:p>
    <w:p w14:paraId="5F9E4688" w14:textId="77777777" w:rsidR="00131ED2" w:rsidRPr="00796D45" w:rsidRDefault="00131ED2" w:rsidP="00796D45">
      <w:pPr>
        <w:pStyle w:val="a4"/>
        <w:numPr>
          <w:ilvl w:val="0"/>
          <w:numId w:val="70"/>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облегчает доступ;</w:t>
      </w:r>
    </w:p>
    <w:p w14:paraId="5604BCBA" w14:textId="77777777" w:rsidR="00131ED2" w:rsidRPr="00796D45" w:rsidRDefault="00131ED2" w:rsidP="00796D45">
      <w:pPr>
        <w:pStyle w:val="a4"/>
        <w:numPr>
          <w:ilvl w:val="0"/>
          <w:numId w:val="70"/>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снижает нагрузку на систему, связанную с запросами и минимизирует сроки;</w:t>
      </w:r>
    </w:p>
    <w:p w14:paraId="0EC905F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Ключевые слова забил и нашел документ [профессиональные участники]</w:t>
      </w:r>
    </w:p>
    <w:p w14:paraId="50F57DE9"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бы хотел увидеть все дело. Просто чтобы не ездить, не фотографировать [профессиональные участники]</w:t>
      </w:r>
    </w:p>
    <w:p w14:paraId="74EC368C"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 примеру системы «Мой арбитр». Отличная система. Сегодня отсудил, завтра я уже вижу это определение, это решение, я уже все могу скачать, посмотреть, распечатать. Я схожу, заверят. Система с судебной юрисдикцией должна быть аналогичной. Чтобы все было четко, слаженно и вовремя [профессиональные участники]</w:t>
      </w:r>
    </w:p>
    <w:p w14:paraId="24F59013" w14:textId="77777777" w:rsidR="00131ED2" w:rsidRPr="00796D45" w:rsidRDefault="00131ED2" w:rsidP="00796D45">
      <w:pPr>
        <w:pStyle w:val="a4"/>
        <w:numPr>
          <w:ilvl w:val="0"/>
          <w:numId w:val="70"/>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дает защиту от механического повреждения, утраты;</w:t>
      </w:r>
    </w:p>
    <w:p w14:paraId="7BA4DC13" w14:textId="77777777" w:rsidR="00131ED2" w:rsidRPr="00796D45" w:rsidRDefault="00131ED2" w:rsidP="00796D45">
      <w:pPr>
        <w:pStyle w:val="a4"/>
        <w:numPr>
          <w:ilvl w:val="0"/>
          <w:numId w:val="70"/>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избавляет от необходимости возить с собой многотомные дела при рассмотрении дела в другом суде.</w:t>
      </w:r>
    </w:p>
    <w:p w14:paraId="7E9BC76D" w14:textId="77777777" w:rsidR="00131ED2" w:rsidRPr="00796D45" w:rsidRDefault="00131ED2" w:rsidP="007D73A3">
      <w:pPr>
        <w:pStyle w:val="afff2"/>
        <w:numPr>
          <w:ilvl w:val="0"/>
          <w:numId w:val="70"/>
        </w:numPr>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Если говорить о том, чтобы это действительно работало и было бы удобно, и сидел бы отдельный кадр, который бы занимался этим, то конечно … Разные ведь ситуации бывают. У нас, например, был пожар и архивные дела погорели. Также когда есть дело в электронном виде это очень удобно, мне кажется. Вместо того, чтобы брать дело и ехать в другой суд, ты взял…  [работники аппарата суда]</w:t>
      </w:r>
    </w:p>
    <w:p w14:paraId="2397F8F5" w14:textId="25DE2F9D" w:rsidR="007D73A3" w:rsidRPr="007D73A3" w:rsidRDefault="007D73A3" w:rsidP="007D73A3">
      <w:pPr>
        <w:pStyle w:val="33333"/>
      </w:pPr>
      <w:r w:rsidRPr="007D73A3">
        <w:t>2.3</w:t>
      </w:r>
      <w:r>
        <w:t>.</w:t>
      </w:r>
      <w:r w:rsidRPr="007D73A3">
        <w:t>2 Создание единого хранилища судебных документов, дел с технологией штрихкодирования</w:t>
      </w:r>
    </w:p>
    <w:p w14:paraId="393E8A9F"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D73A3">
        <w:rPr>
          <w:rFonts w:ascii="Times New Roman" w:eastAsia="Times New Roman" w:hAnsi="Times New Roman" w:cs="Times New Roman"/>
          <w:sz w:val="28"/>
          <w:szCs w:val="28"/>
        </w:rPr>
        <w:t>Создание единого хранилища судебных документов, дел с технологией штрихкодирования представляет для работников судов неочевидную выгоду. Некоторым участникам по</w:t>
      </w:r>
      <w:r w:rsidRPr="00796D45">
        <w:rPr>
          <w:rFonts w:ascii="Times New Roman" w:eastAsia="Times New Roman" w:hAnsi="Times New Roman" w:cs="Times New Roman"/>
          <w:sz w:val="28"/>
          <w:szCs w:val="28"/>
        </w:rPr>
        <w:t>казалось, что система дублирует уже существующую, пересекается с созданием единой базы судебных дел и материалов. Главная же причина сопротивления – в дополнительной нагрузке на штат, связанной с присвоением штрих-кодов, сканированием дел. Высказывается мнение, что гражданам данная функция будет полезна, но с точки зрения сотрудников она реализована неудобно и будет осложнять работу.</w:t>
      </w:r>
    </w:p>
    <w:p w14:paraId="2F58D08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Потому, что я не вижу смысла в этом. Для чего это может понадобиться. Соответственно, если она будет единая, соответственно, должны будем куда-то это все отправлять, дополнительно. Если уже в суде это есть, соответственно, в любом случае, в суд нужно отправить такой запрос на ознакомление, сделанный в электронном виде, например, да? Зачем еще создавать какое-то единое мега хранилище для этого, там хранится дополнительно [помощники судей и председателей]</w:t>
      </w:r>
    </w:p>
    <w:p w14:paraId="7D43971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Это очередное будет пересекание с другой информационной системой, которая здесь предложена. Одно и то же, только здесь штрих код есть, а здесь просто, это база хранения. То есть, и там, и там это будет храниться в электронном виде, насколько я это понимаю. Но только здесь есть штрих код, это надо все привязать к нему. А здесь есть просто код, дело, которое так же отсканировано и так же размещено в электронном виде [помощники судей и председателей]</w:t>
      </w:r>
    </w:p>
    <w:p w14:paraId="2507357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считаю, что это неудобно для сотрудников. Потому что для создания данного документа нужно каждому документу присваивать штрих код. Каждый документ сканировать. Этот документ может занимать двадцать листов. Для граждан это будет удобно - они будут как по описи. Им нужен документ - они его откроют, посмотрят. Для судей тоже, это вроде как удобно. Но, с технической точки зрения это неудобно абсолютно. Это очень много времени [помощники судей и председателей]</w:t>
      </w:r>
    </w:p>
    <w:p w14:paraId="209B5C1E"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Система привязки неудобно реализована. Конкретный документ, который привязан к этому штрих коду, должен быть привязан и, например, к апелляционной жалобе по этому делу. Можно это сделать с помощью штрих-кода [помощники судей и председателей]</w:t>
      </w:r>
    </w:p>
    <w:p w14:paraId="0329B9B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Эти аппараты, которые у нас недавно появились. Скажу откровенно, они используются только в экспедиции. Поступает корреспонденция, апелляционные жалобы, еще что-то. Приклеивается штрих код, что дальше с ним делать - непонятно. В моем столе оно просто занимает место, которого итак немного. Пыль собирается [работники аппарата суда]</w:t>
      </w:r>
    </w:p>
    <w:p w14:paraId="72C6CB57"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Участники судебных процессов, напротив, видят в этой технологии защиту от нескольких типичных проблем: потери документа при приеме, маршрутизации, невозможности найти его в архиве.</w:t>
      </w:r>
    </w:p>
    <w:p w14:paraId="4F73C058"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сдавал в Останкинский суд. Я пришел, молодой человек сразу забивает его в базу и все. Я спокоен, я знаю, что у меня судья такая-то. Я даже пошел, поговорил, узнал, на какое примерно число будет что-то назначено. Сдал в Симоновский суд, прошло две недели, ответа нет. А это административка. Я приехал позавчера с клиентом объяснять ситуацию, так и так. Пошли в канцелярию, пошли в экспедицию. Пошли, посмотрели все – нет. Потеряли. Я часто сталкиваюсь, действительно. Если все уже начинать сначала, то нужно, обязать сотрудников экспедиции сразу вносить это все в базу. А не просто так складывать – потом внесу [профессиональные участники]</w:t>
      </w:r>
    </w:p>
    <w:p w14:paraId="26A6C491"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 целом, обращает на себя внимание непонимание целевыми группами сути данной функции – одни видят в ней еще одну электронную базу данных, другие - возможность вести полностью электронный документооборот, третьи – воспринимают штрих-код как замену знаков, подтверждающих подлинность документов (вместо печати, например). Функция явно нуждается в разъяснении.</w:t>
      </w:r>
    </w:p>
    <w:p w14:paraId="58DFA34E" w14:textId="77777777" w:rsidR="007D73A3" w:rsidRDefault="007D73A3" w:rsidP="00796D45">
      <w:pPr>
        <w:spacing w:before="120" w:after="120" w:line="360" w:lineRule="auto"/>
        <w:ind w:firstLine="708"/>
        <w:jc w:val="both"/>
        <w:rPr>
          <w:rFonts w:ascii="Times New Roman" w:eastAsia="Times New Roman" w:hAnsi="Times New Roman" w:cs="Times New Roman"/>
          <w:b/>
          <w:sz w:val="28"/>
          <w:szCs w:val="28"/>
        </w:rPr>
      </w:pPr>
    </w:p>
    <w:p w14:paraId="1692F698" w14:textId="3E46A576" w:rsidR="007D73A3" w:rsidRPr="007D73A3" w:rsidRDefault="007D73A3" w:rsidP="007D73A3">
      <w:pPr>
        <w:pStyle w:val="33333"/>
      </w:pPr>
      <w:r w:rsidRPr="007D73A3">
        <w:t>2.3</w:t>
      </w:r>
      <w:r>
        <w:t>.3</w:t>
      </w:r>
      <w:r w:rsidRPr="007D73A3">
        <w:t xml:space="preserve"> 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p w14:paraId="66CFA4EC"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D73A3">
        <w:rPr>
          <w:rFonts w:ascii="Times New Roman" w:eastAsia="Times New Roman" w:hAnsi="Times New Roman" w:cs="Times New Roman"/>
          <w:sz w:val="28"/>
          <w:szCs w:val="28"/>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 встречает сопротивление сотрудников судов. Помимо того, что для них неочевидна выгода</w:t>
      </w:r>
      <w:r w:rsidRPr="00796D45">
        <w:rPr>
          <w:rFonts w:ascii="Times New Roman" w:eastAsia="Times New Roman" w:hAnsi="Times New Roman" w:cs="Times New Roman"/>
          <w:sz w:val="28"/>
          <w:szCs w:val="28"/>
        </w:rPr>
        <w:t xml:space="preserve"> от такого нововведения, они еще и видят в нем прямую угрозу: это может привести к увеличению потока жалоб на судебный процесс, так как участники станут «под лупой» рассматривать каждое движение судьи и находить процессуальные ошибки. Работники суда также указывают на непоследовательность такого шага так как другие аспекты судопроизводства не протоколируются, а ошибки могут встречаться на каждом шагу. Соответственно, это приведет к непропорциональной нагрузке и жалобам на судебные процессы в целом и на судей в частности. </w:t>
      </w:r>
    </w:p>
    <w:p w14:paraId="46F6DF0E"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Пересматривать как судья себя вела, придумывать потом жалобы. Она не так что-то сказала, она вот так сидела, а должна вот так сидеть. Нет, это вообще не надо [работники аппарата суда]</w:t>
      </w:r>
    </w:p>
    <w:p w14:paraId="07D7F674"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Мне вообще, в принципе, не нравится эта идея. Я понимаю, что это не к программе или еще что-то. Мне, в принципе, не нравится, что доступ у граждан будет к аудио и видео. Я не могу на это ответить [помощники судей и председателей]</w:t>
      </w:r>
    </w:p>
    <w:p w14:paraId="031675DE"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Мне непонятно с какой целью. Я считаю, что в какое-то настоящее время это достаточно удобно. Открыл конкретное интересущее тебя заседание - и увидел. А с какой целью это единое хранилище, для меня это непонятно [помощники судей и председателей]</w:t>
      </w:r>
    </w:p>
    <w:p w14:paraId="0FB48232"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Мы идем с вами куда угодно, нам какие-то услуги оказывают, там же не ведется этого. Тогда надо все снимать. В суде надо снимать, начиная от экспедиции: как она прием корреспонденции осуществляет. В канцелярии - как выдавалось, сколько по времени оно ожидало. И как граждане приходили на подпись. А так получается только в судебном заседании, где и так ведется протокол. Тогда на него не нужно вести протокол. Зачем делать двойную работу? Прикрепил аудиофайл. У нас с вами начнутся тогда вопросы – извините, у нас протокол должен отражать суд, там должна быть стенограмма [помощники судей и председателей]</w:t>
      </w:r>
    </w:p>
    <w:p w14:paraId="1AF362A7"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Те, кто выступает за введения подобной функции, ссылаются на те же аспекты, но под другим углом зрения – это поможет обезопасить суды от некорректного поведения профессиональных участников и оговоров.</w:t>
      </w:r>
    </w:p>
    <w:p w14:paraId="061C6AC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Нужна, потому что очень много жалоб на судей. То спит на процессе, то ни то огласил. Когда есть такая запись – ты либо виноват, либо ты не виноват. У нас адвокаты чем только не занимаются. Они там такие вещи творят, что вообще. Для того, чтобы подставить судью [работники аппарата суда]</w:t>
      </w:r>
    </w:p>
    <w:p w14:paraId="0B38FA0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Это удобно, потому что у нас часто приходят жалобы граждан. В том числе, жалобы, которые направляются Московским городским судом, которые они держат на контроле. Сотрудник Московского городского суда может открыть и посмотреть видеозаписи. У нас есть много скандальных лиц [работники аппарата суда]</w:t>
      </w:r>
    </w:p>
    <w:p w14:paraId="23DDD9E8"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Профессиональным участникам введение функции по тем же причинам кажется полезным – это дает возможность обезопасить себя от некорректного поведения судьи, делает более удобным подачу жалоб на процессуальные нарушения.</w:t>
      </w:r>
    </w:p>
    <w:p w14:paraId="10FD659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Для кассации, наверно [профессиональные участники]</w:t>
      </w:r>
    </w:p>
    <w:p w14:paraId="642DF55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Когда протокол составляют судебного заседания, секретарь может исказить что-то [профессиональные участники]</w:t>
      </w:r>
    </w:p>
    <w:p w14:paraId="5229F50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Пример из жизни, как раз Балашихинский суд. Три недели назад было судебное заседание. Мы проиграли благополучно. Попросили протокол, потребовали. В протоколе написано, что представители, судебный пристав отсутствовали. В решении написано: «служба судебный приставов не поддержала». Вот как здесь, скажите, пожалуйста? [профессиональные участники]</w:t>
      </w:r>
    </w:p>
    <w:p w14:paraId="2EA8FE82" w14:textId="77777777"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Это все-таки повысит корректность участников судебного процесса. Потому что порой судьи ведут себя совершенно некорректно. Они будут понимать, что их записывают и это куда-то направляется. Если я пожалуюсь, что судья меня оскорбил, у меня будут прямые доказательства [профессиональные участники]</w:t>
      </w:r>
    </w:p>
    <w:p w14:paraId="24387E38"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Также необходимо отметить, что сотрудники суда опасаются расходов, которые может повлечь за собой внедрение функции, и высокой нагрузки на слабые сервера.</w:t>
      </w:r>
    </w:p>
    <w:p w14:paraId="264EFEA4"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Соответственно, нагрузка на бюджет, потому что надо оборудовать видеокамерами, микрофонами, система дополнительная, диски, которые мы будем выдавать гражданам [помощники судей и председателей]</w:t>
      </w:r>
    </w:p>
    <w:p w14:paraId="3F8B9A5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считаю, в виду нашего обеспечения, что это опасная функция. У нас видео сервер падает, записи бьются, а если он будет единый, то есть, все суды одновременно, мне кажется, вообще…   [работники аппарата суда]</w:t>
      </w:r>
    </w:p>
    <w:p w14:paraId="37467523" w14:textId="77777777" w:rsidR="007D73A3" w:rsidRDefault="007D73A3" w:rsidP="007D73A3">
      <w:pPr>
        <w:suppressAutoHyphens/>
        <w:autoSpaceDE w:val="0"/>
        <w:autoSpaceDN w:val="0"/>
        <w:adjustRightInd w:val="0"/>
        <w:spacing w:line="360" w:lineRule="auto"/>
        <w:ind w:right="34" w:firstLine="708"/>
        <w:jc w:val="both"/>
        <w:rPr>
          <w:rFonts w:ascii="Times New Roman" w:eastAsia="Times New Roman" w:hAnsi="Times New Roman" w:cs="Times New Roman"/>
          <w:b/>
          <w:sz w:val="28"/>
          <w:szCs w:val="28"/>
        </w:rPr>
      </w:pPr>
    </w:p>
    <w:p w14:paraId="25088E51" w14:textId="45ABBC20" w:rsidR="007D73A3" w:rsidRDefault="0036418E" w:rsidP="0036418E">
      <w:pPr>
        <w:pStyle w:val="33333"/>
      </w:pPr>
      <w:r w:rsidRPr="0036418E">
        <w:t>2.3.4 Предоставление доступа внешним пользователям к видеозаписям судебных заседаний, в том числе в прямом эфире</w:t>
      </w:r>
    </w:p>
    <w:p w14:paraId="69ABECDD" w14:textId="77777777" w:rsidR="00131ED2" w:rsidRPr="00796D45" w:rsidRDefault="00131ED2" w:rsidP="007D73A3">
      <w:pPr>
        <w:suppressAutoHyphens/>
        <w:autoSpaceDE w:val="0"/>
        <w:autoSpaceDN w:val="0"/>
        <w:adjustRightInd w:val="0"/>
        <w:spacing w:line="360" w:lineRule="auto"/>
        <w:ind w:right="34" w:firstLine="708"/>
        <w:jc w:val="both"/>
        <w:rPr>
          <w:rFonts w:ascii="Times New Roman" w:eastAsia="Calibri" w:hAnsi="Times New Roman" w:cs="Times New Roman"/>
          <w:sz w:val="28"/>
          <w:szCs w:val="28"/>
        </w:rPr>
      </w:pPr>
      <w:r w:rsidRPr="0036418E">
        <w:rPr>
          <w:rFonts w:ascii="Times New Roman" w:eastAsia="Times New Roman" w:hAnsi="Times New Roman" w:cs="Times New Roman"/>
          <w:sz w:val="28"/>
          <w:szCs w:val="28"/>
        </w:rPr>
        <w:t>Предоставление доступа внешним пользователям к видеозаписям судебных заседаний, в том числе в прямом эфире кажется оправданным, однако, с существенным ограничением – доступ должен быть предоставлен не всем, а только кругу лиц, непосредственно связанному с делом. Делать из суда «ток-шоу» для неограниченного круга лиц не хочется ни работникам, ни участникам.  Профессиональные</w:t>
      </w:r>
      <w:r w:rsidRPr="00796D45">
        <w:rPr>
          <w:rFonts w:ascii="Times New Roman" w:eastAsia="Times New Roman" w:hAnsi="Times New Roman" w:cs="Times New Roman"/>
          <w:sz w:val="28"/>
          <w:szCs w:val="28"/>
        </w:rPr>
        <w:t xml:space="preserve"> участники говорят о рисках, связанных с нарушением коммерческой тайны, непрофессиональные участники переживают о разглашении личной информации. </w:t>
      </w:r>
    </w:p>
    <w:p w14:paraId="03AAD984"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Если, допустим, человек заинтересованный в этом процессе, но находящийся за границей хочет понимать всю суть процесса. Может бы в этом случае это будет актуально [профессиональные участники]</w:t>
      </w:r>
    </w:p>
    <w:p w14:paraId="4C6760C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Например, если человек по физическому состоянию, по здоровью не может присутствовать [профессиональные участники]</w:t>
      </w:r>
    </w:p>
    <w:p w14:paraId="34F8017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Потому что не должны, действительно, какие-то не относящиеся к данному процессу люди заглядывать в него. Там скрывается персональная информация или контактные данные [профессиональные участники]</w:t>
      </w:r>
    </w:p>
    <w:p w14:paraId="295C1568"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бы не очень хотел, чтобы в моей кухне кто-то особо участвовал. Даже из клиентов. Это наша работа. И не нужно особо много знать. Мое мнение, субъективное такое. Я считаю, что ограничение должно быть. Только профессиональные участники [профессиональные участники]</w:t>
      </w:r>
    </w:p>
    <w:p w14:paraId="4CAE09F4"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Если мы сейчас говорим, что это будет подведено к участию в деле, электронная подпись будет. Соответственно, как-то тебя будут идентифицировать при входе в систему [профессиональные участники]</w:t>
      </w:r>
    </w:p>
    <w:p w14:paraId="4BC0A0F1" w14:textId="77777777"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Коммерческие тайны в том числе. Экономическая информация. К этому общий доступ быть не должен разрешен [профессиональные участники]</w:t>
      </w:r>
    </w:p>
    <w:p w14:paraId="3675EBAF" w14:textId="77777777" w:rsidR="0036418E" w:rsidRDefault="0036418E" w:rsidP="007D73A3">
      <w:pPr>
        <w:spacing w:before="120" w:after="120" w:line="360" w:lineRule="auto"/>
        <w:ind w:firstLine="708"/>
        <w:jc w:val="both"/>
        <w:rPr>
          <w:rFonts w:ascii="Times New Roman" w:eastAsia="Times New Roman" w:hAnsi="Times New Roman" w:cs="Times New Roman"/>
          <w:b/>
          <w:sz w:val="28"/>
          <w:szCs w:val="28"/>
        </w:rPr>
      </w:pPr>
    </w:p>
    <w:p w14:paraId="6AD082B4" w14:textId="5C353E24" w:rsidR="0036418E" w:rsidRPr="0036418E" w:rsidRDefault="0036418E" w:rsidP="0036418E">
      <w:pPr>
        <w:pStyle w:val="33333"/>
      </w:pPr>
      <w:r w:rsidRPr="0036418E">
        <w:t>2.3.5 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p w14:paraId="37EB2C72"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36418E">
        <w:rPr>
          <w:rFonts w:ascii="Times New Roman" w:eastAsia="Times New Roman" w:hAnsi="Times New Roman" w:cs="Times New Roman"/>
          <w:sz w:val="28"/>
          <w:szCs w:val="28"/>
        </w:rPr>
        <w:t>Обеспечение возможности организации сеансов видеоконференцсвязи с исправительными учреждениями Федеральной службы исполнения наказаний России, с точки зрения работников судов, – нужная функция. Она может быть востребована при непредвиденных</w:t>
      </w:r>
      <w:r w:rsidRPr="00796D45">
        <w:rPr>
          <w:rFonts w:ascii="Times New Roman" w:eastAsia="Times New Roman" w:hAnsi="Times New Roman" w:cs="Times New Roman"/>
          <w:sz w:val="28"/>
          <w:szCs w:val="28"/>
        </w:rPr>
        <w:t xml:space="preserve"> обстоятельствах в самих исправительных учреждениях, например, в случае карантина, а также при некорректной работе экспедиции. Сложности, которые могут возникнуть, по мнению работников, связаны с интернет-соединением.</w:t>
      </w:r>
    </w:p>
    <w:p w14:paraId="5414E4A9"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Если, например, в изоляторе карантин. Привести не могут. Очень удобно было бы через видео конференцию, то есть, чтобы постоянно не переносить, не откладывать. Но по трафику это, конечно, уже… А так, мне кажется, удобно [работники аппарата суда]</w:t>
      </w:r>
    </w:p>
    <w:p w14:paraId="4094F9AB" w14:textId="77777777"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У нас тоже недавно возникла такая проблема – водитель заболел, и все. Естественно, мы как-то своими силами справились самостоятельно. Я ездила по изолятору, везла эти доставки, конференции или еще что-то. Зачем эти бумажки туда-сюда перевозить? Направить - и все подтверждения сразу есть. Сократить время [работники аппарата суда]</w:t>
      </w:r>
    </w:p>
    <w:p w14:paraId="019DC944" w14:textId="77777777" w:rsidR="0036418E" w:rsidRDefault="0036418E" w:rsidP="007D73A3">
      <w:pPr>
        <w:spacing w:before="120" w:after="120" w:line="360" w:lineRule="auto"/>
        <w:ind w:firstLine="708"/>
        <w:jc w:val="both"/>
        <w:rPr>
          <w:rFonts w:ascii="Times New Roman" w:eastAsia="Times New Roman" w:hAnsi="Times New Roman" w:cs="Times New Roman"/>
          <w:b/>
          <w:sz w:val="28"/>
          <w:szCs w:val="28"/>
        </w:rPr>
      </w:pPr>
    </w:p>
    <w:p w14:paraId="352FCBAC" w14:textId="319AA39B" w:rsidR="0036418E" w:rsidRDefault="0036418E" w:rsidP="0036418E">
      <w:pPr>
        <w:pStyle w:val="33333"/>
      </w:pPr>
      <w:r w:rsidRPr="0036418E">
        <w:t xml:space="preserve">2.3.6 Внешний Интернет портал МГС и районных судов г. Москвы </w:t>
      </w:r>
    </w:p>
    <w:p w14:paraId="2E3AD988" w14:textId="05A54D7F" w:rsidR="00131ED2" w:rsidRPr="0036418E" w:rsidRDefault="00131ED2" w:rsidP="007D73A3">
      <w:pPr>
        <w:spacing w:before="120" w:after="120" w:line="360" w:lineRule="auto"/>
        <w:ind w:firstLine="708"/>
        <w:jc w:val="both"/>
        <w:rPr>
          <w:rFonts w:ascii="Times New Roman" w:eastAsia="Times New Roman" w:hAnsi="Times New Roman" w:cs="Times New Roman"/>
          <w:sz w:val="28"/>
          <w:szCs w:val="28"/>
        </w:rPr>
      </w:pPr>
      <w:r w:rsidRPr="0036418E">
        <w:rPr>
          <w:rFonts w:ascii="Times New Roman" w:eastAsia="Times New Roman" w:hAnsi="Times New Roman" w:cs="Times New Roman"/>
          <w:sz w:val="28"/>
          <w:szCs w:val="28"/>
        </w:rPr>
        <w:t>Внешний Интернет</w:t>
      </w:r>
      <w:r w:rsidR="0036418E" w:rsidRPr="0036418E">
        <w:rPr>
          <w:rFonts w:ascii="Times New Roman" w:eastAsia="Times New Roman" w:hAnsi="Times New Roman" w:cs="Times New Roman"/>
          <w:sz w:val="28"/>
          <w:szCs w:val="28"/>
        </w:rPr>
        <w:t xml:space="preserve"> портал МГС и районных судов г. </w:t>
      </w:r>
      <w:r w:rsidRPr="0036418E">
        <w:rPr>
          <w:rFonts w:ascii="Times New Roman" w:eastAsia="Times New Roman" w:hAnsi="Times New Roman" w:cs="Times New Roman"/>
          <w:sz w:val="28"/>
          <w:szCs w:val="28"/>
        </w:rPr>
        <w:t xml:space="preserve">Москвы – крайне востребованная с точки зрения всех целевых групп функция. </w:t>
      </w:r>
    </w:p>
    <w:p w14:paraId="22B80A07"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36418E">
        <w:rPr>
          <w:rFonts w:ascii="Times New Roman" w:eastAsia="Times New Roman" w:hAnsi="Times New Roman" w:cs="Times New Roman"/>
          <w:sz w:val="28"/>
          <w:szCs w:val="28"/>
        </w:rPr>
        <w:t>На версию внешнего портала, существующую в настоящее время, участники фокус-групп</w:t>
      </w:r>
      <w:r w:rsidRPr="00796D45">
        <w:rPr>
          <w:rFonts w:ascii="Times New Roman" w:eastAsia="Times New Roman" w:hAnsi="Times New Roman" w:cs="Times New Roman"/>
          <w:sz w:val="28"/>
          <w:szCs w:val="28"/>
        </w:rPr>
        <w:t xml:space="preserve"> жалуются из-за неполноты информации, плохой организации, неудобства интерфейса.</w:t>
      </w:r>
    </w:p>
    <w:p w14:paraId="09657D4C"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От фамилии судей, председателя суда, до телефонов экспедиций и так далее. Обязательно должно быть все заполнено. В настоящий момент ничего там нет. Нет, не могу сказать, что ничего, но плохо заполнятся. Не видно ни дела, ничего не видно. А так то идея не плохая [работники аппарата суда]</w:t>
      </w:r>
    </w:p>
    <w:p w14:paraId="15847C6B"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Портал работает. Лично я даже столкнулась сама. Мне неудобно, вернее, с одной стороны у тебя все в одном месте, но все это свалено пока в какую-то кучу. Потому что не очень понятно – здесь же и город, здесь же и район. Например, люди приходят, они не понимают, куда им ткнуться, чтобы понять. Потому что раньше, если зайдете на старый сайт, там все очень структурно и правильно выстроено. И все достаточно просто для человека [помощники судей и председателей]</w:t>
      </w:r>
    </w:p>
    <w:p w14:paraId="16A5C40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нас есть сотрудники, в том числе, помощник председателя, которая говорит, что ей неудобно с новым интерфейсом работать. Проще со старым сайтом, найти информацию, быстрее. Здесь пока это не отлажено [помощники судей и председателей]</w:t>
      </w:r>
    </w:p>
    <w:p w14:paraId="705D1781"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Как уже говорилось ранее, имея хороший внешний портал можно исключить массу обращений и сэкономить время сотрудников. Помимо наполнения и постоянной актуализации того, что касается работы суда и хода конкретных дел, востребована еще функция автоматического оповещения участников.</w:t>
      </w:r>
    </w:p>
    <w:p w14:paraId="3E5B9218"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Это удобно, потому что портал – это одно место общее, где вы можете узнать информацию по различным другим судам. Телефоны какие-то, адреса [профессиональные участники]</w:t>
      </w:r>
    </w:p>
    <w:p w14:paraId="5A0081A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Снимут нагрузку с линейного исполнителя. С канцелярии, с аппаратов [профессиональные участники]</w:t>
      </w:r>
    </w:p>
    <w:p w14:paraId="607AC2D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Приезжаешь: а мы сегодня не принимаем. Мы тогда-то принимаем. Идешь к председателю. Может быть, примут, может быть, - нет. Вопрос по поводу судей даже. Не дозвонишься в канцелярию. Совершенно однозначно. Есть такой телефончик там. Телефон председателя суда. «Здравствуйте, подскажите, пожалуйста, как я могу дозвониться до судьи Ивановой? Очень нужно». И, может быть, тебе скажут этот секретный телефончик [профессиональные участники]</w:t>
      </w:r>
    </w:p>
    <w:p w14:paraId="60910CB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бы хотела видеть документы в электронном виде. Те, которые выносятся, - определения, постановления [профессиональные участники]</w:t>
      </w:r>
    </w:p>
    <w:p w14:paraId="37A1B02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Очень большой проблемой является публикация актов. Она очень сильно хромает уже как минимум третий год. Мы много раз это обсуждали, много раз с этим бились. Просто, если бы был нормальный, толковый модуль [работники аппарата суда]</w:t>
      </w:r>
    </w:p>
    <w:p w14:paraId="50F0BD89"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Среди непрофессиональных участников запрос к внешнему порталу особенно велик – к сайту как к официальному и надежному источнику информации они хотели бы обращаться по всем поводам, возникающим в ходе дела. Востребованы и справочные материалы, и все формы для заполнения, и публикация всех материалов по делу, и уведомления. А также адаптация для непрофессиональных пользователей и удобный интерфейс. В качестве модельной приводят ситуацию обращения в МФЦ, когда на каждом этапе у тебя есть возможность получить поддержку сотрудников и полную информацию на портале.</w:t>
      </w:r>
    </w:p>
    <w:p w14:paraId="3EA40F08"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Тот же МФЦ, если сравнить. В понедельник документы заказал, у тебя уже смс пришла, что ты можешь прийти, у тебя всё готово. И какая-то здесь должна быть функция [непрофессиональные участники]</w:t>
      </w:r>
    </w:p>
    <w:p w14:paraId="36E16CB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Есть такое понятие «</w:t>
      </w:r>
      <w:r w:rsidRPr="00796D45">
        <w:rPr>
          <w:rFonts w:ascii="Times New Roman" w:hAnsi="Times New Roman" w:cs="Times New Roman"/>
          <w:color w:val="000000" w:themeColor="text1"/>
          <w:sz w:val="28"/>
          <w:szCs w:val="28"/>
          <w:lang w:val="en-US" w:eastAsia="ru-RU"/>
        </w:rPr>
        <w:t>user</w:t>
      </w:r>
      <w:r w:rsidRPr="00796D45">
        <w:rPr>
          <w:rFonts w:ascii="Times New Roman" w:hAnsi="Times New Roman" w:cs="Times New Roman"/>
          <w:color w:val="000000" w:themeColor="text1"/>
          <w:sz w:val="28"/>
          <w:szCs w:val="28"/>
          <w:lang w:eastAsia="ru-RU"/>
        </w:rPr>
        <w:t>-</w:t>
      </w:r>
      <w:r w:rsidRPr="00796D45">
        <w:rPr>
          <w:rFonts w:ascii="Times New Roman" w:hAnsi="Times New Roman" w:cs="Times New Roman"/>
          <w:color w:val="000000" w:themeColor="text1"/>
          <w:sz w:val="28"/>
          <w:szCs w:val="28"/>
          <w:lang w:val="en-US" w:eastAsia="ru-RU"/>
        </w:rPr>
        <w:t>frendly</w:t>
      </w:r>
      <w:r w:rsidRPr="00796D45">
        <w:rPr>
          <w:rFonts w:ascii="Times New Roman" w:hAnsi="Times New Roman" w:cs="Times New Roman"/>
          <w:color w:val="000000" w:themeColor="text1"/>
          <w:sz w:val="28"/>
          <w:szCs w:val="28"/>
          <w:lang w:eastAsia="ru-RU"/>
        </w:rPr>
        <w:t xml:space="preserve">». Любой сайт, чем больше он </w:t>
      </w:r>
      <w:r w:rsidRPr="00796D45">
        <w:rPr>
          <w:rFonts w:ascii="Times New Roman" w:hAnsi="Times New Roman" w:cs="Times New Roman"/>
          <w:color w:val="000000" w:themeColor="text1"/>
          <w:sz w:val="28"/>
          <w:szCs w:val="28"/>
          <w:lang w:val="en-US" w:eastAsia="ru-RU"/>
        </w:rPr>
        <w:t>user</w:t>
      </w:r>
      <w:r w:rsidRPr="00796D45">
        <w:rPr>
          <w:rFonts w:ascii="Times New Roman" w:hAnsi="Times New Roman" w:cs="Times New Roman"/>
          <w:color w:val="000000" w:themeColor="text1"/>
          <w:sz w:val="28"/>
          <w:szCs w:val="28"/>
          <w:lang w:eastAsia="ru-RU"/>
        </w:rPr>
        <w:t>-</w:t>
      </w:r>
      <w:r w:rsidRPr="00796D45">
        <w:rPr>
          <w:rFonts w:ascii="Times New Roman" w:hAnsi="Times New Roman" w:cs="Times New Roman"/>
          <w:color w:val="000000" w:themeColor="text1"/>
          <w:sz w:val="28"/>
          <w:szCs w:val="28"/>
          <w:lang w:val="en-US" w:eastAsia="ru-RU"/>
        </w:rPr>
        <w:t>frendly</w:t>
      </w:r>
      <w:r w:rsidRPr="00796D45">
        <w:rPr>
          <w:rFonts w:ascii="Times New Roman" w:hAnsi="Times New Roman" w:cs="Times New Roman"/>
          <w:color w:val="000000" w:themeColor="text1"/>
          <w:sz w:val="28"/>
          <w:szCs w:val="28"/>
          <w:lang w:eastAsia="ru-RU"/>
        </w:rPr>
        <w:t>, чем интуитивно понятнее для обычного человека – тем он лучше. Тут же сайты как будто не совсем для людей, а для супер-прошаренных юристов, которые должны очень круто разбираться и с терминологией, и в работе с сайтом [непрофессиональные участники]</w:t>
      </w:r>
    </w:p>
    <w:p w14:paraId="011474E9"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Та же квитанция. Ты ее открываешь, ты ее должен куда-то себе потом скачать, потом это уже распечатать. Не удобно. А так, была бы кнопочка – «Оплатить». Сейчас всё привязано к «Сбербанку-онлайн», проблем вообще никаких [непрофессиональные участники]</w:t>
      </w:r>
    </w:p>
    <w:p w14:paraId="08D5CC9D" w14:textId="77777777"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Еще бы хотелось, чтобы были какие-то формы размещены. Потому что в интернете наберешь заявление, там 10 штук в разных вариантах. А здесь, может, элементарно заявление - 2-3 строчки [непрофессиональные участники]</w:t>
      </w:r>
    </w:p>
    <w:p w14:paraId="4A8615F5" w14:textId="77777777" w:rsidR="006769C3" w:rsidRDefault="006769C3" w:rsidP="007D73A3">
      <w:pPr>
        <w:spacing w:before="120" w:after="120" w:line="360" w:lineRule="auto"/>
        <w:ind w:firstLine="708"/>
        <w:jc w:val="both"/>
        <w:rPr>
          <w:rFonts w:ascii="Times New Roman" w:eastAsia="Times New Roman" w:hAnsi="Times New Roman" w:cs="Times New Roman"/>
          <w:b/>
          <w:sz w:val="28"/>
          <w:szCs w:val="28"/>
        </w:rPr>
      </w:pPr>
    </w:p>
    <w:p w14:paraId="150532F8" w14:textId="652C5865" w:rsidR="006769C3" w:rsidRDefault="006769C3" w:rsidP="006769C3">
      <w:pPr>
        <w:pStyle w:val="33333"/>
      </w:pPr>
      <w:r>
        <w:t>2.3.7</w:t>
      </w:r>
      <w:r w:rsidRPr="0036418E">
        <w:t xml:space="preserve"> </w:t>
      </w:r>
      <w:r>
        <w:t>Внутренний</w:t>
      </w:r>
      <w:r w:rsidRPr="0036418E">
        <w:t xml:space="preserve"> портал МГС и районных судов г. Москвы</w:t>
      </w:r>
    </w:p>
    <w:p w14:paraId="0D175ED5"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b/>
          <w:sz w:val="28"/>
          <w:szCs w:val="28"/>
        </w:rPr>
      </w:pPr>
      <w:r w:rsidRPr="006769C3">
        <w:rPr>
          <w:rFonts w:ascii="Times New Roman" w:eastAsia="Times New Roman" w:hAnsi="Times New Roman" w:cs="Times New Roman"/>
          <w:sz w:val="28"/>
          <w:szCs w:val="28"/>
        </w:rPr>
        <w:t>Внутренний портал МГС и районных судов г. Москвы востребован, так как может обеспечить более оперативное и безопасное (неопосредованное электронной почтой, защищенное)</w:t>
      </w:r>
      <w:r w:rsidRPr="00796D45">
        <w:rPr>
          <w:rFonts w:ascii="Times New Roman" w:eastAsia="Times New Roman" w:hAnsi="Times New Roman" w:cs="Times New Roman"/>
          <w:sz w:val="28"/>
          <w:szCs w:val="28"/>
        </w:rPr>
        <w:t xml:space="preserve"> взаимодействие между сотрудниками. Сейчас оно затруднено – сотрудники в начале ищут контактную информацию, затем звонят в приемную или пишут письмо, ожидают, когда должностное лицо будет на месте и т.д. </w:t>
      </w:r>
    </w:p>
    <w:p w14:paraId="549DCE68"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Только чтобы было внутреннее общение, потому что бывают какие-то вопросы, мы отправляем дело на апелляцию, бывают вопросы об извещении. Кто-то что-то не подшил. Ищут номера, бегают, звонят. А так, проще [помощники судей и председателей]</w:t>
      </w:r>
    </w:p>
    <w:p w14:paraId="450456BE"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Выбрал у себя в интерфейсе: такой-то суд, такой-то судья. Набираем сообщение. Было бы удобно, на самом деле, очень. Сейчас нужно сдать в приемную, сбегайте, найдите судью. Потом перезвоните срочно. Был бы такой портал [помощники судей и председателей]</w:t>
      </w:r>
    </w:p>
    <w:p w14:paraId="54E7DFEF" w14:textId="77777777" w:rsidR="006769C3" w:rsidRDefault="006769C3" w:rsidP="007D73A3">
      <w:pPr>
        <w:spacing w:before="120" w:after="120" w:line="360" w:lineRule="auto"/>
        <w:ind w:firstLine="708"/>
        <w:jc w:val="both"/>
        <w:rPr>
          <w:rFonts w:ascii="Times New Roman" w:eastAsia="Times New Roman" w:hAnsi="Times New Roman" w:cs="Times New Roman"/>
          <w:b/>
          <w:sz w:val="28"/>
          <w:szCs w:val="28"/>
        </w:rPr>
      </w:pPr>
    </w:p>
    <w:p w14:paraId="1D3B8D90" w14:textId="60FD4054" w:rsidR="006769C3" w:rsidRDefault="006769C3" w:rsidP="006769C3">
      <w:pPr>
        <w:pStyle w:val="33333"/>
      </w:pPr>
      <w:r>
        <w:t>2.3.8</w:t>
      </w:r>
      <w:r w:rsidRPr="0036418E">
        <w:t xml:space="preserve"> </w:t>
      </w:r>
      <w:r w:rsidRPr="006769C3">
        <w:t>Информационно-аналитическая система – единая база судебных дел и материалов Московского городского суда и районных судов г. Москвы</w:t>
      </w:r>
    </w:p>
    <w:p w14:paraId="528088D8"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6769C3">
        <w:rPr>
          <w:rFonts w:ascii="Times New Roman" w:eastAsia="Times New Roman" w:hAnsi="Times New Roman" w:cs="Times New Roman"/>
          <w:sz w:val="28"/>
          <w:szCs w:val="28"/>
        </w:rPr>
        <w:t>Информационно-аналитическая система – единая база судебных дел и материалов Московского городского суда и районных судов г. Москвы – полезная с точки зрения участников дискуссий функция. Она могла бы давать возможность</w:t>
      </w:r>
      <w:r w:rsidRPr="00796D45">
        <w:rPr>
          <w:rFonts w:ascii="Times New Roman" w:eastAsia="Times New Roman" w:hAnsi="Times New Roman" w:cs="Times New Roman"/>
          <w:sz w:val="28"/>
          <w:szCs w:val="28"/>
        </w:rPr>
        <w:t xml:space="preserve"> знакомиться с аналогичными делами в других судах или использоваться для оперативного получения доступа к решению по делу, которое необходимо в рамках текущего разбирательства.</w:t>
      </w:r>
    </w:p>
    <w:p w14:paraId="280EADCC"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Для судей, конечно, смотреть, как в других судах, как это проходит [помощники судей и председателей]</w:t>
      </w:r>
    </w:p>
    <w:p w14:paraId="562E311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 том числе, если это относить к системе обмена данными, то же самое бывает иногда возникает ситуация, когда необходимо решение по уголовному делу. Запросить по гражданскому в рамках уголовного дела. Или наоборот, иногда бывает. Отправил через внутренний портал вопрос. Его увидели, все замигало. Тебе тут же дали ссылку на дело. Ты оттуда распечатал решение. Это заняло 5 минут. А не так, что ты направил запрос по факсу, он будет зарегистрирован в экспедиции. Дай Бог, он дойдет вовремя до канцелярии. А если он еще дойдет до канцелярии, и это дело нормально найдут, и после этого только тебе отдадут [помощники судей и председателей]</w:t>
      </w:r>
    </w:p>
    <w:p w14:paraId="451E3238"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Участники, однако, не видят разницы с уже обсуждавшейся единой базой электронных документов с технологией штрихкодирования и не хотели бы иметь дело с дублирующими друг друга системами.</w:t>
      </w:r>
    </w:p>
    <w:p w14:paraId="327979A4"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b/>
          <w:sz w:val="28"/>
          <w:szCs w:val="28"/>
        </w:rPr>
      </w:pPr>
      <w:r w:rsidRPr="00796D45">
        <w:rPr>
          <w:rFonts w:ascii="Times New Roman" w:eastAsia="Times New Roman" w:hAnsi="Times New Roman" w:cs="Times New Roman"/>
          <w:sz w:val="28"/>
          <w:szCs w:val="28"/>
        </w:rPr>
        <w:t>Здесь снова наблюдается недостаточное понимание сути подсистем и различий между ними, необходимость в дополнительной образовательной работе как с участниками, так и с работниками.</w:t>
      </w:r>
    </w:p>
    <w:p w14:paraId="793C669C"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Модуль в замешательство будет вводить нас как пользователей. Куда заходить? Здесь вроде бы должно быть, и здесь то же самое должно быть, и здесь. Путаница. Конкретизировать надо [профессиональные участники]</w:t>
      </w:r>
    </w:p>
    <w:p w14:paraId="1D396D4E"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Не знаешь куда зайти. Нам неудобно было бы много граф. Тут документы, здесь еще что-то. Я захожу в документы и там допустим в каких-то категориях каких-то споров. Земельные. Какая-то разбивка должна быть и все [профессиональные участники]</w:t>
      </w:r>
    </w:p>
    <w:p w14:paraId="3F22FBEA" w14:textId="77777777"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Это судебная практика должна быть. Чтобы можно было посмотреть. Потому что сейчас это есть только в платном доступе в интернете. В справочной правовой системе. Консультант это и есть. Если бы было в открытом доступе, было бы здорово [профессиональные участники]</w:t>
      </w:r>
    </w:p>
    <w:p w14:paraId="3C270AC9"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p>
    <w:p w14:paraId="49B8043D" w14:textId="7BDB0E0C" w:rsidR="006769C3" w:rsidRDefault="006769C3" w:rsidP="006769C3">
      <w:pPr>
        <w:pStyle w:val="33333"/>
      </w:pPr>
      <w:r>
        <w:t>2.3.9</w:t>
      </w:r>
      <w:r w:rsidRPr="0036418E">
        <w:t xml:space="preserve"> </w:t>
      </w:r>
      <w:r w:rsidRPr="006769C3">
        <w:t>Автоматизация функций архива для судов г. Москвы</w:t>
      </w:r>
    </w:p>
    <w:p w14:paraId="40D5A580"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b/>
          <w:sz w:val="28"/>
          <w:szCs w:val="28"/>
        </w:rPr>
      </w:pPr>
      <w:r w:rsidRPr="006769C3">
        <w:rPr>
          <w:rFonts w:ascii="Times New Roman" w:eastAsia="Times New Roman" w:hAnsi="Times New Roman" w:cs="Times New Roman"/>
          <w:sz w:val="28"/>
          <w:szCs w:val="28"/>
        </w:rPr>
        <w:t>Автоматизация функций архива для судов г. Москвы, с одной стороны, - функция востребованная, так как позволяет не отслеживать сроки хранения дел, тем самым снимает нагрузку с сотрудников и позволяет разгружать переполненный архив. С другой</w:t>
      </w:r>
      <w:r w:rsidRPr="00796D45">
        <w:rPr>
          <w:rFonts w:ascii="Times New Roman" w:eastAsia="Times New Roman" w:hAnsi="Times New Roman" w:cs="Times New Roman"/>
          <w:sz w:val="28"/>
          <w:szCs w:val="28"/>
        </w:rPr>
        <w:t xml:space="preserve"> стороны, есть недоверие к системе и высоки риски – если дело будет уничтожено по ошибке, его уже нельзя будет восстановить. Участники задаются вопросом: если сложности сегодня возникают из-за того, что у дел разные сроки хранения из-за разных решений, то сможет ли это корректно отследить система и не возрастет ли нагрузка опять же на самих сотрудников? Не будут ли они вынуждены вручную дополнять базу и следить за корректностью решений системы? Функция полезна только в том случае, если она будет предусматривать отслеживание обновлений в законодательстве, во-первых, и все решения по делу, во-вторых.</w:t>
      </w:r>
    </w:p>
    <w:p w14:paraId="5F3AE93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Не поднимать все приказы и смотреть. А это будет оптимизировано, и будет удобно [помощники судей и председателей]</w:t>
      </w:r>
    </w:p>
    <w:p w14:paraId="72124C14"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Да, эта функция нужна, потому что, например, мы когда сдаем дела в архив, у нас девочки выгружают с базы номера дел и называют сроки хранения. Если они не указаны в этих делах [помощники судей и председателей]</w:t>
      </w:r>
    </w:p>
    <w:p w14:paraId="42FD9EB1"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Потому, что дело уничтожено, оно постоянного хранения. Извините меня, мы нигде его потом уже не возьмем [работники аппарата суда]</w:t>
      </w:r>
    </w:p>
    <w:p w14:paraId="16BDB6DB"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У меня сразу в голове рисуется электронное дело, которое автоматически уничтожается, даже не думая. Но предварительно какой-то добрый человек туда загрузил в электронном виде, потому что сейчас мы тоже сталкиваемся с тем, что разные сроки хранения у разных дел. Ты поднимаешь, ты ищешь, ты смотришь. Что-то можно списать, что-то нет, где-то не пришел какой-то ответ. И это все затягивается. Конечно, это опять же связано с обновлениями и с отслеживанием законодательства. Уже будет вопрос насколько это правильно работает. А так, да, она будет полезна [помощники судей и председателей]</w:t>
      </w:r>
    </w:p>
    <w:p w14:paraId="071CBF23" w14:textId="77777777"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Я, например, считаю, что эта функция не нужна абсолютно, потому что, во-первых,_у нас банально не кем с ней работать. Потому что у нас нет архивариуса. И у нас в суде возникают трудности вычислить, сколько лет должно храниться данное дело. У нас как-то с этим просто. Помощники собираются в какой-то определенный день. И идут в архив уничтожать дела. И они там сами разбирают, что и сколько хранится. Поэтому, у нас нет необходимости [помощники судей и председателей]</w:t>
      </w:r>
    </w:p>
    <w:p w14:paraId="73503B0C" w14:textId="167E351C" w:rsidR="006769C3" w:rsidRDefault="006769C3" w:rsidP="006769C3">
      <w:pPr>
        <w:pStyle w:val="33333"/>
      </w:pPr>
      <w:r>
        <w:t>2.3.10</w:t>
      </w:r>
      <w:r w:rsidRPr="0036418E">
        <w:t xml:space="preserve"> </w:t>
      </w:r>
      <w:r w:rsidRPr="006769C3">
        <w:t>Система приема заявок и контроля качества исполнения заявок по технической поддержке КИС СОЮ от сотрудников судов</w:t>
      </w:r>
    </w:p>
    <w:p w14:paraId="74DD5171"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6769C3">
        <w:rPr>
          <w:rFonts w:ascii="Times New Roman" w:eastAsia="Times New Roman" w:hAnsi="Times New Roman" w:cs="Times New Roman"/>
          <w:sz w:val="28"/>
          <w:szCs w:val="28"/>
        </w:rPr>
        <w:t>Система приема заявок и контроля качества исполнения заявок по технической поддержке КИС СОЮ от сотрудников судов встречает определенное недоверие. С одной стороны, эта функция полезна, так как сбои в системе ожидаемы. С другой стороны, главный вопрос</w:t>
      </w:r>
      <w:r w:rsidRPr="00796D45">
        <w:rPr>
          <w:rFonts w:ascii="Times New Roman" w:eastAsia="Times New Roman" w:hAnsi="Times New Roman" w:cs="Times New Roman"/>
          <w:sz w:val="28"/>
          <w:szCs w:val="28"/>
        </w:rPr>
        <w:t xml:space="preserve"> – в реализации функции. Опираясь на имеющийся опыт, сотрудники судов говорят, что иногда ответа на запрос приходится ждать достаточно долго, отслеживать ход заявки нельзя, и бывает легче позвонить в техподдержку и решить вопрос лично.</w:t>
      </w:r>
    </w:p>
    <w:p w14:paraId="698A50F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Да, очень классная функция появилась. Единственное, один момент. Там очень часто бывает так, что мы, обычные пользователи, мы можем смотреть, как все это выполнено. Мы не можем контролировать, как оно исполняется. А бывает, оно исполняется долго потому, что мы не видим, кто исполнитель. И второе, бывают акты, которые исчезают. Потому, что у них есть права, ее как-то скрыть, а у нас нет [работники аппарата суда]</w:t>
      </w:r>
    </w:p>
    <w:p w14:paraId="7A4FEEC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Иногда чтобы её исполнили, приходилось звонить [работники аппарата суда]</w:t>
      </w:r>
    </w:p>
    <w:p w14:paraId="6789836B"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в электронном форме пишу обычно. Раньше отвечали вовремя, но сейчас последнюю заявку мы отправили 28 января [помощники судей и председателей]</w:t>
      </w:r>
    </w:p>
    <w:p w14:paraId="2183826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Я со своими проблемами нечасто звоню. Но когда возникали, он прямо тут же подключался. «Скажите ваш АЙ-ПИ» - и я смотрю на телефоне. Он говорит – здесь, здесь. Он что-то переделал, все. Я говорю, - все. А так бы я оставил заявку, чтобы мне перезвонили, я в это время вышел куда-то. Соответственно, мне опять возвращено [помощники судей и председателей]</w:t>
      </w:r>
    </w:p>
    <w:p w14:paraId="4D2E7DC9" w14:textId="77777777"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Раньше такой системы электронных заявок не было. И всегда приходилось звонить по номеру телефона. И сообщать о своей проблеме. Тебе сообщали номер заявки, а потом ты уже сидел и гадал, когда это будет. И еще звонил, называл номер заявки. У нас есть техническое обеспечение, но с учетом того, что сотрудники не особо быстро все просматривают, актуальность этих заявок чаще отпадает. Сам ткнул кнопку и у тебя заработало [помощники судей и председателей]</w:t>
      </w:r>
    </w:p>
    <w:p w14:paraId="3DFB00A8" w14:textId="1F45731F" w:rsidR="006769C3" w:rsidRDefault="006769C3" w:rsidP="006769C3">
      <w:pPr>
        <w:pStyle w:val="33333"/>
      </w:pPr>
      <w:r>
        <w:t>2.3.11</w:t>
      </w:r>
      <w:r w:rsidRPr="0036418E">
        <w:t xml:space="preserve"> </w:t>
      </w:r>
      <w:r w:rsidRPr="006769C3">
        <w:t>Доступность всех подсистем КИС СОЮ</w:t>
      </w:r>
    </w:p>
    <w:p w14:paraId="0B9C7618"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6769C3">
        <w:rPr>
          <w:rFonts w:ascii="Times New Roman" w:eastAsia="Times New Roman" w:hAnsi="Times New Roman" w:cs="Times New Roman"/>
          <w:sz w:val="28"/>
          <w:szCs w:val="28"/>
        </w:rPr>
        <w:t>Доступность всех подсистем КИС СОЮ, несомненно, нужна. Сотрудниками судов проблемы с доступностью отмечались, во-первых, в связи с необходимостью подключения новых рабочих мест – сделать это самостоятельно нельзя, а ждать технической поддержки</w:t>
      </w:r>
      <w:r w:rsidRPr="00796D45">
        <w:rPr>
          <w:rFonts w:ascii="Times New Roman" w:eastAsia="Times New Roman" w:hAnsi="Times New Roman" w:cs="Times New Roman"/>
          <w:sz w:val="28"/>
          <w:szCs w:val="28"/>
        </w:rPr>
        <w:t xml:space="preserve"> иногда приходится долго, во-вторых, в связи с требованиями новой системы к технике, в третьих, в связи с системой обеспечения безопасности и ограничения доступа к ряду функций. </w:t>
      </w:r>
    </w:p>
    <w:p w14:paraId="0C6B23AE"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Сейчас нет проблем с аппаратной часть. Я бы высказал пожелание, если бы поставили поточный сканер и обновили бы принтеры [помощники судей и председателей]</w:t>
      </w:r>
    </w:p>
    <w:p w14:paraId="05447D17"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Единственно, создание новых учетных записей для новых сотрудников, если только [помощники судей и председателей]</w:t>
      </w:r>
    </w:p>
    <w:p w14:paraId="2F7F9BA5"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Мы столкнулись с тем, что сотрудник новый приходит, на него новой техники нет. Мы идем с подвала, собираем из старенького. Это может забавно с какой-то стороны [помощники судей и председателей]</w:t>
      </w:r>
    </w:p>
    <w:p w14:paraId="4D82DCEF" w14:textId="77777777" w:rsidR="00131ED2" w:rsidRPr="00796D45" w:rsidRDefault="00131ED2" w:rsidP="007D73A3">
      <w:pPr>
        <w:pStyle w:val="afff2"/>
        <w:spacing w:line="360" w:lineRule="auto"/>
        <w:jc w:val="both"/>
        <w:rPr>
          <w:rFonts w:ascii="Times New Roman" w:eastAsia="Times New Roman" w:hAnsi="Times New Roman" w:cs="Times New Roman"/>
          <w:i w:val="0"/>
          <w:color w:val="000000" w:themeColor="text1"/>
          <w:sz w:val="28"/>
          <w:szCs w:val="28"/>
          <w:lang w:eastAsia="ru-RU"/>
        </w:rPr>
      </w:pPr>
      <w:r w:rsidRPr="00796D45">
        <w:rPr>
          <w:rFonts w:ascii="Times New Roman" w:hAnsi="Times New Roman" w:cs="Times New Roman"/>
          <w:color w:val="000000" w:themeColor="text1"/>
          <w:sz w:val="28"/>
          <w:szCs w:val="28"/>
          <w:lang w:eastAsia="ru-RU"/>
        </w:rPr>
        <w:t>Я, например, активно пользовалась системой, которая взаимодействует с центром судебных переводов. Столкнулась с тем, что заявку ты делаешь, и они оперативно отвечают. У тебя уже перевод. Но поначалу ты не можешь подгрузить, потому что у тебя нет прав на сохранение файла на свой компьютер. Я столкнулась с этим. Не знаю, может у всех разные права. У кого-то администратор, у кого-то еще [помощники судей и председателей]</w:t>
      </w:r>
    </w:p>
    <w:p w14:paraId="3062AE6B"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Профессиональные участники в качестве главного барьера указывают на отсутствие подготовки, неумение работать с системой. Высказываются опасения, что неподготовленный участник не сможет разобраться в интерфейсе самостоятельно. Выражается запрос на образовательные программы в рамках внедрения системы автоматизации.</w:t>
      </w:r>
    </w:p>
    <w:p w14:paraId="54CA006F"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Мне даже интересно, если это было бы создано, я бы с удовольствием пошел на какие-то курсы и с удовольствием поучаствовал, поучился бы у разработчиков этой системы, как мне удобней с ней работать. Потому что у меня даже «Консультант» до сих пор такой: "Куда же мне зайти-то тут" [профессиональные участники]</w:t>
      </w:r>
    </w:p>
    <w:p w14:paraId="0958AF9F" w14:textId="3E906C76" w:rsidR="006769C3" w:rsidRDefault="006769C3" w:rsidP="006769C3">
      <w:pPr>
        <w:pStyle w:val="33333"/>
      </w:pPr>
      <w:r>
        <w:t>2.3.12</w:t>
      </w:r>
      <w:r w:rsidRPr="0036418E">
        <w:t xml:space="preserve"> </w:t>
      </w:r>
      <w:r w:rsidRPr="006769C3">
        <w:t>Доступ в систему электронного правосудия для граждан</w:t>
      </w:r>
    </w:p>
    <w:p w14:paraId="647F79B0"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6769C3">
        <w:rPr>
          <w:rFonts w:ascii="Times New Roman" w:eastAsia="Times New Roman" w:hAnsi="Times New Roman" w:cs="Times New Roman"/>
          <w:sz w:val="28"/>
          <w:szCs w:val="28"/>
        </w:rPr>
        <w:t>Доступ в систему электронного правосудия для граждан, с точки зрения, непрофессиональных участников, - необходимая функция. Это позволило бы им избежать сложностей и тревог, связанных с отсутствием актуальной информации, а также разгрузить сотрудников суда в части консультирования. Однако участники процессов опасаются, что подсистема может</w:t>
      </w:r>
      <w:r w:rsidRPr="00796D45">
        <w:rPr>
          <w:rFonts w:ascii="Times New Roman" w:eastAsia="Times New Roman" w:hAnsi="Times New Roman" w:cs="Times New Roman"/>
          <w:sz w:val="28"/>
          <w:szCs w:val="28"/>
        </w:rPr>
        <w:t xml:space="preserve"> быть сложной для неподготовленных пользователей. Выражается запрос на максимальную адаптацию, организацию ее по примеру клиентских сервисов, например, Сбербанк-онлайн.</w:t>
      </w:r>
    </w:p>
    <w:p w14:paraId="096C4D33"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Суды меньше, у них разгрузка идет. Потом у тебя это удобно и у них все ускоряться будет [непрофессиональные участники]</w:t>
      </w:r>
    </w:p>
    <w:p w14:paraId="1ADA6576"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Вы знаете, на сайте «Сбербанк» есть разные виды услуг. По каждой услуге нажимаете и по пунктам выбираете, что конкретно вам нужно. Здесь и общие дела, и уголовные [непрофессиональные участники]</w:t>
      </w:r>
    </w:p>
    <w:p w14:paraId="477321BB"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 В Арбитраже. Ты заходишь, фамилию забиваешь и тебе сразу, допустим, административка выходит, если о разводе. Мало ли какие у тебя могут быть дела в судах. И сразу по фамилии твоей выходит номер дела. Нажимаешь, и идет история, сроки и так далее [непрофессиональные участники]</w:t>
      </w:r>
    </w:p>
    <w:p w14:paraId="26E1CFD0" w14:textId="77777777" w:rsidR="00131ED2" w:rsidRPr="00796D45" w:rsidRDefault="00131ED2" w:rsidP="007D73A3">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Информационные терминалы, киоски для участников судебных процессов нужны по тем же причинам – облегчают доступ к актуальной информации и снимают нагрузку с сотрудников судов.</w:t>
      </w:r>
    </w:p>
    <w:p w14:paraId="3FEE1FFA"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Конечно, удобно. Штрих код и у тебя сразу вся история – чего, куда, кого. Чем в очереди стоять и…тут они на обед закрылись, тут у них не приёмный день [непрофессиональные участники]</w:t>
      </w:r>
    </w:p>
    <w:p w14:paraId="2D4D8340" w14:textId="77777777" w:rsidR="00131ED2" w:rsidRPr="00796D45" w:rsidRDefault="00131ED2" w:rsidP="007D73A3">
      <w:pPr>
        <w:pStyle w:val="afff2"/>
        <w:spacing w:line="360" w:lineRule="auto"/>
        <w:jc w:val="both"/>
        <w:rPr>
          <w:rFonts w:ascii="Times New Roman" w:hAnsi="Times New Roman" w:cs="Times New Roman"/>
          <w:color w:val="000000" w:themeColor="text1"/>
          <w:sz w:val="28"/>
          <w:szCs w:val="28"/>
          <w:lang w:eastAsia="ru-RU"/>
        </w:rPr>
      </w:pPr>
      <w:r w:rsidRPr="00796D45">
        <w:rPr>
          <w:rFonts w:ascii="Times New Roman" w:hAnsi="Times New Roman" w:cs="Times New Roman"/>
          <w:color w:val="000000" w:themeColor="text1"/>
          <w:sz w:val="28"/>
          <w:szCs w:val="28"/>
          <w:lang w:eastAsia="ru-RU"/>
        </w:rPr>
        <w:t>С человеком, когда общаешься, опять же, он может как-то по-своему дать ответ на конкретный вопрос [непрофессиональные участники]</w:t>
      </w:r>
    </w:p>
    <w:p w14:paraId="11B10864" w14:textId="77777777" w:rsidR="00131ED2" w:rsidRPr="00796D45" w:rsidRDefault="00131ED2" w:rsidP="00796D45">
      <w:pPr>
        <w:spacing w:line="360" w:lineRule="auto"/>
        <w:rPr>
          <w:rFonts w:ascii="Times New Roman" w:hAnsi="Times New Roman" w:cs="Times New Roman"/>
          <w:i/>
          <w:iCs/>
          <w:color w:val="000000" w:themeColor="text1"/>
          <w:sz w:val="28"/>
          <w:szCs w:val="28"/>
          <w:lang w:eastAsia="ru-RU"/>
        </w:rPr>
        <w:sectPr w:rsidR="00131ED2" w:rsidRPr="00796D45" w:rsidSect="00796D45">
          <w:footerReference w:type="default" r:id="rId44"/>
          <w:pgSz w:w="11900" w:h="16840"/>
          <w:pgMar w:top="1134" w:right="567" w:bottom="1134" w:left="1134" w:header="709" w:footer="709" w:gutter="0"/>
          <w:cols w:space="720"/>
          <w:titlePg/>
          <w:docGrid w:linePitch="299"/>
        </w:sectPr>
      </w:pPr>
    </w:p>
    <w:p w14:paraId="4F9BAB82" w14:textId="4F6DD27D" w:rsidR="00131ED2" w:rsidRPr="00796D45" w:rsidRDefault="006769C3" w:rsidP="006769C3">
      <w:pPr>
        <w:pStyle w:val="222222"/>
      </w:pPr>
      <w:bookmarkStart w:id="35" w:name="_Toc476913373"/>
      <w:bookmarkStart w:id="36" w:name="_Toc500434253"/>
      <w:r>
        <w:t xml:space="preserve">2.4 </w:t>
      </w:r>
      <w:r w:rsidR="00131ED2" w:rsidRPr="00796D45">
        <w:t>Выводы</w:t>
      </w:r>
      <w:bookmarkEnd w:id="35"/>
      <w:r>
        <w:t xml:space="preserve"> по итогам фокус-групповых дискуссий</w:t>
      </w:r>
      <w:bookmarkEnd w:id="36"/>
    </w:p>
    <w:p w14:paraId="220F897F" w14:textId="77777777" w:rsidR="00131ED2" w:rsidRPr="00796D45" w:rsidRDefault="00131ED2" w:rsidP="00796D45">
      <w:pPr>
        <w:spacing w:line="360" w:lineRule="auto"/>
        <w:rPr>
          <w:rFonts w:ascii="Times New Roman" w:hAnsi="Times New Roman" w:cs="Times New Roman"/>
          <w:sz w:val="28"/>
          <w:szCs w:val="28"/>
        </w:rPr>
      </w:pPr>
    </w:p>
    <w:p w14:paraId="491A9CDC" w14:textId="78CE22F3" w:rsidR="00131ED2" w:rsidRPr="00796D45" w:rsidRDefault="006769C3" w:rsidP="00796D45">
      <w:pPr>
        <w:spacing w:before="120" w:after="12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131ED2" w:rsidRPr="00796D45">
        <w:rPr>
          <w:rFonts w:ascii="Times New Roman" w:eastAsia="Times New Roman" w:hAnsi="Times New Roman" w:cs="Times New Roman"/>
          <w:b/>
          <w:sz w:val="28"/>
          <w:szCs w:val="28"/>
        </w:rPr>
        <w:t>. Оценка суде</w:t>
      </w:r>
      <w:r>
        <w:rPr>
          <w:rFonts w:ascii="Times New Roman" w:eastAsia="Times New Roman" w:hAnsi="Times New Roman" w:cs="Times New Roman"/>
          <w:b/>
          <w:sz w:val="28"/>
          <w:szCs w:val="28"/>
        </w:rPr>
        <w:t>бной системы и проблемное поле</w:t>
      </w:r>
    </w:p>
    <w:p w14:paraId="1D0087F4"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Судебная система в целом оценивается как эффективная, однако все целевые группы отмечают слабые места организации. Проблемы, о которых говорят работники и участники процесса, отличаются, но существенным образом корреспондируют друг с другом. </w:t>
      </w:r>
    </w:p>
    <w:p w14:paraId="386C61ED"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Первый комплекс проблем связан с высокой загрузкой судов. С точки зрения работников – это нехватка времени для качественного выполнения всех операций, необходимость брать на себя дополнительные обязанности, высокий темп труда и переработки, стресс из-за жалоб вследствие нарушения сроков. Причиной проблемы они видят, в первую очередь, кадровый голод. С точки зрения участников – это постоянные задержки, бюрократическая волокита, ошибки, формальное отношение к делам, отсутствие индивидуального подхода, поверхностное рассмотрение.</w:t>
      </w:r>
    </w:p>
    <w:p w14:paraId="30F5831C"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Второй комплекс проблем, связанный с первым, - это организация взаимодействия работников суда с гражданами. Во-первых, проблемой для сотрудников является интенсивный поток обращений граждан, на которые работникам сложно реагировать (телефонные звонки, личный прием).  Во-вторых, сотрудники сталкиваются с низкой, по их оценкам, правовой культурой заявителей, сформированными у них неадекватными ожиданиями относительно сервиса и сроков, некорректными представлениями о полномочиях и сфере ответственности сотрудников. С точки зрения участников, в особенности непрофессиональных, суд сегодня закрыт и плохо организован – у них нет доступа к актуальной информации справочного характера и относящейся к ходу разбирательства, многого в судебном процессе они не понимают, при этом сайт суда неполон, а получить личную консультацию сложно.</w:t>
      </w:r>
    </w:p>
    <w:p w14:paraId="55B3A3FC"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Третий комплекс проблем связан с материально-технической базой. Во-первых, участники фокус-групп отмечали сложности с ведением бумажных архивов. Далее, работники сталкиваются с проблемой нехватки и быстрого устаревания техники, например, с несоответствием технических характеристик компьютеров новому программному обеспечению, с нехваткой копировальных машин и пр. </w:t>
      </w:r>
    </w:p>
    <w:p w14:paraId="67A6DA14" w14:textId="37F27DBE" w:rsidR="00131ED2" w:rsidRPr="00796D45" w:rsidRDefault="006769C3" w:rsidP="00796D45">
      <w:pPr>
        <w:spacing w:before="120" w:after="12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00131ED2" w:rsidRPr="00796D45">
        <w:rPr>
          <w:rFonts w:ascii="Times New Roman" w:eastAsia="Times New Roman" w:hAnsi="Times New Roman" w:cs="Times New Roman"/>
          <w:b/>
          <w:sz w:val="28"/>
          <w:szCs w:val="28"/>
        </w:rPr>
        <w:t>. Отношение целевых групп к а</w:t>
      </w:r>
      <w:r>
        <w:rPr>
          <w:rFonts w:ascii="Times New Roman" w:eastAsia="Times New Roman" w:hAnsi="Times New Roman" w:cs="Times New Roman"/>
          <w:b/>
          <w:sz w:val="28"/>
          <w:szCs w:val="28"/>
        </w:rPr>
        <w:t>втоматизации судебного процесса</w:t>
      </w:r>
    </w:p>
    <w:p w14:paraId="070921D0" w14:textId="77777777" w:rsidR="00131ED2" w:rsidRPr="00796D45" w:rsidRDefault="00131ED2" w:rsidP="00796D45">
      <w:pPr>
        <w:spacing w:before="120" w:after="120" w:line="360" w:lineRule="auto"/>
        <w:ind w:firstLine="70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Преимущества автоматизации очевидны для всех целевых групп. В идеале она должна снять часть нагрузки сотрудников и, таким образом, частично решить проблемы первого блока; минимизировать обращения граждан и обеспечить их актуальной информацией о ходе процесса онлайн и решить проблемы второго блока.</w:t>
      </w:r>
    </w:p>
    <w:p w14:paraId="0462D54C" w14:textId="77777777" w:rsidR="00131ED2" w:rsidRPr="00796D45" w:rsidRDefault="00131ED2" w:rsidP="00796D45">
      <w:pPr>
        <w:spacing w:before="120" w:after="120" w:line="360" w:lineRule="auto"/>
        <w:ind w:firstLine="708"/>
        <w:jc w:val="both"/>
        <w:rPr>
          <w:rFonts w:ascii="Times New Roman" w:hAnsi="Times New Roman" w:cs="Times New Roman"/>
          <w:color w:val="000000" w:themeColor="text1"/>
          <w:sz w:val="28"/>
          <w:szCs w:val="28"/>
          <w:lang w:eastAsia="ru-RU"/>
        </w:rPr>
      </w:pPr>
      <w:r w:rsidRPr="00796D45">
        <w:rPr>
          <w:rFonts w:ascii="Times New Roman" w:eastAsia="Times New Roman" w:hAnsi="Times New Roman" w:cs="Times New Roman"/>
          <w:sz w:val="28"/>
          <w:szCs w:val="28"/>
        </w:rPr>
        <w:t>Наиболее востребовано то, что поможет:</w:t>
      </w:r>
    </w:p>
    <w:p w14:paraId="5E9D88F1"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разгрузить работников суда от рутинных процедур и сократить сроки на различные операции,</w:t>
      </w:r>
    </w:p>
    <w:p w14:paraId="5C9B7890"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избавить участников процесса от части работы, связанной с подготовкой документов и операциями с ними,</w:t>
      </w:r>
    </w:p>
    <w:p w14:paraId="536D258C"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избежать потерь документов, задержек, ошибок, связанных с человеческим фактором, </w:t>
      </w:r>
    </w:p>
    <w:p w14:paraId="1D4641A8"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получать доступ к материалам дела в электронном виде, не тратя времени на запросы и пересылки,</w:t>
      </w:r>
    </w:p>
    <w:p w14:paraId="2B517CAF"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иметь доступ ко всем делам, рассматриваемым судами города или даже страны, например, с целью поиска прецедентов,</w:t>
      </w:r>
    </w:p>
    <w:p w14:paraId="70291752"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обеспечить участникам актуальную информацию о ходе дела без непосредственных обращений к сотрудникам суда, например, посредством постоянно обновляемого сайта и системы электронных уведомлений.</w:t>
      </w:r>
    </w:p>
    <w:p w14:paraId="73708525" w14:textId="50A13CC9" w:rsidR="00131ED2" w:rsidRPr="00796D45" w:rsidRDefault="006769C3" w:rsidP="00796D45">
      <w:pPr>
        <w:spacing w:before="120" w:after="120" w:line="36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sidR="00131ED2" w:rsidRPr="00796D45">
        <w:rPr>
          <w:rFonts w:ascii="Times New Roman" w:eastAsia="Times New Roman" w:hAnsi="Times New Roman" w:cs="Times New Roman"/>
          <w:b/>
          <w:sz w:val="28"/>
          <w:szCs w:val="28"/>
        </w:rPr>
        <w:t>. О</w:t>
      </w:r>
      <w:r>
        <w:rPr>
          <w:rFonts w:ascii="Times New Roman" w:eastAsia="Times New Roman" w:hAnsi="Times New Roman" w:cs="Times New Roman"/>
          <w:b/>
          <w:sz w:val="28"/>
          <w:szCs w:val="28"/>
        </w:rPr>
        <w:t>жидаемые проблемы автоматизации</w:t>
      </w:r>
    </w:p>
    <w:p w14:paraId="3EB0CD0F"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Возможные проблемы процесса автоматизации связаны с организацией работы суда, кадрами и недостатками материально-технического обеспечения. Они детализируются в следующем: </w:t>
      </w:r>
    </w:p>
    <w:p w14:paraId="1FB79297"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Автоматизация предполагает дополнительную нагрузку на сотрудников, особенно на первом этапе. Определенные операции, по признанию работников судов, выполнять просто некому. Также для сотрудников значимо, что параллельно с ведением электронной базы они не будут избавлены от ведения бумажной, то есть будут вынуждены выполнять двойную работу;</w:t>
      </w:r>
    </w:p>
    <w:p w14:paraId="607F7209"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Существующая материально-техническая база, оргтехника, компьютеры часто не готовы к внедрению новой системы;</w:t>
      </w:r>
    </w:p>
    <w:p w14:paraId="1446B28B"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Сотрудники не всегда подготовлены к использованию новых программных продуктов и техники. Не все сотрудники с готовностью отнесутся к обучению новым системам. В частности, проблемы прогнозируются в адаптации сотрудников пожилого возраста.</w:t>
      </w:r>
    </w:p>
    <w:p w14:paraId="773C27DA"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Не все суды обеспечены постоянной внутренней технической поддержкой, а сотрудники чувствуют себя беспомощно перед лицом сложной автоматизированной системы. Если в процессе будут возникать сбои, а быстрой помощи не последует, работа будет парализована.</w:t>
      </w:r>
    </w:p>
    <w:p w14:paraId="59D1E096"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Работа с системой предполагает определенную ручную составляющую – актуализацию информации и ввод новых документов в систему. В связи с этим звучат опасения, что в большом потоке сотрудники будут допускать ошибки ввода, которые повлекут в автоматизированной системе серьезные последствия, будут транслироваться во всех отчетах (то есть в существующей системе автоматизации не хватает как раз автоматизации).</w:t>
      </w:r>
    </w:p>
    <w:p w14:paraId="63A1C736" w14:textId="77777777" w:rsidR="00131ED2" w:rsidRPr="00796D45" w:rsidRDefault="00131ED2" w:rsidP="00796D45">
      <w:pPr>
        <w:spacing w:before="120" w:after="120" w:line="360" w:lineRule="auto"/>
        <w:ind w:left="360" w:firstLine="348"/>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Помимо этого, стоит отметить опасения целевых групп, связанные с уязвимостью электронных систем для хакерских атак.</w:t>
      </w:r>
    </w:p>
    <w:p w14:paraId="506451F6" w14:textId="0592DF67" w:rsidR="00131ED2" w:rsidRPr="00796D45" w:rsidRDefault="006769C3" w:rsidP="00796D45">
      <w:pPr>
        <w:spacing w:before="120" w:after="120" w:line="36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sidR="00131ED2" w:rsidRPr="00796D45">
        <w:rPr>
          <w:rFonts w:ascii="Times New Roman" w:eastAsia="Times New Roman" w:hAnsi="Times New Roman" w:cs="Times New Roman"/>
          <w:b/>
          <w:sz w:val="28"/>
          <w:szCs w:val="28"/>
        </w:rPr>
        <w:t>. Востр</w:t>
      </w:r>
      <w:r>
        <w:rPr>
          <w:rFonts w:ascii="Times New Roman" w:eastAsia="Times New Roman" w:hAnsi="Times New Roman" w:cs="Times New Roman"/>
          <w:b/>
          <w:sz w:val="28"/>
          <w:szCs w:val="28"/>
        </w:rPr>
        <w:t>ебованность отдельных подсистем</w:t>
      </w:r>
    </w:p>
    <w:p w14:paraId="33A9210F"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 результате обсуждения отдельных подсистем мы разбили их на три группы в зависимости от оценок их целесообразности и того, насколько в них выражена потребность.</w:t>
      </w:r>
    </w:p>
    <w:p w14:paraId="7A661C5B"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Важные подсистемы, целесообразность которых не вызывает сомнений:</w:t>
      </w:r>
    </w:p>
    <w:p w14:paraId="3A5ABC14"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обмен данными и материалами между судами разного уровня,</w:t>
      </w:r>
    </w:p>
    <w:p w14:paraId="45EE3032"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внешний Интернет портал МГС и районных судов,</w:t>
      </w:r>
    </w:p>
    <w:p w14:paraId="5DBBBB57"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информационно-аналитическая система – единая база судебных дел и материалов Московского городского суда и районных судов,</w:t>
      </w:r>
    </w:p>
    <w:p w14:paraId="060ED5E5"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автоматизация функций архива для судов, </w:t>
      </w:r>
    </w:p>
    <w:p w14:paraId="02306B24"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система приема заявок и контроля качества исполнения заявок по технической поддержке КИС СОЮ от сотрудников судов,</w:t>
      </w:r>
    </w:p>
    <w:p w14:paraId="168AF95B"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доступ в систему электронного правосудия для граждан.</w:t>
      </w:r>
    </w:p>
    <w:p w14:paraId="6C8CD127"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 целом нужные, но не приоритетные подсистемы, целесообразность которых не вызывает сомнений:</w:t>
      </w:r>
    </w:p>
    <w:p w14:paraId="7140C5BE"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внутренний портал МГС и районных судов,</w:t>
      </w:r>
    </w:p>
    <w:p w14:paraId="5CEEFE89"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информационные терминалы, киоски для участников судебных процессов.</w:t>
      </w:r>
    </w:p>
    <w:p w14:paraId="57A7B8FE"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Подсистемы, целесообразность которых вызывает сомнения у всех или отдельных категорий участников:</w:t>
      </w:r>
    </w:p>
    <w:p w14:paraId="5870BF57"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создание единого хранилища судебных документов, дел с технологией штрихкодирования,</w:t>
      </w:r>
    </w:p>
    <w:p w14:paraId="786948FD"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создание единого хранилища аудио и видеозаписей судебных заседаний,</w:t>
      </w:r>
    </w:p>
    <w:p w14:paraId="7A2210B0" w14:textId="77777777" w:rsidR="00131ED2" w:rsidRPr="00796D45" w:rsidRDefault="00131ED2" w:rsidP="00796D45">
      <w:pPr>
        <w:pStyle w:val="a4"/>
        <w:numPr>
          <w:ilvl w:val="0"/>
          <w:numId w:val="63"/>
        </w:numPr>
        <w:spacing w:before="120" w:after="120" w:line="360" w:lineRule="auto"/>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предоставление доступа внешним пользователям к видеозаписям судебных заседаний, в том числе в прямом эфире.</w:t>
      </w:r>
    </w:p>
    <w:p w14:paraId="07E716AB"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 xml:space="preserve">Нужно отметить, что переход к новой системе для сотрудников суда недостаточно обоснован – они не видят в ней существенных преимуществ в сравнении с прежней. </w:t>
      </w:r>
    </w:p>
    <w:p w14:paraId="475D52CC" w14:textId="77777777" w:rsidR="00131ED2" w:rsidRPr="00796D45" w:rsidRDefault="00131ED2" w:rsidP="00796D45">
      <w:pPr>
        <w:spacing w:before="120" w:after="120" w:line="360" w:lineRule="auto"/>
        <w:ind w:firstLine="360"/>
        <w:jc w:val="both"/>
        <w:rPr>
          <w:rFonts w:ascii="Times New Roman" w:eastAsia="Times New Roman" w:hAnsi="Times New Roman" w:cs="Times New Roman"/>
          <w:sz w:val="28"/>
          <w:szCs w:val="28"/>
        </w:rPr>
      </w:pPr>
      <w:r w:rsidRPr="00796D45">
        <w:rPr>
          <w:rFonts w:ascii="Times New Roman" w:eastAsia="Times New Roman" w:hAnsi="Times New Roman" w:cs="Times New Roman"/>
          <w:sz w:val="28"/>
          <w:szCs w:val="28"/>
        </w:rPr>
        <w:t>Также обращает на себя внимание непонимание целевыми группами сути отдельных подсистем и различий между ними. Очевидна необходимость в дополнительной образовательной работе как с участниками, так и с работниками судов.</w:t>
      </w:r>
    </w:p>
    <w:p w14:paraId="7C89A55E" w14:textId="77777777" w:rsidR="00131ED2" w:rsidRPr="00796D45" w:rsidRDefault="00131ED2" w:rsidP="00796D45">
      <w:pPr>
        <w:spacing w:line="360" w:lineRule="auto"/>
        <w:rPr>
          <w:rFonts w:ascii="Times New Roman" w:eastAsia="Calibri" w:hAnsi="Times New Roman" w:cs="Times New Roman"/>
          <w:b/>
          <w:sz w:val="28"/>
          <w:szCs w:val="28"/>
          <w:lang w:val="x-none" w:eastAsia="x-none"/>
        </w:rPr>
      </w:pPr>
      <w:r w:rsidRPr="00796D45">
        <w:rPr>
          <w:rFonts w:ascii="Times New Roman" w:hAnsi="Times New Roman" w:cs="Times New Roman"/>
          <w:sz w:val="28"/>
          <w:szCs w:val="28"/>
        </w:rPr>
        <w:br w:type="page"/>
      </w:r>
    </w:p>
    <w:p w14:paraId="48BB2A12" w14:textId="1458EB9C" w:rsidR="001E0DC7" w:rsidRDefault="00FE2FE4" w:rsidP="00D10ED5">
      <w:pPr>
        <w:pStyle w:val="1111"/>
        <w:rPr>
          <w:b w:val="0"/>
          <w:lang w:val="ru-RU"/>
        </w:rPr>
      </w:pPr>
      <w:bookmarkStart w:id="37" w:name="_Toc500434254"/>
      <w:r w:rsidRPr="00FE2FE4">
        <w:rPr>
          <w:b w:val="0"/>
          <w:lang w:val="ru-RU"/>
        </w:rPr>
        <w:t xml:space="preserve">РАЗДЕЛ </w:t>
      </w:r>
      <w:r w:rsidR="00B9638C">
        <w:rPr>
          <w:b w:val="0"/>
          <w:lang w:val="ru-RU"/>
        </w:rPr>
        <w:t>3</w:t>
      </w:r>
      <w:r w:rsidRPr="00FE2FE4">
        <w:rPr>
          <w:b w:val="0"/>
          <w:lang w:val="ru-RU"/>
        </w:rPr>
        <w:t xml:space="preserve">. </w:t>
      </w:r>
      <w:r w:rsidR="00B9638C" w:rsidRPr="00B9638C">
        <w:rPr>
          <w:b w:val="0"/>
          <w:lang w:val="ru-RU"/>
        </w:rPr>
        <w:t>ВЫВОДЫ ПО ИТОГАМ БАЗОВОГО ОПРОСА</w:t>
      </w:r>
      <w:bookmarkEnd w:id="37"/>
    </w:p>
    <w:p w14:paraId="1A5F2ED7" w14:textId="77777777" w:rsidR="001E0DC7" w:rsidRDefault="001E0DC7" w:rsidP="001E0DC7">
      <w:pPr>
        <w:spacing w:line="360" w:lineRule="auto"/>
        <w:ind w:firstLine="709"/>
        <w:jc w:val="both"/>
        <w:rPr>
          <w:rFonts w:ascii="Times New Roman" w:hAnsi="Times New Roman" w:cs="Times New Roman"/>
          <w:sz w:val="28"/>
          <w:szCs w:val="28"/>
        </w:rPr>
      </w:pPr>
    </w:p>
    <w:p w14:paraId="454FF2EB" w14:textId="4DAA4F72" w:rsidR="001E0DC7" w:rsidRPr="001E0DC7" w:rsidRDefault="001E0DC7" w:rsidP="001E0DC7">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 xml:space="preserve">1. Ключевые проблемы </w:t>
      </w:r>
      <w:r>
        <w:rPr>
          <w:rFonts w:ascii="Times New Roman" w:hAnsi="Times New Roman" w:cs="Times New Roman"/>
          <w:sz w:val="28"/>
          <w:szCs w:val="28"/>
        </w:rPr>
        <w:t>судебной системы Российской Федерации</w:t>
      </w:r>
    </w:p>
    <w:p w14:paraId="1FBEFE6D" w14:textId="77777777" w:rsidR="001E0DC7" w:rsidRPr="001E0DC7" w:rsidRDefault="001E0DC7" w:rsidP="001E0DC7">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14% опрошенных считают неэффективной работу судебной системы РФ, такой оценки придерживаются 4% представителей аппарата суда, 11% профессиональных участников и 25% непрофессиональных участников.</w:t>
      </w:r>
    </w:p>
    <w:p w14:paraId="7D336267" w14:textId="793559ED" w:rsidR="001E0DC7" w:rsidRPr="001E0DC7" w:rsidRDefault="001E0DC7" w:rsidP="001E0DC7">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Первый комплекс проблем связан с высокой загрузкой судов</w:t>
      </w:r>
      <w:r>
        <w:rPr>
          <w:rFonts w:ascii="Times New Roman" w:hAnsi="Times New Roman" w:cs="Times New Roman"/>
          <w:sz w:val="28"/>
          <w:szCs w:val="28"/>
        </w:rPr>
        <w:t>, что по мнению экспертов обусловлено кадровым</w:t>
      </w:r>
      <w:r w:rsidRPr="001E0DC7">
        <w:rPr>
          <w:rFonts w:ascii="Times New Roman" w:hAnsi="Times New Roman" w:cs="Times New Roman"/>
          <w:sz w:val="28"/>
          <w:szCs w:val="28"/>
        </w:rPr>
        <w:t xml:space="preserve"> голод</w:t>
      </w:r>
      <w:r>
        <w:rPr>
          <w:rFonts w:ascii="Times New Roman" w:hAnsi="Times New Roman" w:cs="Times New Roman"/>
          <w:sz w:val="28"/>
          <w:szCs w:val="28"/>
        </w:rPr>
        <w:t>ом</w:t>
      </w:r>
      <w:r w:rsidRPr="001E0DC7">
        <w:rPr>
          <w:rFonts w:ascii="Times New Roman" w:hAnsi="Times New Roman" w:cs="Times New Roman"/>
          <w:sz w:val="28"/>
          <w:szCs w:val="28"/>
        </w:rPr>
        <w:t>.</w:t>
      </w:r>
      <w:r>
        <w:rPr>
          <w:rFonts w:ascii="Times New Roman" w:hAnsi="Times New Roman" w:cs="Times New Roman"/>
          <w:sz w:val="28"/>
          <w:szCs w:val="28"/>
        </w:rPr>
        <w:t xml:space="preserve"> Как следствие, для участников это проявляется в ряде проблем:</w:t>
      </w:r>
      <w:r w:rsidRPr="001E0DC7">
        <w:rPr>
          <w:rFonts w:ascii="Times New Roman" w:hAnsi="Times New Roman" w:cs="Times New Roman"/>
          <w:sz w:val="28"/>
          <w:szCs w:val="28"/>
        </w:rPr>
        <w:t xml:space="preserve"> </w:t>
      </w:r>
      <w:r>
        <w:rPr>
          <w:rFonts w:ascii="Times New Roman" w:hAnsi="Times New Roman" w:cs="Times New Roman"/>
          <w:sz w:val="28"/>
          <w:szCs w:val="28"/>
        </w:rPr>
        <w:t>задержки</w:t>
      </w:r>
      <w:r w:rsidRPr="001E0DC7">
        <w:rPr>
          <w:rFonts w:ascii="Times New Roman" w:hAnsi="Times New Roman" w:cs="Times New Roman"/>
          <w:sz w:val="28"/>
          <w:szCs w:val="28"/>
        </w:rPr>
        <w:t xml:space="preserve">, </w:t>
      </w:r>
      <w:r>
        <w:rPr>
          <w:rFonts w:ascii="Times New Roman" w:hAnsi="Times New Roman" w:cs="Times New Roman"/>
          <w:sz w:val="28"/>
          <w:szCs w:val="28"/>
        </w:rPr>
        <w:t>волокита, ошибки</w:t>
      </w:r>
      <w:r w:rsidRPr="001E0DC7">
        <w:rPr>
          <w:rFonts w:ascii="Times New Roman" w:hAnsi="Times New Roman" w:cs="Times New Roman"/>
          <w:sz w:val="28"/>
          <w:szCs w:val="28"/>
        </w:rPr>
        <w:t>, формальное отношение к делам, отсутствие индивидуального подхода, поверхностное рассмотрение.</w:t>
      </w:r>
    </w:p>
    <w:p w14:paraId="3752FC35" w14:textId="4D2BAFF6" w:rsidR="001E0DC7" w:rsidRPr="001E0DC7" w:rsidRDefault="001E0DC7" w:rsidP="001E0D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комплекс проблем -</w:t>
      </w:r>
      <w:r w:rsidRPr="001E0DC7">
        <w:rPr>
          <w:rFonts w:ascii="Times New Roman" w:hAnsi="Times New Roman" w:cs="Times New Roman"/>
          <w:sz w:val="28"/>
          <w:szCs w:val="28"/>
        </w:rPr>
        <w:t xml:space="preserve"> организация взаимодействия работников суда с гражданами. С точки зрения участников </w:t>
      </w:r>
      <w:r w:rsidR="00B74EE0">
        <w:rPr>
          <w:rFonts w:ascii="Times New Roman" w:hAnsi="Times New Roman" w:cs="Times New Roman"/>
          <w:sz w:val="28"/>
          <w:szCs w:val="28"/>
        </w:rPr>
        <w:t xml:space="preserve">отсутствует открытость судебного процесса. Данный комплекс проблем обусловлен нерешённостью первой группы проблем. </w:t>
      </w:r>
    </w:p>
    <w:p w14:paraId="05A26196" w14:textId="07B92905" w:rsidR="001E0DC7" w:rsidRPr="001E0DC7" w:rsidRDefault="001E0DC7" w:rsidP="001E0DC7">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 xml:space="preserve">Третий комплекс проблем связан </w:t>
      </w:r>
      <w:r w:rsidR="00B74EE0">
        <w:rPr>
          <w:rFonts w:ascii="Times New Roman" w:hAnsi="Times New Roman" w:cs="Times New Roman"/>
          <w:sz w:val="28"/>
          <w:szCs w:val="28"/>
        </w:rPr>
        <w:t>с материально-технической базой:</w:t>
      </w:r>
      <w:r w:rsidRPr="001E0DC7">
        <w:rPr>
          <w:rFonts w:ascii="Times New Roman" w:hAnsi="Times New Roman" w:cs="Times New Roman"/>
          <w:sz w:val="28"/>
          <w:szCs w:val="28"/>
        </w:rPr>
        <w:t xml:space="preserve"> </w:t>
      </w:r>
      <w:r w:rsidR="00B74EE0">
        <w:rPr>
          <w:rFonts w:ascii="Times New Roman" w:hAnsi="Times New Roman" w:cs="Times New Roman"/>
          <w:sz w:val="28"/>
          <w:szCs w:val="28"/>
        </w:rPr>
        <w:t xml:space="preserve">сложность ведения бумажных архивов, </w:t>
      </w:r>
      <w:r w:rsidRPr="001E0DC7">
        <w:rPr>
          <w:rFonts w:ascii="Times New Roman" w:hAnsi="Times New Roman" w:cs="Times New Roman"/>
          <w:sz w:val="28"/>
          <w:szCs w:val="28"/>
        </w:rPr>
        <w:t>нех</w:t>
      </w:r>
      <w:r w:rsidR="00B74EE0">
        <w:rPr>
          <w:rFonts w:ascii="Times New Roman" w:hAnsi="Times New Roman" w:cs="Times New Roman"/>
          <w:sz w:val="28"/>
          <w:szCs w:val="28"/>
        </w:rPr>
        <w:t>ватка и быстрое устаревание</w:t>
      </w:r>
      <w:r w:rsidRPr="001E0DC7">
        <w:rPr>
          <w:rFonts w:ascii="Times New Roman" w:hAnsi="Times New Roman" w:cs="Times New Roman"/>
          <w:sz w:val="28"/>
          <w:szCs w:val="28"/>
        </w:rPr>
        <w:t xml:space="preserve"> техники, </w:t>
      </w:r>
      <w:r w:rsidR="00B74EE0">
        <w:rPr>
          <w:rFonts w:ascii="Times New Roman" w:hAnsi="Times New Roman" w:cs="Times New Roman"/>
          <w:sz w:val="28"/>
          <w:szCs w:val="28"/>
        </w:rPr>
        <w:t>несоответствие</w:t>
      </w:r>
      <w:r w:rsidRPr="001E0DC7">
        <w:rPr>
          <w:rFonts w:ascii="Times New Roman" w:hAnsi="Times New Roman" w:cs="Times New Roman"/>
          <w:sz w:val="28"/>
          <w:szCs w:val="28"/>
        </w:rPr>
        <w:t xml:space="preserve"> технических характеристик компьютеров новому программному обеспечению. </w:t>
      </w:r>
    </w:p>
    <w:p w14:paraId="66A1BB7A" w14:textId="103BC151" w:rsidR="00B74EE0" w:rsidRPr="001E0DC7" w:rsidRDefault="00B11054" w:rsidP="00B74E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4EE0">
        <w:rPr>
          <w:rFonts w:ascii="Times New Roman" w:hAnsi="Times New Roman" w:cs="Times New Roman"/>
          <w:sz w:val="28"/>
          <w:szCs w:val="28"/>
        </w:rPr>
        <w:t xml:space="preserve">. </w:t>
      </w:r>
      <w:r w:rsidR="00B74EE0" w:rsidRPr="001E0DC7">
        <w:rPr>
          <w:rFonts w:ascii="Times New Roman" w:hAnsi="Times New Roman" w:cs="Times New Roman"/>
          <w:sz w:val="28"/>
          <w:szCs w:val="28"/>
        </w:rPr>
        <w:t xml:space="preserve">Текущая оценка </w:t>
      </w:r>
      <w:r w:rsidR="00B74EE0">
        <w:rPr>
          <w:rFonts w:ascii="Times New Roman" w:hAnsi="Times New Roman" w:cs="Times New Roman"/>
          <w:sz w:val="28"/>
          <w:szCs w:val="28"/>
        </w:rPr>
        <w:t xml:space="preserve">работы </w:t>
      </w:r>
      <w:r w:rsidR="00B74EE0" w:rsidRPr="001E0DC7">
        <w:rPr>
          <w:rFonts w:ascii="Times New Roman" w:hAnsi="Times New Roman" w:cs="Times New Roman"/>
          <w:sz w:val="28"/>
          <w:szCs w:val="28"/>
        </w:rPr>
        <w:t>автоматизированных систем</w:t>
      </w:r>
    </w:p>
    <w:p w14:paraId="65A227A3" w14:textId="3347C462" w:rsidR="00B74EE0" w:rsidRPr="001E0DC7" w:rsidRDefault="00B74EE0" w:rsidP="00B74EE0">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Наиболее высок</w:t>
      </w:r>
      <w:r>
        <w:rPr>
          <w:rFonts w:ascii="Times New Roman" w:hAnsi="Times New Roman" w:cs="Times New Roman"/>
          <w:sz w:val="28"/>
          <w:szCs w:val="28"/>
        </w:rPr>
        <w:t>о эксперты оценивают работу</w:t>
      </w:r>
      <w:r w:rsidRPr="001E0DC7">
        <w:rPr>
          <w:rFonts w:ascii="Times New Roman" w:hAnsi="Times New Roman" w:cs="Times New Roman"/>
          <w:sz w:val="28"/>
          <w:szCs w:val="28"/>
        </w:rPr>
        <w:t>: систем</w:t>
      </w:r>
      <w:r>
        <w:rPr>
          <w:rFonts w:ascii="Times New Roman" w:hAnsi="Times New Roman" w:cs="Times New Roman"/>
          <w:sz w:val="28"/>
          <w:szCs w:val="28"/>
        </w:rPr>
        <w:t>ы</w:t>
      </w:r>
      <w:r w:rsidRPr="001E0DC7">
        <w:rPr>
          <w:rFonts w:ascii="Times New Roman" w:hAnsi="Times New Roman" w:cs="Times New Roman"/>
          <w:sz w:val="28"/>
          <w:szCs w:val="28"/>
        </w:rPr>
        <w:t xml:space="preserve"> приема заявок и контроля качества исполнения заявок по технической поддержке КИС СОЮ от сотрудни</w:t>
      </w:r>
      <w:r>
        <w:rPr>
          <w:rFonts w:ascii="Times New Roman" w:hAnsi="Times New Roman" w:cs="Times New Roman"/>
          <w:sz w:val="28"/>
          <w:szCs w:val="28"/>
        </w:rPr>
        <w:t>ков судов, системы обеспечения</w:t>
      </w:r>
      <w:r w:rsidRPr="001E0DC7">
        <w:rPr>
          <w:rFonts w:ascii="Times New Roman" w:hAnsi="Times New Roman" w:cs="Times New Roman"/>
          <w:sz w:val="28"/>
          <w:szCs w:val="28"/>
        </w:rPr>
        <w:t xml:space="preserve"> возможности организации сеансов видеоконференцсвязи с исправительными учреждениями Федеральной службы исполнения наказаний России, внешний Интернет портал </w:t>
      </w:r>
      <w:r w:rsidR="00B11054">
        <w:rPr>
          <w:rFonts w:ascii="Times New Roman" w:hAnsi="Times New Roman" w:cs="Times New Roman"/>
          <w:sz w:val="28"/>
          <w:szCs w:val="28"/>
        </w:rPr>
        <w:t>МГС и районных судов г. Москвы</w:t>
      </w:r>
      <w:r w:rsidRPr="001E0DC7">
        <w:rPr>
          <w:rFonts w:ascii="Times New Roman" w:hAnsi="Times New Roman" w:cs="Times New Roman"/>
          <w:sz w:val="28"/>
          <w:szCs w:val="28"/>
        </w:rPr>
        <w:t>.</w:t>
      </w:r>
    </w:p>
    <w:p w14:paraId="5DF8963B" w14:textId="0A86AAAC" w:rsidR="00B74EE0" w:rsidRPr="001E0DC7" w:rsidRDefault="00B74EE0" w:rsidP="00B74E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Напротив</w:t>
      </w:r>
      <w:r w:rsidRPr="001E0DC7">
        <w:rPr>
          <w:rFonts w:ascii="Times New Roman" w:hAnsi="Times New Roman" w:cs="Times New Roman"/>
          <w:sz w:val="28"/>
          <w:szCs w:val="28"/>
        </w:rPr>
        <w:t xml:space="preserve">, эксперты </w:t>
      </w:r>
      <w:r>
        <w:rPr>
          <w:rFonts w:ascii="Times New Roman" w:hAnsi="Times New Roman" w:cs="Times New Roman"/>
          <w:sz w:val="28"/>
          <w:szCs w:val="28"/>
        </w:rPr>
        <w:t>относительно низко оценивают</w:t>
      </w:r>
      <w:r w:rsidRPr="001E0DC7">
        <w:rPr>
          <w:rFonts w:ascii="Times New Roman" w:hAnsi="Times New Roman" w:cs="Times New Roman"/>
          <w:sz w:val="28"/>
          <w:szCs w:val="28"/>
        </w:rPr>
        <w:t xml:space="preserve"> качество работы компонентов автоматизированной системы межведомственного взаимодействия</w:t>
      </w:r>
      <w:r>
        <w:rPr>
          <w:rFonts w:ascii="Times New Roman" w:hAnsi="Times New Roman" w:cs="Times New Roman"/>
          <w:sz w:val="28"/>
          <w:szCs w:val="28"/>
        </w:rPr>
        <w:t>, а также работу</w:t>
      </w:r>
      <w:r w:rsidRPr="001E0DC7">
        <w:rPr>
          <w:rFonts w:ascii="Times New Roman" w:hAnsi="Times New Roman" w:cs="Times New Roman"/>
          <w:sz w:val="28"/>
          <w:szCs w:val="28"/>
        </w:rPr>
        <w:t xml:space="preserve"> электронного архива</w:t>
      </w:r>
      <w:r>
        <w:rPr>
          <w:rFonts w:ascii="Times New Roman" w:hAnsi="Times New Roman" w:cs="Times New Roman"/>
          <w:sz w:val="28"/>
          <w:szCs w:val="28"/>
        </w:rPr>
        <w:t>.</w:t>
      </w:r>
      <w:r w:rsidRPr="001E0DC7">
        <w:rPr>
          <w:rFonts w:ascii="Times New Roman" w:hAnsi="Times New Roman" w:cs="Times New Roman"/>
          <w:sz w:val="28"/>
          <w:szCs w:val="28"/>
        </w:rPr>
        <w:t xml:space="preserve"> </w:t>
      </w:r>
    </w:p>
    <w:p w14:paraId="41867349" w14:textId="57BE6E17" w:rsidR="001E0DC7" w:rsidRPr="001E0DC7" w:rsidRDefault="00B74EE0" w:rsidP="001E0D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Преимущества </w:t>
      </w:r>
      <w:r w:rsidR="00B11054">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00B11054">
        <w:rPr>
          <w:rFonts w:ascii="Times New Roman" w:hAnsi="Times New Roman" w:cs="Times New Roman"/>
          <w:sz w:val="28"/>
          <w:szCs w:val="28"/>
        </w:rPr>
        <w:t>автоматизированных систем</w:t>
      </w:r>
    </w:p>
    <w:p w14:paraId="59DDD8F3" w14:textId="77777777" w:rsidR="001E0DC7" w:rsidRPr="001E0DC7" w:rsidRDefault="001E0DC7" w:rsidP="001E0DC7">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 xml:space="preserve">В целом 53% экспертов отмечают удобство использования автоматизированных систем для повседневных задач. В особенности высокие оценки потенциала использования таких систем для повседневных задач – среди сотрудников аппарата суда – до 62%. Среди профессиональных участников положительно оценивают перспективы использования автоматизированных систем 43% опрошенных. </w:t>
      </w:r>
    </w:p>
    <w:p w14:paraId="2ED8CD34" w14:textId="6E986EA1" w:rsidR="001E0DC7" w:rsidRPr="001E0DC7" w:rsidRDefault="00B74EE0" w:rsidP="001E0D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E0DC7" w:rsidRPr="001E0DC7">
        <w:rPr>
          <w:rFonts w:ascii="Times New Roman" w:hAnsi="Times New Roman" w:cs="Times New Roman"/>
          <w:sz w:val="28"/>
          <w:szCs w:val="28"/>
        </w:rPr>
        <w:t>втоматизированная система должна сня</w:t>
      </w:r>
      <w:r>
        <w:rPr>
          <w:rFonts w:ascii="Times New Roman" w:hAnsi="Times New Roman" w:cs="Times New Roman"/>
          <w:sz w:val="28"/>
          <w:szCs w:val="28"/>
        </w:rPr>
        <w:t>ть часть нагрузки сотрудников и</w:t>
      </w:r>
      <w:r w:rsidR="001E0DC7" w:rsidRPr="001E0DC7">
        <w:rPr>
          <w:rFonts w:ascii="Times New Roman" w:hAnsi="Times New Roman" w:cs="Times New Roman"/>
          <w:sz w:val="28"/>
          <w:szCs w:val="28"/>
        </w:rPr>
        <w:t xml:space="preserve"> </w:t>
      </w:r>
      <w:r>
        <w:rPr>
          <w:rFonts w:ascii="Times New Roman" w:hAnsi="Times New Roman" w:cs="Times New Roman"/>
          <w:sz w:val="28"/>
          <w:szCs w:val="28"/>
        </w:rPr>
        <w:t>частично решить проблемы первой и второй группы:</w:t>
      </w:r>
      <w:r w:rsidR="001E0DC7" w:rsidRPr="001E0DC7">
        <w:rPr>
          <w:rFonts w:ascii="Times New Roman" w:hAnsi="Times New Roman" w:cs="Times New Roman"/>
          <w:sz w:val="28"/>
          <w:szCs w:val="28"/>
        </w:rPr>
        <w:t xml:space="preserve"> минимизировать обращения граждан и обеспечить их актуальной информацией о ходе процесса онлайн.</w:t>
      </w:r>
    </w:p>
    <w:p w14:paraId="47FAB580" w14:textId="0A4ACFDE" w:rsidR="001E0DC7" w:rsidRPr="001E0DC7" w:rsidRDefault="00B74EE0" w:rsidP="001E0D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Недостатки внедрения новой автоматизированной системы</w:t>
      </w:r>
    </w:p>
    <w:p w14:paraId="6570FB4E" w14:textId="77777777" w:rsidR="00B11054" w:rsidRDefault="001E0DC7" w:rsidP="00B11054">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Возможные проблемы процесса автоматизации связаны с организацией работы суда, кадрами и недостатками матер</w:t>
      </w:r>
      <w:r w:rsidR="00B11054">
        <w:rPr>
          <w:rFonts w:ascii="Times New Roman" w:hAnsi="Times New Roman" w:cs="Times New Roman"/>
          <w:sz w:val="28"/>
          <w:szCs w:val="28"/>
        </w:rPr>
        <w:t xml:space="preserve">иально-технического обеспечения: </w:t>
      </w:r>
    </w:p>
    <w:p w14:paraId="39014A3A" w14:textId="4AA835C1" w:rsidR="001E0DC7" w:rsidRPr="00B11054" w:rsidRDefault="00B11054"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дополнительная нагрузка на сотрудников в условиях кадрового голода</w:t>
      </w:r>
    </w:p>
    <w:p w14:paraId="01895D67" w14:textId="08637DE1" w:rsidR="001E0DC7" w:rsidRPr="00B11054" w:rsidRDefault="00B11054"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устаревшая</w:t>
      </w:r>
      <w:r w:rsidR="001E0DC7" w:rsidRPr="00B11054">
        <w:rPr>
          <w:rFonts w:ascii="Times New Roman" w:hAnsi="Times New Roman" w:cs="Times New Roman"/>
          <w:sz w:val="28"/>
          <w:szCs w:val="28"/>
        </w:rPr>
        <w:t xml:space="preserve"> </w:t>
      </w:r>
      <w:r w:rsidRPr="00B11054">
        <w:rPr>
          <w:rFonts w:ascii="Times New Roman" w:hAnsi="Times New Roman" w:cs="Times New Roman"/>
          <w:sz w:val="28"/>
          <w:szCs w:val="28"/>
        </w:rPr>
        <w:t xml:space="preserve">и недостаточная </w:t>
      </w:r>
      <w:r w:rsidR="001E0DC7" w:rsidRPr="00B11054">
        <w:rPr>
          <w:rFonts w:ascii="Times New Roman" w:hAnsi="Times New Roman" w:cs="Times New Roman"/>
          <w:sz w:val="28"/>
          <w:szCs w:val="28"/>
        </w:rPr>
        <w:t>материально-техническая база</w:t>
      </w:r>
    </w:p>
    <w:p w14:paraId="0DD0F317" w14:textId="62313228" w:rsidR="001E0DC7" w:rsidRPr="00B11054" w:rsidRDefault="00B11054"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отсутствие компетентных специалистов и штатных служб технической поддержки</w:t>
      </w:r>
    </w:p>
    <w:p w14:paraId="6B406F7B" w14:textId="43D0BCC7" w:rsidR="00B11054" w:rsidRPr="00B11054" w:rsidRDefault="00B11054"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возможность ошибок ввода данных</w:t>
      </w:r>
    </w:p>
    <w:p w14:paraId="77297935" w14:textId="6381C564" w:rsidR="00B11054" w:rsidRPr="00B11054" w:rsidRDefault="00B11054"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защита персональных данных и вопросы информационной безопасности</w:t>
      </w:r>
    </w:p>
    <w:p w14:paraId="0B83749B" w14:textId="5CB77EED" w:rsidR="00B11054" w:rsidRPr="00B11054" w:rsidRDefault="00B11054" w:rsidP="00B1105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B11054">
        <w:rPr>
          <w:rFonts w:ascii="Times New Roman" w:hAnsi="Times New Roman" w:cs="Times New Roman"/>
          <w:sz w:val="28"/>
          <w:szCs w:val="28"/>
        </w:rPr>
        <w:t xml:space="preserve">ереход к новой системе для сотрудников суда недостаточно обоснован – они не видят в ней существенных преимуществ в сравнении с прежней. </w:t>
      </w:r>
      <w:r>
        <w:rPr>
          <w:rFonts w:ascii="Times New Roman" w:hAnsi="Times New Roman" w:cs="Times New Roman"/>
          <w:sz w:val="28"/>
          <w:szCs w:val="28"/>
        </w:rPr>
        <w:t>Целевые группы не понимают</w:t>
      </w:r>
      <w:r w:rsidRPr="00B11054">
        <w:rPr>
          <w:rFonts w:ascii="Times New Roman" w:hAnsi="Times New Roman" w:cs="Times New Roman"/>
          <w:sz w:val="28"/>
          <w:szCs w:val="28"/>
        </w:rPr>
        <w:t xml:space="preserve"> сути отдельных подсистем и различий между ними. </w:t>
      </w:r>
      <w:r>
        <w:rPr>
          <w:rFonts w:ascii="Times New Roman" w:hAnsi="Times New Roman" w:cs="Times New Roman"/>
          <w:sz w:val="28"/>
          <w:szCs w:val="28"/>
        </w:rPr>
        <w:t>Необходима дополнительная образовательная работа</w:t>
      </w:r>
      <w:r w:rsidRPr="00B11054">
        <w:rPr>
          <w:rFonts w:ascii="Times New Roman" w:hAnsi="Times New Roman" w:cs="Times New Roman"/>
          <w:sz w:val="28"/>
          <w:szCs w:val="28"/>
        </w:rPr>
        <w:t xml:space="preserve"> как с участниками, так и с работниками судов.</w:t>
      </w:r>
    </w:p>
    <w:p w14:paraId="1A60580B" w14:textId="4A50534E" w:rsidR="001E0DC7" w:rsidRPr="001E0DC7" w:rsidRDefault="00B11054" w:rsidP="001E0D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Востребованность подсистем новой автоматизированной системы </w:t>
      </w:r>
    </w:p>
    <w:p w14:paraId="3FCE58B3" w14:textId="76EFA85A" w:rsidR="001E0DC7" w:rsidRPr="001E0DC7" w:rsidRDefault="001E0DC7" w:rsidP="001E0DC7">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Наиболее актуальными автоматизированными системами для работы судов являются: внешний Интернет портал МГС и районных судов г. Москвы, система обмена данными и материалами между судами разного уровня г. Москвы, подсистемы КИС СОЮ</w:t>
      </w:r>
      <w:r w:rsidR="00B11054">
        <w:rPr>
          <w:rFonts w:ascii="Times New Roman" w:hAnsi="Times New Roman" w:cs="Times New Roman"/>
          <w:sz w:val="28"/>
          <w:szCs w:val="28"/>
        </w:rPr>
        <w:t>.</w:t>
      </w:r>
    </w:p>
    <w:p w14:paraId="6A2DB3A0" w14:textId="77777777" w:rsidR="001E0DC7" w:rsidRPr="001E0DC7" w:rsidRDefault="001E0DC7" w:rsidP="001E0DC7">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Причины высокой актуальности данных систем обусловлены необходимостью:</w:t>
      </w:r>
    </w:p>
    <w:p w14:paraId="7650F0D7" w14:textId="09D5751E" w:rsidR="001E0DC7" w:rsidRPr="00B11054" w:rsidRDefault="001E0DC7"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разгрузить работников суда от рутинных процедур и сократить сроки на различные операции,</w:t>
      </w:r>
    </w:p>
    <w:p w14:paraId="1A3461A4" w14:textId="5ED2B362" w:rsidR="001E0DC7" w:rsidRPr="00B11054" w:rsidRDefault="001E0DC7"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избавить участников процесса от части работы, связанной с подготовкой документов и операциями с ними,</w:t>
      </w:r>
    </w:p>
    <w:p w14:paraId="66929C07" w14:textId="37367B1E" w:rsidR="001E0DC7" w:rsidRPr="00B11054" w:rsidRDefault="001E0DC7"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 xml:space="preserve">избежать потерь документов, задержек, ошибок, связанных с человеческим фактором, </w:t>
      </w:r>
    </w:p>
    <w:p w14:paraId="2178B560" w14:textId="7C17B158" w:rsidR="001E0DC7" w:rsidRPr="00B11054" w:rsidRDefault="001E0DC7"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получать доступ к материалам дела в электронном виде, не тратя времени на запросы и пересылки,</w:t>
      </w:r>
    </w:p>
    <w:p w14:paraId="2ED2EEE1" w14:textId="693BA6CC" w:rsidR="001E0DC7" w:rsidRPr="00B11054" w:rsidRDefault="001E0DC7"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иметь доступ ко всем делам, рассматриваемым судами города или даже страны, например, с целью поиска прецедентов,</w:t>
      </w:r>
    </w:p>
    <w:p w14:paraId="28B064AC" w14:textId="77E166F4" w:rsidR="001E0DC7" w:rsidRPr="00B11054" w:rsidRDefault="001E0DC7" w:rsidP="007D6FD4">
      <w:pPr>
        <w:pStyle w:val="a4"/>
        <w:numPr>
          <w:ilvl w:val="0"/>
          <w:numId w:val="83"/>
        </w:numPr>
        <w:spacing w:line="360" w:lineRule="auto"/>
        <w:jc w:val="both"/>
        <w:rPr>
          <w:rFonts w:ascii="Times New Roman" w:hAnsi="Times New Roman" w:cs="Times New Roman"/>
          <w:sz w:val="28"/>
          <w:szCs w:val="28"/>
        </w:rPr>
      </w:pPr>
      <w:r w:rsidRPr="00B11054">
        <w:rPr>
          <w:rFonts w:ascii="Times New Roman" w:hAnsi="Times New Roman" w:cs="Times New Roman"/>
          <w:sz w:val="28"/>
          <w:szCs w:val="28"/>
        </w:rPr>
        <w:t>обеспечить участникам актуальную информацию о ходе дела без непосредственных обращений к сотрудникам суда, например, посредством постоянно обновляемого сайта и с</w:t>
      </w:r>
      <w:r w:rsidR="00B11054" w:rsidRPr="00B11054">
        <w:rPr>
          <w:rFonts w:ascii="Times New Roman" w:hAnsi="Times New Roman" w:cs="Times New Roman"/>
          <w:sz w:val="28"/>
          <w:szCs w:val="28"/>
        </w:rPr>
        <w:t>истемы электронных уведомлений.</w:t>
      </w:r>
    </w:p>
    <w:p w14:paraId="73420CD6" w14:textId="77777777" w:rsidR="001E0DC7" w:rsidRDefault="001E0DC7">
      <w:pPr>
        <w:rPr>
          <w:b/>
        </w:rPr>
      </w:pPr>
      <w:r>
        <w:rPr>
          <w:b/>
        </w:rPr>
        <w:br w:type="page"/>
      </w:r>
    </w:p>
    <w:p w14:paraId="237D9540" w14:textId="46588BC5" w:rsidR="00C45A73" w:rsidRDefault="00C45A73" w:rsidP="00C45A73">
      <w:pPr>
        <w:pStyle w:val="1111"/>
        <w:rPr>
          <w:b w:val="0"/>
        </w:rPr>
      </w:pPr>
      <w:bookmarkStart w:id="38" w:name="_Toc500434255"/>
      <w:r w:rsidRPr="00D10ED5">
        <w:rPr>
          <w:b w:val="0"/>
        </w:rPr>
        <w:t xml:space="preserve">РАЗДЕЛ </w:t>
      </w:r>
      <w:r w:rsidR="00B9638C">
        <w:rPr>
          <w:b w:val="0"/>
          <w:lang w:val="ru-RU"/>
        </w:rPr>
        <w:t>4</w:t>
      </w:r>
      <w:r w:rsidRPr="00D10ED5">
        <w:rPr>
          <w:b w:val="0"/>
        </w:rPr>
        <w:t xml:space="preserve">. РЕЗУЛЬТАТЫ </w:t>
      </w:r>
      <w:r>
        <w:rPr>
          <w:b w:val="0"/>
          <w:lang w:val="ru-RU"/>
        </w:rPr>
        <w:t xml:space="preserve">ИТОГОВОГО </w:t>
      </w:r>
      <w:r w:rsidRPr="00D10ED5">
        <w:rPr>
          <w:b w:val="0"/>
        </w:rPr>
        <w:t>ОПРОСА</w:t>
      </w:r>
      <w:bookmarkEnd w:id="38"/>
    </w:p>
    <w:p w14:paraId="346B4291" w14:textId="77777777" w:rsidR="007B07ED" w:rsidRPr="00D10ED5" w:rsidRDefault="007B07ED" w:rsidP="00C45A73">
      <w:pPr>
        <w:pStyle w:val="1111"/>
        <w:rPr>
          <w:b w:val="0"/>
        </w:rPr>
      </w:pPr>
    </w:p>
    <w:p w14:paraId="23D36F79" w14:textId="131B0951" w:rsidR="00C45A73" w:rsidRPr="00E26EEF" w:rsidRDefault="00B9638C" w:rsidP="00C45A73">
      <w:pPr>
        <w:pStyle w:val="222222"/>
        <w:ind w:left="698"/>
        <w:jc w:val="left"/>
      </w:pPr>
      <w:bookmarkStart w:id="39" w:name="_Toc500434256"/>
      <w:r>
        <w:t>4</w:t>
      </w:r>
      <w:r w:rsidR="00C45A73">
        <w:t>.1 О</w:t>
      </w:r>
      <w:r w:rsidR="00C45A73" w:rsidRPr="00BD6E5B">
        <w:t>ценка работы судебной системы в целом</w:t>
      </w:r>
      <w:bookmarkEnd w:id="39"/>
    </w:p>
    <w:p w14:paraId="16B0882E" w14:textId="0507DCB8" w:rsidR="00206F81" w:rsidRDefault="003157CE" w:rsidP="003157CE">
      <w:pPr>
        <w:pStyle w:val="ab"/>
        <w:spacing w:after="0" w:line="360" w:lineRule="auto"/>
        <w:rPr>
          <w:rFonts w:ascii="Times New Roman" w:hAnsi="Times New Roman"/>
          <w:b w:val="0"/>
          <w:sz w:val="28"/>
          <w:szCs w:val="28"/>
        </w:rPr>
      </w:pPr>
      <w:r>
        <w:rPr>
          <w:rFonts w:ascii="Times New Roman" w:hAnsi="Times New Roman"/>
          <w:b w:val="0"/>
          <w:sz w:val="28"/>
          <w:szCs w:val="28"/>
        </w:rPr>
        <w:t>Н</w:t>
      </w:r>
      <w:r w:rsidR="00206F81" w:rsidRPr="00BD6E5B">
        <w:rPr>
          <w:rFonts w:ascii="Times New Roman" w:hAnsi="Times New Roman"/>
          <w:b w:val="0"/>
          <w:sz w:val="28"/>
          <w:szCs w:val="28"/>
        </w:rPr>
        <w:t>аличи</w:t>
      </w:r>
      <w:r w:rsidR="00206F81">
        <w:rPr>
          <w:rFonts w:ascii="Times New Roman" w:hAnsi="Times New Roman"/>
          <w:b w:val="0"/>
          <w:sz w:val="28"/>
          <w:szCs w:val="28"/>
        </w:rPr>
        <w:t>е</w:t>
      </w:r>
      <w:r w:rsidR="00206F81" w:rsidRPr="00BD6E5B">
        <w:rPr>
          <w:rFonts w:ascii="Times New Roman" w:hAnsi="Times New Roman"/>
          <w:b w:val="0"/>
          <w:sz w:val="28"/>
          <w:szCs w:val="28"/>
        </w:rPr>
        <w:t xml:space="preserve"> за последние год-два положительных изменений в ра</w:t>
      </w:r>
      <w:r w:rsidR="00206F81">
        <w:rPr>
          <w:rFonts w:ascii="Times New Roman" w:hAnsi="Times New Roman"/>
          <w:b w:val="0"/>
          <w:sz w:val="28"/>
          <w:szCs w:val="28"/>
        </w:rPr>
        <w:t xml:space="preserve">боте судебной системы </w:t>
      </w:r>
      <w:r w:rsidR="00206F81" w:rsidRPr="006E5155">
        <w:rPr>
          <w:rFonts w:ascii="Times New Roman" w:hAnsi="Times New Roman"/>
          <w:b w:val="0"/>
          <w:sz w:val="28"/>
          <w:szCs w:val="28"/>
        </w:rPr>
        <w:t>отмечают 29% опрошенных</w:t>
      </w:r>
      <w:r w:rsidR="00206F81" w:rsidRPr="00BD6E5B">
        <w:rPr>
          <w:rFonts w:ascii="Times New Roman" w:hAnsi="Times New Roman"/>
          <w:b w:val="0"/>
          <w:sz w:val="28"/>
          <w:szCs w:val="28"/>
        </w:rPr>
        <w:t xml:space="preserve"> экспертов (</w:t>
      </w:r>
      <w:r w:rsidR="00206F81">
        <w:rPr>
          <w:rFonts w:ascii="Times New Roman" w:hAnsi="Times New Roman"/>
          <w:b w:val="0"/>
          <w:sz w:val="28"/>
          <w:szCs w:val="28"/>
        </w:rPr>
        <w:t xml:space="preserve">рост на 4 п.п. по сравнению с базовым замером). </w:t>
      </w:r>
      <w:r w:rsidR="002F06F4" w:rsidRPr="002F06F4">
        <w:rPr>
          <w:rFonts w:ascii="Times New Roman" w:hAnsi="Times New Roman"/>
          <w:b w:val="0"/>
          <w:sz w:val="28"/>
          <w:szCs w:val="28"/>
        </w:rPr>
        <w:t xml:space="preserve">Об ухудшении ситуации в данной сфере говорят </w:t>
      </w:r>
      <w:r w:rsidR="00206F81">
        <w:rPr>
          <w:rFonts w:ascii="Times New Roman" w:hAnsi="Times New Roman"/>
          <w:b w:val="0"/>
          <w:sz w:val="28"/>
          <w:szCs w:val="28"/>
        </w:rPr>
        <w:t>8</w:t>
      </w:r>
      <w:r w:rsidR="00206F81" w:rsidRPr="00BD6E5B">
        <w:rPr>
          <w:rFonts w:ascii="Times New Roman" w:hAnsi="Times New Roman"/>
          <w:b w:val="0"/>
          <w:sz w:val="28"/>
          <w:szCs w:val="28"/>
        </w:rPr>
        <w:t xml:space="preserve">% </w:t>
      </w:r>
      <w:r w:rsidR="002F06F4">
        <w:rPr>
          <w:rFonts w:ascii="Times New Roman" w:hAnsi="Times New Roman"/>
          <w:b w:val="0"/>
          <w:sz w:val="28"/>
          <w:szCs w:val="28"/>
        </w:rPr>
        <w:t>опрошенных</w:t>
      </w:r>
      <w:r w:rsidR="00206F81">
        <w:rPr>
          <w:rFonts w:ascii="Times New Roman" w:hAnsi="Times New Roman"/>
          <w:b w:val="0"/>
          <w:sz w:val="28"/>
          <w:szCs w:val="28"/>
        </w:rPr>
        <w:t xml:space="preserve">. </w:t>
      </w:r>
      <w:r w:rsidR="00206F81" w:rsidRPr="00BD6E5B">
        <w:rPr>
          <w:rFonts w:ascii="Times New Roman" w:hAnsi="Times New Roman"/>
          <w:b w:val="0"/>
          <w:sz w:val="28"/>
          <w:szCs w:val="28"/>
        </w:rPr>
        <w:t>Говорят о наличии как положитель</w:t>
      </w:r>
      <w:r>
        <w:rPr>
          <w:rFonts w:ascii="Times New Roman" w:hAnsi="Times New Roman"/>
          <w:b w:val="0"/>
          <w:sz w:val="28"/>
          <w:szCs w:val="28"/>
        </w:rPr>
        <w:t>ных, так и отрицательных изменений</w:t>
      </w:r>
      <w:r w:rsidR="00206F81" w:rsidRPr="00BD6E5B">
        <w:rPr>
          <w:rFonts w:ascii="Times New Roman" w:hAnsi="Times New Roman"/>
          <w:b w:val="0"/>
          <w:sz w:val="28"/>
          <w:szCs w:val="28"/>
        </w:rPr>
        <w:t xml:space="preserve"> 3</w:t>
      </w:r>
      <w:r w:rsidR="00206F81">
        <w:rPr>
          <w:rFonts w:ascii="Times New Roman" w:hAnsi="Times New Roman"/>
          <w:b w:val="0"/>
          <w:sz w:val="28"/>
          <w:szCs w:val="28"/>
        </w:rPr>
        <w:t>4</w:t>
      </w:r>
      <w:r w:rsidR="00206F81" w:rsidRPr="00BD6E5B">
        <w:rPr>
          <w:rFonts w:ascii="Times New Roman" w:hAnsi="Times New Roman"/>
          <w:b w:val="0"/>
          <w:sz w:val="28"/>
          <w:szCs w:val="28"/>
        </w:rPr>
        <w:t>% опрошенных</w:t>
      </w:r>
      <w:r w:rsidR="00206F81">
        <w:rPr>
          <w:rFonts w:ascii="Times New Roman" w:hAnsi="Times New Roman"/>
          <w:b w:val="0"/>
          <w:sz w:val="28"/>
          <w:szCs w:val="28"/>
        </w:rPr>
        <w:t xml:space="preserve"> (снижение на 3 п.п.). </w:t>
      </w:r>
      <w:r w:rsidR="00206F81" w:rsidRPr="00206F81">
        <w:rPr>
          <w:rFonts w:ascii="Times New Roman" w:hAnsi="Times New Roman"/>
          <w:b w:val="0"/>
          <w:sz w:val="28"/>
          <w:szCs w:val="28"/>
        </w:rPr>
        <w:t>1</w:t>
      </w:r>
      <w:r w:rsidR="00206F81">
        <w:rPr>
          <w:rFonts w:ascii="Times New Roman" w:hAnsi="Times New Roman"/>
          <w:b w:val="0"/>
          <w:sz w:val="28"/>
          <w:szCs w:val="28"/>
        </w:rPr>
        <w:t>5</w:t>
      </w:r>
      <w:r>
        <w:rPr>
          <w:rFonts w:ascii="Times New Roman" w:hAnsi="Times New Roman"/>
          <w:b w:val="0"/>
          <w:sz w:val="28"/>
          <w:szCs w:val="28"/>
        </w:rPr>
        <w:t>% экспертов</w:t>
      </w:r>
      <w:r w:rsidR="00206F81">
        <w:rPr>
          <w:rFonts w:ascii="Times New Roman" w:hAnsi="Times New Roman"/>
          <w:b w:val="0"/>
          <w:sz w:val="28"/>
          <w:szCs w:val="28"/>
        </w:rPr>
        <w:t xml:space="preserve"> </w:t>
      </w:r>
      <w:r>
        <w:rPr>
          <w:rFonts w:ascii="Times New Roman" w:hAnsi="Times New Roman"/>
          <w:b w:val="0"/>
          <w:sz w:val="28"/>
          <w:szCs w:val="28"/>
        </w:rPr>
        <w:t>сообщили</w:t>
      </w:r>
      <w:r w:rsidR="00206F81" w:rsidRPr="00206F81">
        <w:rPr>
          <w:rFonts w:ascii="Times New Roman" w:hAnsi="Times New Roman"/>
          <w:b w:val="0"/>
          <w:sz w:val="28"/>
          <w:szCs w:val="28"/>
        </w:rPr>
        <w:t xml:space="preserve"> об отсутств</w:t>
      </w:r>
      <w:r w:rsidR="00206F81">
        <w:rPr>
          <w:rFonts w:ascii="Times New Roman" w:hAnsi="Times New Roman"/>
          <w:b w:val="0"/>
          <w:sz w:val="28"/>
          <w:szCs w:val="28"/>
        </w:rPr>
        <w:t xml:space="preserve">ии </w:t>
      </w:r>
      <w:r>
        <w:rPr>
          <w:rFonts w:ascii="Times New Roman" w:hAnsi="Times New Roman"/>
          <w:b w:val="0"/>
          <w:sz w:val="28"/>
          <w:szCs w:val="28"/>
        </w:rPr>
        <w:t xml:space="preserve">существенных </w:t>
      </w:r>
      <w:r w:rsidR="00206F81">
        <w:rPr>
          <w:rFonts w:ascii="Times New Roman" w:hAnsi="Times New Roman"/>
          <w:b w:val="0"/>
          <w:sz w:val="28"/>
          <w:szCs w:val="28"/>
        </w:rPr>
        <w:t>изменений в судебной системе,</w:t>
      </w:r>
      <w:r w:rsidR="00206F81" w:rsidRPr="00206F81">
        <w:rPr>
          <w:rFonts w:ascii="Times New Roman" w:hAnsi="Times New Roman"/>
          <w:b w:val="0"/>
          <w:sz w:val="28"/>
          <w:szCs w:val="28"/>
        </w:rPr>
        <w:t xml:space="preserve"> ещё 1</w:t>
      </w:r>
      <w:r w:rsidR="00206F81">
        <w:rPr>
          <w:rFonts w:ascii="Times New Roman" w:hAnsi="Times New Roman"/>
          <w:b w:val="0"/>
          <w:sz w:val="28"/>
          <w:szCs w:val="28"/>
        </w:rPr>
        <w:t>3</w:t>
      </w:r>
      <w:r>
        <w:rPr>
          <w:rFonts w:ascii="Times New Roman" w:hAnsi="Times New Roman"/>
          <w:b w:val="0"/>
          <w:sz w:val="28"/>
          <w:szCs w:val="28"/>
        </w:rPr>
        <w:t>% – затруднились дать оценку</w:t>
      </w:r>
      <w:r w:rsidR="00206F81" w:rsidRPr="00206F81">
        <w:rPr>
          <w:rFonts w:ascii="Times New Roman" w:hAnsi="Times New Roman"/>
          <w:b w:val="0"/>
          <w:sz w:val="28"/>
          <w:szCs w:val="28"/>
        </w:rPr>
        <w:t>.</w:t>
      </w:r>
      <w:r w:rsidR="00206F81">
        <w:rPr>
          <w:rFonts w:ascii="Times New Roman" w:hAnsi="Times New Roman"/>
          <w:b w:val="0"/>
          <w:sz w:val="28"/>
          <w:szCs w:val="28"/>
        </w:rPr>
        <w:t xml:space="preserve"> </w:t>
      </w:r>
    </w:p>
    <w:p w14:paraId="5E348F0B" w14:textId="4E6E253D" w:rsidR="006738E6" w:rsidRDefault="000656A2" w:rsidP="00C45A73">
      <w:pPr>
        <w:pStyle w:val="ab"/>
        <w:spacing w:after="0" w:line="360" w:lineRule="auto"/>
        <w:rPr>
          <w:rFonts w:ascii="Times New Roman" w:hAnsi="Times New Roman"/>
          <w:b w:val="0"/>
          <w:sz w:val="28"/>
          <w:szCs w:val="28"/>
        </w:rPr>
      </w:pPr>
      <w:r>
        <w:rPr>
          <w:rFonts w:ascii="Times New Roman" w:hAnsi="Times New Roman"/>
          <w:b w:val="0"/>
          <w:sz w:val="28"/>
          <w:szCs w:val="28"/>
        </w:rPr>
        <w:t>По сравнению с базовым замером п</w:t>
      </w:r>
      <w:r w:rsidR="006738E6" w:rsidRPr="00BD6E5B">
        <w:rPr>
          <w:rFonts w:ascii="Times New Roman" w:hAnsi="Times New Roman"/>
          <w:b w:val="0"/>
          <w:sz w:val="28"/>
          <w:szCs w:val="28"/>
        </w:rPr>
        <w:t>редставители аппарата суда</w:t>
      </w:r>
      <w:r w:rsidR="006738E6">
        <w:rPr>
          <w:rFonts w:ascii="Times New Roman" w:hAnsi="Times New Roman"/>
          <w:b w:val="0"/>
          <w:sz w:val="28"/>
          <w:szCs w:val="28"/>
        </w:rPr>
        <w:t xml:space="preserve"> </w:t>
      </w:r>
      <w:r>
        <w:rPr>
          <w:rFonts w:ascii="Times New Roman" w:hAnsi="Times New Roman"/>
          <w:b w:val="0"/>
          <w:sz w:val="28"/>
          <w:szCs w:val="28"/>
        </w:rPr>
        <w:t xml:space="preserve">и профессиональные участники стали </w:t>
      </w:r>
      <w:r w:rsidR="007256AE">
        <w:rPr>
          <w:rFonts w:ascii="Times New Roman" w:hAnsi="Times New Roman"/>
          <w:b w:val="0"/>
          <w:sz w:val="28"/>
          <w:szCs w:val="28"/>
        </w:rPr>
        <w:t xml:space="preserve">чаще </w:t>
      </w:r>
      <w:r>
        <w:rPr>
          <w:rFonts w:ascii="Times New Roman" w:hAnsi="Times New Roman"/>
          <w:b w:val="0"/>
          <w:sz w:val="28"/>
          <w:szCs w:val="28"/>
        </w:rPr>
        <w:t>отмечать н</w:t>
      </w:r>
      <w:r w:rsidR="006738E6">
        <w:rPr>
          <w:rFonts w:ascii="Times New Roman" w:hAnsi="Times New Roman"/>
          <w:b w:val="0"/>
          <w:sz w:val="28"/>
          <w:szCs w:val="28"/>
        </w:rPr>
        <w:t xml:space="preserve">аличие положительных изменений </w:t>
      </w:r>
      <w:r w:rsidR="006738E6" w:rsidRPr="0018259B">
        <w:rPr>
          <w:rFonts w:ascii="Times New Roman" w:hAnsi="Times New Roman"/>
          <w:b w:val="0"/>
          <w:sz w:val="28"/>
          <w:szCs w:val="28"/>
        </w:rPr>
        <w:t>в работе судебной системы</w:t>
      </w:r>
      <w:r>
        <w:rPr>
          <w:rFonts w:ascii="Times New Roman" w:hAnsi="Times New Roman"/>
          <w:b w:val="0"/>
          <w:sz w:val="28"/>
          <w:szCs w:val="28"/>
        </w:rPr>
        <w:t xml:space="preserve"> – </w:t>
      </w:r>
      <w:r w:rsidR="006B1184">
        <w:rPr>
          <w:rFonts w:ascii="Times New Roman" w:hAnsi="Times New Roman"/>
          <w:b w:val="0"/>
          <w:sz w:val="28"/>
          <w:szCs w:val="28"/>
        </w:rPr>
        <w:t>44</w:t>
      </w:r>
      <w:r>
        <w:rPr>
          <w:rFonts w:ascii="Times New Roman" w:hAnsi="Times New Roman"/>
          <w:b w:val="0"/>
          <w:sz w:val="28"/>
          <w:szCs w:val="28"/>
        </w:rPr>
        <w:t>% (</w:t>
      </w:r>
      <w:r w:rsidR="006B1184">
        <w:rPr>
          <w:rFonts w:ascii="Times New Roman" w:hAnsi="Times New Roman"/>
          <w:b w:val="0"/>
          <w:sz w:val="28"/>
          <w:szCs w:val="28"/>
        </w:rPr>
        <w:t>рост на 12 п.п.)</w:t>
      </w:r>
      <w:r w:rsidR="006738E6">
        <w:rPr>
          <w:rFonts w:ascii="Times New Roman" w:hAnsi="Times New Roman"/>
          <w:b w:val="0"/>
          <w:sz w:val="28"/>
          <w:szCs w:val="28"/>
        </w:rPr>
        <w:t xml:space="preserve"> </w:t>
      </w:r>
      <w:r>
        <w:rPr>
          <w:rFonts w:ascii="Times New Roman" w:hAnsi="Times New Roman"/>
          <w:b w:val="0"/>
          <w:sz w:val="28"/>
          <w:szCs w:val="28"/>
        </w:rPr>
        <w:t>и 32% (</w:t>
      </w:r>
      <w:r w:rsidR="006738E6">
        <w:rPr>
          <w:rFonts w:ascii="Times New Roman" w:hAnsi="Times New Roman"/>
          <w:b w:val="0"/>
          <w:sz w:val="28"/>
          <w:szCs w:val="28"/>
        </w:rPr>
        <w:t>рост на 6 п.п.)</w:t>
      </w:r>
      <w:r w:rsidR="00C264EA">
        <w:rPr>
          <w:rFonts w:ascii="Times New Roman" w:hAnsi="Times New Roman"/>
          <w:b w:val="0"/>
          <w:sz w:val="28"/>
          <w:szCs w:val="28"/>
        </w:rPr>
        <w:t xml:space="preserve"> соответственно.</w:t>
      </w:r>
    </w:p>
    <w:p w14:paraId="5CAD505F" w14:textId="351FF4F8" w:rsidR="00C45A73" w:rsidRPr="00BD6E5B" w:rsidRDefault="0067197C" w:rsidP="00C45A73">
      <w:pPr>
        <w:pStyle w:val="ab"/>
        <w:spacing w:after="0" w:line="360" w:lineRule="auto"/>
        <w:rPr>
          <w:rFonts w:ascii="Times New Roman" w:hAnsi="Times New Roman"/>
          <w:b w:val="0"/>
          <w:sz w:val="28"/>
          <w:szCs w:val="28"/>
        </w:rPr>
      </w:pPr>
      <w:r>
        <w:rPr>
          <w:rFonts w:ascii="Times New Roman" w:hAnsi="Times New Roman"/>
          <w:b w:val="0"/>
          <w:sz w:val="28"/>
          <w:szCs w:val="28"/>
        </w:rPr>
        <w:t>Неп</w:t>
      </w:r>
      <w:r w:rsidR="006738E6">
        <w:rPr>
          <w:rFonts w:ascii="Times New Roman" w:hAnsi="Times New Roman"/>
          <w:b w:val="0"/>
          <w:sz w:val="28"/>
          <w:szCs w:val="28"/>
        </w:rPr>
        <w:t>рофессиональные участники</w:t>
      </w:r>
      <w:r w:rsidR="00C264EA">
        <w:rPr>
          <w:rFonts w:ascii="Times New Roman" w:hAnsi="Times New Roman"/>
          <w:b w:val="0"/>
          <w:sz w:val="28"/>
          <w:szCs w:val="28"/>
        </w:rPr>
        <w:t>,</w:t>
      </w:r>
      <w:r w:rsidR="0011101B">
        <w:rPr>
          <w:rFonts w:ascii="Times New Roman" w:hAnsi="Times New Roman"/>
          <w:b w:val="0"/>
          <w:sz w:val="28"/>
          <w:szCs w:val="28"/>
        </w:rPr>
        <w:t xml:space="preserve"> напротив</w:t>
      </w:r>
      <w:r w:rsidR="00C264EA">
        <w:rPr>
          <w:rFonts w:ascii="Times New Roman" w:hAnsi="Times New Roman"/>
          <w:b w:val="0"/>
          <w:sz w:val="28"/>
          <w:szCs w:val="28"/>
        </w:rPr>
        <w:t>,</w:t>
      </w:r>
      <w:r w:rsidR="0011101B">
        <w:rPr>
          <w:rFonts w:ascii="Times New Roman" w:hAnsi="Times New Roman"/>
          <w:b w:val="0"/>
          <w:sz w:val="28"/>
          <w:szCs w:val="28"/>
        </w:rPr>
        <w:t xml:space="preserve"> стали реже </w:t>
      </w:r>
      <w:r w:rsidR="006738E6">
        <w:rPr>
          <w:rFonts w:ascii="Times New Roman" w:hAnsi="Times New Roman"/>
          <w:b w:val="0"/>
          <w:sz w:val="28"/>
          <w:szCs w:val="28"/>
        </w:rPr>
        <w:t>говор</w:t>
      </w:r>
      <w:r w:rsidR="0011101B">
        <w:rPr>
          <w:rFonts w:ascii="Times New Roman" w:hAnsi="Times New Roman"/>
          <w:b w:val="0"/>
          <w:sz w:val="28"/>
          <w:szCs w:val="28"/>
        </w:rPr>
        <w:t>ить</w:t>
      </w:r>
      <w:r w:rsidR="006738E6">
        <w:rPr>
          <w:rFonts w:ascii="Times New Roman" w:hAnsi="Times New Roman"/>
          <w:b w:val="0"/>
          <w:sz w:val="28"/>
          <w:szCs w:val="28"/>
        </w:rPr>
        <w:t xml:space="preserve"> о наличии положительных изменений </w:t>
      </w:r>
      <w:r w:rsidR="0011101B">
        <w:rPr>
          <w:rFonts w:ascii="Times New Roman" w:hAnsi="Times New Roman"/>
          <w:b w:val="0"/>
          <w:sz w:val="28"/>
          <w:szCs w:val="28"/>
        </w:rPr>
        <w:t>(13%, снижение на 5 п.п.</w:t>
      </w:r>
      <w:r w:rsidR="006738E6">
        <w:rPr>
          <w:rFonts w:ascii="Times New Roman" w:hAnsi="Times New Roman"/>
          <w:b w:val="0"/>
          <w:sz w:val="28"/>
          <w:szCs w:val="28"/>
        </w:rPr>
        <w:t>)</w:t>
      </w:r>
      <w:r w:rsidR="0011101B">
        <w:rPr>
          <w:rFonts w:ascii="Times New Roman" w:hAnsi="Times New Roman"/>
          <w:b w:val="0"/>
          <w:sz w:val="28"/>
          <w:szCs w:val="28"/>
        </w:rPr>
        <w:t xml:space="preserve"> и чаще упоминать наличие как положительных, так и отрицательных изменений (28%, рост на 5 п.п.)</w:t>
      </w:r>
      <w:r w:rsidR="006738E6">
        <w:rPr>
          <w:rFonts w:ascii="Times New Roman" w:hAnsi="Times New Roman"/>
          <w:b w:val="0"/>
          <w:sz w:val="28"/>
          <w:szCs w:val="28"/>
        </w:rPr>
        <w:t>.</w:t>
      </w:r>
    </w:p>
    <w:p w14:paraId="7FF1337F" w14:textId="5A4E639F" w:rsidR="00C45A73" w:rsidRPr="00BD6E5B" w:rsidRDefault="00C45A73" w:rsidP="00C45A73">
      <w:pPr>
        <w:pStyle w:val="ab"/>
        <w:spacing w:after="0" w:line="360" w:lineRule="auto"/>
        <w:rPr>
          <w:rFonts w:ascii="Times New Roman" w:hAnsi="Times New Roman"/>
          <w:b w:val="0"/>
          <w:sz w:val="28"/>
          <w:szCs w:val="28"/>
        </w:rPr>
      </w:pPr>
    </w:p>
    <w:p w14:paraId="635195B5" w14:textId="0A3B0521" w:rsidR="00C45A73" w:rsidRDefault="005A0B37" w:rsidP="00830F65">
      <w:pPr>
        <w:pStyle w:val="ab"/>
        <w:spacing w:after="0" w:line="360" w:lineRule="auto"/>
        <w:jc w:val="right"/>
        <w:rPr>
          <w:rFonts w:ascii="Times New Roman" w:hAnsi="Times New Roman"/>
          <w:b w:val="0"/>
          <w:sz w:val="28"/>
          <w:szCs w:val="28"/>
          <w:lang w:val="en-US"/>
        </w:rPr>
      </w:pPr>
      <w:r>
        <w:rPr>
          <w:rFonts w:ascii="Times New Roman" w:hAnsi="Times New Roman"/>
          <w:b w:val="0"/>
          <w:noProof/>
          <w:sz w:val="28"/>
          <w:szCs w:val="28"/>
        </w:rPr>
        <mc:AlternateContent>
          <mc:Choice Requires="wpg">
            <w:drawing>
              <wp:anchor distT="0" distB="0" distL="114300" distR="114300" simplePos="0" relativeHeight="251676672" behindDoc="0" locked="0" layoutInCell="1" allowOverlap="1" wp14:anchorId="15406BAD" wp14:editId="4389137F">
                <wp:simplePos x="0" y="0"/>
                <wp:positionH relativeFrom="column">
                  <wp:posOffset>12602</wp:posOffset>
                </wp:positionH>
                <wp:positionV relativeFrom="paragraph">
                  <wp:posOffset>108048</wp:posOffset>
                </wp:positionV>
                <wp:extent cx="6324551" cy="2789994"/>
                <wp:effectExtent l="0" t="0" r="19685" b="0"/>
                <wp:wrapNone/>
                <wp:docPr id="134" name="Группа 134"/>
                <wp:cNvGraphicFramePr/>
                <a:graphic xmlns:a="http://schemas.openxmlformats.org/drawingml/2006/main">
                  <a:graphicData uri="http://schemas.microsoft.com/office/word/2010/wordprocessingGroup">
                    <wpg:wgp>
                      <wpg:cNvGrpSpPr/>
                      <wpg:grpSpPr>
                        <a:xfrm>
                          <a:off x="0" y="0"/>
                          <a:ext cx="6324551" cy="2789994"/>
                          <a:chOff x="0" y="0"/>
                          <a:chExt cx="6324551" cy="2789994"/>
                        </a:xfrm>
                      </wpg:grpSpPr>
                      <wps:wsp>
                        <wps:cNvPr id="117" name="Поле 117"/>
                        <wps:cNvSpPr txBox="1"/>
                        <wps:spPr>
                          <a:xfrm>
                            <a:off x="0" y="0"/>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66837" w14:textId="558EB0F9" w:rsidR="004B2FF3" w:rsidRPr="00830F65" w:rsidRDefault="004B2FF3">
                              <w:pPr>
                                <w:rPr>
                                  <w:rFonts w:ascii="Times New Roman" w:hAnsi="Times New Roman" w:cs="Times New Roman"/>
                                  <w:b/>
                                  <w:sz w:val="24"/>
                                </w:rPr>
                              </w:pPr>
                              <w:r w:rsidRPr="00830F65">
                                <w:rPr>
                                  <w:rFonts w:ascii="Times New Roman" w:hAnsi="Times New Roman" w:cs="Times New Roman"/>
                                  <w:b/>
                                  <w:sz w:val="24"/>
                                </w:rPr>
                                <w:t>В целом по выборке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Поле 118"/>
                        <wps:cNvSpPr txBox="1"/>
                        <wps:spPr>
                          <a:xfrm>
                            <a:off x="0" y="750277"/>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5614A" w14:textId="1B8E886D" w:rsidR="004B2FF3" w:rsidRPr="00830F65" w:rsidRDefault="004B2FF3" w:rsidP="00830F65">
                              <w:pPr>
                                <w:rPr>
                                  <w:rFonts w:ascii="Times New Roman" w:hAnsi="Times New Roman" w:cs="Times New Roman"/>
                                  <w:b/>
                                  <w:sz w:val="24"/>
                                </w:rPr>
                              </w:pPr>
                              <w:r>
                                <w:rPr>
                                  <w:rFonts w:ascii="Times New Roman" w:hAnsi="Times New Roman" w:cs="Times New Roman"/>
                                  <w:b/>
                                  <w:sz w:val="24"/>
                                </w:rPr>
                                <w:t>Аппарат суда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Поле 119"/>
                        <wps:cNvSpPr txBox="1"/>
                        <wps:spPr>
                          <a:xfrm>
                            <a:off x="5862" y="1488830"/>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546A7" w14:textId="1C78D297" w:rsidR="004B2FF3" w:rsidRPr="00830F65" w:rsidRDefault="004B2FF3" w:rsidP="00830F65">
                              <w:pPr>
                                <w:rPr>
                                  <w:rFonts w:ascii="Times New Roman" w:hAnsi="Times New Roman" w:cs="Times New Roman"/>
                                  <w:b/>
                                  <w:sz w:val="24"/>
                                </w:rPr>
                              </w:pPr>
                              <w:r>
                                <w:rPr>
                                  <w:rFonts w:ascii="Times New Roman" w:hAnsi="Times New Roman" w:cs="Times New Roman"/>
                                  <w:b/>
                                  <w:sz w:val="24"/>
                                </w:rPr>
                                <w:t>Профессиональные участники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Поле 120"/>
                        <wps:cNvSpPr txBox="1"/>
                        <wps:spPr>
                          <a:xfrm>
                            <a:off x="11723" y="2227384"/>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B56E9" w14:textId="46CECABC" w:rsidR="004B2FF3" w:rsidRPr="00830F65" w:rsidRDefault="004B2FF3" w:rsidP="00830F65">
                              <w:pPr>
                                <w:rPr>
                                  <w:rFonts w:ascii="Times New Roman" w:hAnsi="Times New Roman" w:cs="Times New Roman"/>
                                  <w:b/>
                                  <w:sz w:val="24"/>
                                </w:rPr>
                              </w:pPr>
                              <w:r>
                                <w:rPr>
                                  <w:rFonts w:ascii="Times New Roman" w:hAnsi="Times New Roman" w:cs="Times New Roman"/>
                                  <w:b/>
                                  <w:sz w:val="24"/>
                                </w:rPr>
                                <w:t>Непрофессиональные участники</w:t>
                              </w:r>
                            </w:p>
                            <w:p w14:paraId="3B18C15E" w14:textId="6C13DFBD" w:rsidR="004B2FF3" w:rsidRPr="00830F65" w:rsidRDefault="004B2FF3" w:rsidP="00830F65">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единительная линия 121"/>
                        <wps:cNvCnPr/>
                        <wps:spPr>
                          <a:xfrm>
                            <a:off x="99646" y="656492"/>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22" name="Прямая соединительная линия 122"/>
                        <wps:cNvCnPr/>
                        <wps:spPr>
                          <a:xfrm>
                            <a:off x="99646" y="1377461"/>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a:off x="99646" y="2116015"/>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24" name="Прямая соединительная линия 124"/>
                        <wps:cNvCnPr/>
                        <wps:spPr>
                          <a:xfrm>
                            <a:off x="1740877" y="23446"/>
                            <a:ext cx="5862" cy="2736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406BAD" id="Группа 134" o:spid="_x0000_s1055" style="position:absolute;left:0;text-align:left;margin-left:1pt;margin-top:8.5pt;width:498pt;height:219.7pt;z-index:251676672" coordsize="63245,2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J9zgQAAM0dAAAOAAAAZHJzL2Uyb0RvYy54bWzsWV9v2zYQfx+w70DofbH117IQp8iSJRiQ&#10;tcHSoc+0RNnCJFIj6djp07a+FsjDPkC/Qh9WoED35yvI32hHUpJdJ0PqBC2SQAkgU8cjeby73+mO&#10;3H2yKHJ0TrjIGB1Z9k7fQoTGLMnoZGT99Pzom9BCQmKa4JxRMrIuiLCe7H391e68jIjDpixPCEcw&#10;CRXRvBxZUynLqNcT8ZQUWOywklDoTBkvsIRXPuklHM9h9iLvOf1+0JsznpScxUQIoB6aTmtPz5+m&#10;JJbP0lQQifKRBbJJ/eT6OVbP3t4ujiYcl9MsrsXAt5CiwBmFRdupDrHEaMazK1MVWcyZYKnciVnR&#10;Y2maxUTvAXZj9zd2c8zZrNR7mUTzSdmqCVS7oadbTxs/PT/lKEvAdq5nIYoLMFL1x/LX5avqX/h/&#10;ixQdtDQvJxEwH/PyrDzlNWFi3tTGFykv1C9sCS20fi9a/ZKFRDEQA9fxfN+2UAx9ziAcDod6bhzF&#10;UzDTlXHx9LsbRvaahXtKvlaceQneJFYKE3dT2NkUl0TbQSgdNAqzB63C3lT/VB+qd8gGmtaNZlSa&#10;QnLxLYO92w1dAPFTFWYPQEuubxTmB05ga49td42jkgt5TFiBVGNkcXB47Yf4/ERIkARYGxa1KGVH&#10;WZ4DHUc5RXNlEr+vB7Q9MCKnioFo+NTTKI0ayXVLXuTETPIjScF9tMUVQQOXHOQcnWOAHI5jQqXe&#10;u54XuBVXCkJsM7DmX0m1zWCzj2ZlRmU7uMgo43r3G2InPzcip4YfFLm2b9WUi/HC4KaGh4jGLLkA&#10;g3Nmoowo46MMrHKChTzFHMIKBCAIlfIZPNKcgfZZ3bLQlPGX19EVPzgv9FpoDmFqZIlfZpgTC+Xf&#10;U3Droe15Kq7pF88fOPDC13vG6z10VhwwMAtAEKTTTcUv86aZcla8gIi6r1aFLkxjWHtkyaZ5IE3w&#10;hIgck/19zQSRrMTyhJ6VsZpaWUn53PPFC8zL2jElxICnrAESjjb80/CqkZTtzyRLM+28StFGq7UB&#10;ANQqFH0RdMOXqw6HK3SHDYohDGyP7oHfdwY6QAC66sjWQdxEqXsNcb8xewfxRwXx4TUQHza23hLi&#10;fhg4FoLExvbCMHTr1LKD+ccpwL2GedCYvoP5Y4K5yok2v+RAu12eDhm+42qcO44zcMO6gOlw/oBw&#10;3tZoHc4fFc6hrGlwDgcYl9Vf1dvlJVr+BsX5u+rP6n31d/V++Tu0PyxfQ1t1QtVuyJfIdtoaHT79&#10;B7Q+5Wjq3uakoT3iGA4DL9CRIPADb+iogLLK6wPH8Yb9pnQPPRNw/r9yzzOqjhiuVEaquFdkU5ML&#10;lmfJEVTPirRRtI4npvbKZ8UPLDH1t9+HPyUYLNyym7f1mVS5dojF1AxKoFWPUauaylefWqzVwEqi&#10;tpA2C7cLPOjaXy5urP1N2FBarUvRL1WTOpBh3snDtZMqobf0cNsdDLxAK6Zz8Qd/vHWvXRySqzu5&#10;uLuW2G0TxB3bDvq2rvQ7F+9cXN9Hic9yb+CsLlre3CpPaU+cPymK2wOvH8KxozqbcFwPcpaPEhVz&#10;bmFuZNxglS40FzrN9UF9kPt58hQ4Gb05T6lvJrp8ZPMu4pp8BFj0naHO9er7TXUpuf6u85fVLeze&#10;fwAAAP//AwBQSwMEFAAGAAgAAAAhANpU2hDfAAAACAEAAA8AAABkcnMvZG93bnJldi54bWxMj09P&#10;wkAQxe8mfofNmHiTbREQareEEPVETAQT421oh7ahO9t0l7Z8e8eTnubPm7z5vXQ92kb11PnasYF4&#10;EoEizl1Rc2ng8/D6sATlA3KBjWMycCUP6+z2JsWkcAN/UL8PpRIT9gkaqEJoE619XpFFP3EtsWgn&#10;11kMMnalLjocxNw2ehpFC22xZvlQYUvbivLz/mINvA04bB7jl353Pm2v34f5+9cuJmPu78bNM6hA&#10;Y/g7hl98QYdMmI7uwoVXjYGpJAmyfpIq8mq1lOZoYDZfzEBnqf4fIPsBAAD//wMAUEsBAi0AFAAG&#10;AAgAAAAhALaDOJL+AAAA4QEAABMAAAAAAAAAAAAAAAAAAAAAAFtDb250ZW50X1R5cGVzXS54bWxQ&#10;SwECLQAUAAYACAAAACEAOP0h/9YAAACUAQAACwAAAAAAAAAAAAAAAAAvAQAAX3JlbHMvLnJlbHNQ&#10;SwECLQAUAAYACAAAACEAXNFifc4EAADNHQAADgAAAAAAAAAAAAAAAAAuAgAAZHJzL2Uyb0RvYy54&#10;bWxQSwECLQAUAAYACAAAACEA2lTaEN8AAAAIAQAADwAAAAAAAAAAAAAAAAAoBwAAZHJzL2Rvd25y&#10;ZXYueG1sUEsFBgAAAAAEAAQA8wAAADQIAAAAAA==&#10;">
                <v:shape id="Поле 117" o:spid="_x0000_s1056" type="#_x0000_t202" style="position:absolute;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0A066837" w14:textId="558EB0F9" w:rsidR="004B2FF3" w:rsidRPr="00830F65" w:rsidRDefault="004B2FF3">
                        <w:pPr>
                          <w:rPr>
                            <w:rFonts w:ascii="Times New Roman" w:hAnsi="Times New Roman" w:cs="Times New Roman"/>
                            <w:b/>
                            <w:sz w:val="24"/>
                          </w:rPr>
                        </w:pPr>
                        <w:r w:rsidRPr="00830F65">
                          <w:rPr>
                            <w:rFonts w:ascii="Times New Roman" w:hAnsi="Times New Roman" w:cs="Times New Roman"/>
                            <w:b/>
                            <w:sz w:val="24"/>
                          </w:rPr>
                          <w:t>В целом по выборке</w:t>
                        </w:r>
                      </w:p>
                    </w:txbxContent>
                  </v:textbox>
                </v:shape>
                <v:shape id="Поле 118" o:spid="_x0000_s1057" type="#_x0000_t202" style="position:absolute;top:7502;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14:paraId="3B35614A" w14:textId="1B8E886D" w:rsidR="004B2FF3" w:rsidRPr="00830F65" w:rsidRDefault="004B2FF3" w:rsidP="00830F65">
                        <w:pPr>
                          <w:rPr>
                            <w:rFonts w:ascii="Times New Roman" w:hAnsi="Times New Roman" w:cs="Times New Roman"/>
                            <w:b/>
                            <w:sz w:val="24"/>
                          </w:rPr>
                        </w:pPr>
                        <w:r>
                          <w:rPr>
                            <w:rFonts w:ascii="Times New Roman" w:hAnsi="Times New Roman" w:cs="Times New Roman"/>
                            <w:b/>
                            <w:sz w:val="24"/>
                          </w:rPr>
                          <w:t>Аппарат суда</w:t>
                        </w:r>
                      </w:p>
                    </w:txbxContent>
                  </v:textbox>
                </v:shape>
                <v:shape id="Поле 119" o:spid="_x0000_s1058" type="#_x0000_t202" style="position:absolute;left:58;top:14888;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14:paraId="3F2546A7" w14:textId="1C78D297" w:rsidR="004B2FF3" w:rsidRPr="00830F65" w:rsidRDefault="004B2FF3" w:rsidP="00830F65">
                        <w:pPr>
                          <w:rPr>
                            <w:rFonts w:ascii="Times New Roman" w:hAnsi="Times New Roman" w:cs="Times New Roman"/>
                            <w:b/>
                            <w:sz w:val="24"/>
                          </w:rPr>
                        </w:pPr>
                        <w:r>
                          <w:rPr>
                            <w:rFonts w:ascii="Times New Roman" w:hAnsi="Times New Roman" w:cs="Times New Roman"/>
                            <w:b/>
                            <w:sz w:val="24"/>
                          </w:rPr>
                          <w:t>Профессиональные участники</w:t>
                        </w:r>
                      </w:p>
                    </w:txbxContent>
                  </v:textbox>
                </v:shape>
                <v:shape id="Поле 120" o:spid="_x0000_s1059" type="#_x0000_t202" style="position:absolute;left:117;top:22273;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14:paraId="517B56E9" w14:textId="46CECABC" w:rsidR="004B2FF3" w:rsidRPr="00830F65" w:rsidRDefault="004B2FF3" w:rsidP="00830F65">
                        <w:pPr>
                          <w:rPr>
                            <w:rFonts w:ascii="Times New Roman" w:hAnsi="Times New Roman" w:cs="Times New Roman"/>
                            <w:b/>
                            <w:sz w:val="24"/>
                          </w:rPr>
                        </w:pPr>
                        <w:r>
                          <w:rPr>
                            <w:rFonts w:ascii="Times New Roman" w:hAnsi="Times New Roman" w:cs="Times New Roman"/>
                            <w:b/>
                            <w:sz w:val="24"/>
                          </w:rPr>
                          <w:t>Непрофессиональные участники</w:t>
                        </w:r>
                      </w:p>
                      <w:p w14:paraId="3B18C15E" w14:textId="6C13DFBD" w:rsidR="004B2FF3" w:rsidRPr="00830F65" w:rsidRDefault="004B2FF3" w:rsidP="00830F65">
                        <w:pPr>
                          <w:rPr>
                            <w:rFonts w:ascii="Times New Roman" w:hAnsi="Times New Roman" w:cs="Times New Roman"/>
                            <w:b/>
                            <w:sz w:val="24"/>
                          </w:rPr>
                        </w:pPr>
                      </w:p>
                    </w:txbxContent>
                  </v:textbox>
                </v:shape>
                <v:line id="Прямая соединительная линия 121" o:spid="_x0000_s1060" style="position:absolute;visibility:visible;mso-wrap-style:square" from="996,6564" to="63245,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b8AAADcAAAADwAAAGRycy9kb3ducmV2LnhtbERPTYvCMBC9C/sfwgjeNLEHka5RFkHY&#10;g7JYhbK3oZltis2kNFG7/94Igrd5vM9ZbQbXihv1ofGsYT5TIIgrbxquNZxPu+kSRIjIBlvPpOGf&#10;AmzWH6MV5sbf+Ui3ItYihXDIUYONsculDJUlh2HmO+LE/fneYUywr6Xp8Z7CXSszpRbSYcOpwWJH&#10;W0vVpbg6Da6x0e2vP78ZFbuLKrE8KGKtJ+Ph6xNEpCG+xS/3t0nzszk8n0kX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bG/+b8AAADcAAAADwAAAAAAAAAAAAAAAACh&#10;AgAAZHJzL2Rvd25yZXYueG1sUEsFBgAAAAAEAAQA+QAAAI0DAAAAAA==&#10;" strokecolor="#7f7f7f [1612]" strokeweight=".5pt">
                  <v:stroke dashstyle="dash" joinstyle="miter"/>
                </v:line>
                <v:line id="Прямая соединительная линия 122" o:spid="_x0000_s1061" style="position:absolute;visibility:visible;mso-wrap-style:square" from="996,13774" to="63245,1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hjr8AAADcAAAADwAAAGRycy9kb3ducmV2LnhtbERPTYvCMBC9C/sfwix402R7EOkaRQRh&#10;D8piFYq3oZltis2kNFG7/94Igrd5vM9ZrAbXihv1ofGs4WuqQBBX3jRcazgdt5M5iBCRDbaeScM/&#10;BVgtP0YLzI2/84FuRaxFCuGQowYbY5dLGSpLDsPUd8SJ+/O9w5hgX0vT4z2Fu1ZmSs2kw4ZTg8WO&#10;NpaqS3F1Glxjo9tdf88ZFduLKrHcK2Ktx5/D+htEpCG+xS/3j0nzswyez6QL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WMhjr8AAADcAAAADwAAAAAAAAAAAAAAAACh&#10;AgAAZHJzL2Rvd25yZXYueG1sUEsFBgAAAAAEAAQA+QAAAI0DAAAAAA==&#10;" strokecolor="#7f7f7f [1612]" strokeweight=".5pt">
                  <v:stroke dashstyle="dash" joinstyle="miter"/>
                </v:line>
                <v:line id="Прямая соединительная линия 123" o:spid="_x0000_s1062" style="position:absolute;visibility:visible;mso-wrap-style:square" from="996,21160" to="63245,2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cEAAADcAAAADwAAAGRycy9kb3ducmV2LnhtbERPTWvDMAy9D/ofjAa9LfZSGCOrW0qh&#10;0EPLWDYIu4lYi0NjOcRukv77ejDYTY/3qfV2dp0YaQitZw3PmQJBXHvTcqPh6/Pw9AoiRGSDnWfS&#10;cKMA283iYY2F8RN/0FjGRqQQDgVqsDH2hZShtuQwZL4nTtyPHxzGBIdGmgGnFO46mSv1Ih22nBos&#10;9rS3VF/Kq9PgWhvd6fr+nVN5uKgKq7Mi1nr5OO/eQESa47/4z300aX6+gt9n0gV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L4QVwQAAANwAAAAPAAAAAAAAAAAAAAAA&#10;AKECAABkcnMvZG93bnJldi54bWxQSwUGAAAAAAQABAD5AAAAjwMAAAAA&#10;" strokecolor="#7f7f7f [1612]" strokeweight=".5pt">
                  <v:stroke dashstyle="dash" joinstyle="miter"/>
                </v:line>
                <v:line id="Прямая соединительная линия 124" o:spid="_x0000_s1063" style="position:absolute;visibility:visible;mso-wrap-style:square" from="17408,234" to="17467,2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tJRsEAAADcAAAADwAAAGRycy9kb3ducmV2LnhtbERPTYvCMBC9L/gfwgheljW1iNiuUUQR&#10;PHipuwf3NjSzbbGZlCRq/fdGELzN433OYtWbVlzJ+caygsk4AUFcWt1wpeD3Z/c1B+EDssbWMim4&#10;k4fVcvCxwFzbGxd0PYZKxBD2OSqoQ+hyKX1Zk0E/th1x5P6tMxgidJXUDm8x3LQyTZKZNNhwbKix&#10;o01N5fl4MQr+qs+DLbbNLJ3oQ8KZO2VYWKVGw379DSJQH97il3uv4/x0C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W0lGwQAAANwAAAAPAAAAAAAAAAAAAAAA&#10;AKECAABkcnMvZG93bnJldi54bWxQSwUGAAAAAAQABAD5AAAAjwMAAAAA&#10;" strokecolor="#bfbfbf [2412]" strokeweight=".5pt">
                  <v:stroke joinstyle="miter"/>
                </v:line>
              </v:group>
            </w:pict>
          </mc:Fallback>
        </mc:AlternateContent>
      </w:r>
      <w:r w:rsidR="00A833FF" w:rsidRPr="00BE5351">
        <w:rPr>
          <w:rFonts w:ascii="Times New Roman" w:hAnsi="Times New Roman"/>
          <w:b w:val="0"/>
          <w:noProof/>
          <w:sz w:val="28"/>
          <w:szCs w:val="28"/>
        </w:rPr>
        <w:drawing>
          <wp:inline distT="0" distB="0" distL="0" distR="0" wp14:anchorId="77F94399" wp14:editId="25D59523">
            <wp:extent cx="4671646" cy="4278923"/>
            <wp:effectExtent l="0" t="0" r="0" b="0"/>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9FB7BE3" w14:textId="44660944" w:rsidR="00C45A73" w:rsidRPr="00BD6E5B" w:rsidRDefault="00C45A73" w:rsidP="00C45A73">
      <w:pPr>
        <w:pStyle w:val="ab"/>
        <w:spacing w:after="0" w:line="360" w:lineRule="auto"/>
        <w:ind w:firstLine="0"/>
        <w:jc w:val="center"/>
        <w:rPr>
          <w:rFonts w:ascii="Times New Roman" w:hAnsi="Times New Roman"/>
          <w:b w:val="0"/>
          <w:sz w:val="28"/>
          <w:szCs w:val="28"/>
        </w:rPr>
      </w:pPr>
      <w:r w:rsidRPr="006E5155">
        <w:rPr>
          <w:rFonts w:ascii="Times New Roman" w:eastAsiaTheme="minorHAnsi" w:hAnsi="Times New Roman" w:cstheme="minorBidi"/>
          <w:b w:val="0"/>
          <w:sz w:val="28"/>
          <w:szCs w:val="28"/>
          <w:lang w:eastAsia="en-US"/>
        </w:rPr>
        <w:t xml:space="preserve">Рисунок </w:t>
      </w:r>
      <w:r w:rsidR="00A874D0" w:rsidRPr="006E5155">
        <w:rPr>
          <w:rFonts w:ascii="Times New Roman" w:eastAsiaTheme="minorHAnsi" w:hAnsi="Times New Roman" w:cstheme="minorBidi"/>
          <w:b w:val="0"/>
          <w:sz w:val="28"/>
          <w:szCs w:val="28"/>
          <w:lang w:eastAsia="en-US"/>
        </w:rPr>
        <w:t>39</w:t>
      </w:r>
      <w:r w:rsidRPr="006E5155">
        <w:rPr>
          <w:rFonts w:ascii="Times New Roman" w:eastAsiaTheme="minorHAnsi" w:hAnsi="Times New Roman" w:cstheme="minorBidi"/>
          <w:b w:val="0"/>
          <w:sz w:val="28"/>
          <w:szCs w:val="28"/>
          <w:lang w:eastAsia="en-US"/>
        </w:rPr>
        <w:t xml:space="preserve"> </w:t>
      </w:r>
      <w:r w:rsidRPr="006E5155">
        <w:rPr>
          <w:rFonts w:ascii="Times New Roman" w:hAnsi="Times New Roman"/>
          <w:bCs w:val="0"/>
          <w:sz w:val="28"/>
          <w:szCs w:val="28"/>
        </w:rPr>
        <w:t>–</w:t>
      </w:r>
      <w:r w:rsidRPr="006E5155">
        <w:rPr>
          <w:rFonts w:ascii="Times New Roman" w:eastAsiaTheme="minorHAnsi" w:hAnsi="Times New Roman" w:cstheme="minorBidi"/>
          <w:b w:val="0"/>
          <w:sz w:val="28"/>
          <w:szCs w:val="28"/>
          <w:lang w:eastAsia="en-US"/>
        </w:rPr>
        <w:t xml:space="preserve"> 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С</w:t>
      </w:r>
      <w:r w:rsidRPr="00BD6E5B">
        <w:rPr>
          <w:rFonts w:ascii="Times New Roman" w:eastAsiaTheme="minorHAnsi" w:hAnsi="Times New Roman" w:cstheme="minorBidi"/>
          <w:b w:val="0"/>
          <w:sz w:val="28"/>
          <w:szCs w:val="28"/>
          <w:lang w:eastAsia="en-US"/>
        </w:rPr>
        <w:t xml:space="preserve">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ашей точки зрения, как изменилась судебная система в целом за последние год-два</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4FCCA189" w14:textId="77777777" w:rsidR="00C45A73" w:rsidRPr="00BD6E5B" w:rsidRDefault="00C45A73" w:rsidP="00C45A73">
      <w:pPr>
        <w:pStyle w:val="ab"/>
        <w:spacing w:after="0" w:line="360" w:lineRule="auto"/>
        <w:rPr>
          <w:rFonts w:ascii="Times New Roman" w:hAnsi="Times New Roman"/>
          <w:b w:val="0"/>
          <w:sz w:val="28"/>
          <w:szCs w:val="28"/>
        </w:rPr>
      </w:pPr>
    </w:p>
    <w:p w14:paraId="27B1274A" w14:textId="76D7ECAF" w:rsidR="00FA53A6" w:rsidRDefault="00FA53A6" w:rsidP="000B4391">
      <w:pPr>
        <w:pStyle w:val="ab"/>
        <w:spacing w:after="0" w:line="360" w:lineRule="auto"/>
        <w:rPr>
          <w:rFonts w:ascii="Times New Roman" w:hAnsi="Times New Roman"/>
          <w:b w:val="0"/>
          <w:sz w:val="28"/>
          <w:szCs w:val="28"/>
        </w:rPr>
      </w:pPr>
      <w:r>
        <w:rPr>
          <w:rFonts w:ascii="Times New Roman" w:hAnsi="Times New Roman"/>
          <w:b w:val="0"/>
          <w:sz w:val="28"/>
          <w:szCs w:val="28"/>
        </w:rPr>
        <w:t>В итоговом замере улучшилось восприятие работы</w:t>
      </w:r>
      <w:r w:rsidRPr="00BD6E5B">
        <w:rPr>
          <w:rFonts w:ascii="Times New Roman" w:hAnsi="Times New Roman"/>
          <w:b w:val="0"/>
          <w:sz w:val="28"/>
          <w:szCs w:val="28"/>
        </w:rPr>
        <w:t xml:space="preserve"> судебной систем</w:t>
      </w:r>
      <w:r>
        <w:rPr>
          <w:rFonts w:ascii="Times New Roman" w:hAnsi="Times New Roman"/>
          <w:b w:val="0"/>
          <w:sz w:val="28"/>
          <w:szCs w:val="28"/>
        </w:rPr>
        <w:t xml:space="preserve">ы РФ: </w:t>
      </w:r>
      <w:r w:rsidR="00E740C1">
        <w:rPr>
          <w:rFonts w:ascii="Times New Roman" w:hAnsi="Times New Roman"/>
          <w:b w:val="0"/>
          <w:sz w:val="28"/>
          <w:szCs w:val="28"/>
        </w:rPr>
        <w:t>40</w:t>
      </w:r>
      <w:r w:rsidR="001829F1">
        <w:rPr>
          <w:rFonts w:ascii="Times New Roman" w:hAnsi="Times New Roman"/>
          <w:b w:val="0"/>
          <w:sz w:val="28"/>
          <w:szCs w:val="28"/>
        </w:rPr>
        <w:t>% (рост на 4</w:t>
      </w:r>
      <w:r w:rsidRPr="006E5155">
        <w:rPr>
          <w:rFonts w:ascii="Times New Roman" w:hAnsi="Times New Roman"/>
          <w:b w:val="0"/>
          <w:sz w:val="28"/>
          <w:szCs w:val="28"/>
        </w:rPr>
        <w:t xml:space="preserve"> п.п. по сравнению</w:t>
      </w:r>
      <w:r>
        <w:rPr>
          <w:rFonts w:ascii="Times New Roman" w:hAnsi="Times New Roman"/>
          <w:b w:val="0"/>
          <w:sz w:val="28"/>
          <w:szCs w:val="28"/>
        </w:rPr>
        <w:t xml:space="preserve"> с базовым замером) опрошенных считают работу судебной системы эффективной. </w:t>
      </w:r>
      <w:r w:rsidRPr="00FA53A6">
        <w:rPr>
          <w:rFonts w:ascii="Times New Roman" w:hAnsi="Times New Roman"/>
          <w:b w:val="0"/>
          <w:sz w:val="28"/>
          <w:szCs w:val="28"/>
        </w:rPr>
        <w:t>Напротив, считают работу судебной системы РФ неэффективной 15% опрошенных.</w:t>
      </w:r>
      <w:r>
        <w:rPr>
          <w:rFonts w:ascii="Times New Roman" w:hAnsi="Times New Roman"/>
          <w:b w:val="0"/>
          <w:sz w:val="28"/>
          <w:szCs w:val="28"/>
        </w:rPr>
        <w:t xml:space="preserve"> </w:t>
      </w:r>
      <w:r w:rsidRPr="00FA53A6">
        <w:rPr>
          <w:rFonts w:ascii="Times New Roman" w:hAnsi="Times New Roman"/>
          <w:b w:val="0"/>
          <w:sz w:val="28"/>
          <w:szCs w:val="28"/>
        </w:rPr>
        <w:t>Склонны давать нейтральные оценки эффективности работы судебной системы РФ 41% опрошенных</w:t>
      </w:r>
      <w:r w:rsidR="00472F8E">
        <w:rPr>
          <w:rFonts w:ascii="Times New Roman" w:hAnsi="Times New Roman"/>
          <w:b w:val="0"/>
          <w:sz w:val="28"/>
          <w:szCs w:val="28"/>
        </w:rPr>
        <w:t>.</w:t>
      </w:r>
    </w:p>
    <w:p w14:paraId="19AF3844" w14:textId="364BA48B" w:rsidR="00FA53A6" w:rsidRDefault="00FA53A6" w:rsidP="000B4391">
      <w:pPr>
        <w:pStyle w:val="ab"/>
        <w:spacing w:after="0" w:line="360" w:lineRule="auto"/>
        <w:rPr>
          <w:rFonts w:ascii="Times New Roman" w:hAnsi="Times New Roman"/>
          <w:b w:val="0"/>
          <w:sz w:val="28"/>
          <w:szCs w:val="28"/>
        </w:rPr>
      </w:pPr>
      <w:r>
        <w:rPr>
          <w:rFonts w:ascii="Times New Roman" w:hAnsi="Times New Roman"/>
          <w:b w:val="0"/>
          <w:sz w:val="28"/>
          <w:szCs w:val="28"/>
        </w:rPr>
        <w:t>По сравнению с базовым замером п</w:t>
      </w:r>
      <w:r w:rsidRPr="00BD6E5B">
        <w:rPr>
          <w:rFonts w:ascii="Times New Roman" w:hAnsi="Times New Roman"/>
          <w:b w:val="0"/>
          <w:sz w:val="28"/>
          <w:szCs w:val="28"/>
        </w:rPr>
        <w:t>редставители аппарата суда</w:t>
      </w:r>
      <w:r>
        <w:rPr>
          <w:rFonts w:ascii="Times New Roman" w:hAnsi="Times New Roman"/>
          <w:b w:val="0"/>
          <w:sz w:val="28"/>
          <w:szCs w:val="28"/>
        </w:rPr>
        <w:t xml:space="preserve"> стали чаще отмечать эффективность </w:t>
      </w:r>
      <w:r w:rsidRPr="0018259B">
        <w:rPr>
          <w:rFonts w:ascii="Times New Roman" w:hAnsi="Times New Roman"/>
          <w:b w:val="0"/>
          <w:sz w:val="28"/>
          <w:szCs w:val="28"/>
        </w:rPr>
        <w:t>работ</w:t>
      </w:r>
      <w:r>
        <w:rPr>
          <w:rFonts w:ascii="Times New Roman" w:hAnsi="Times New Roman"/>
          <w:b w:val="0"/>
          <w:sz w:val="28"/>
          <w:szCs w:val="28"/>
        </w:rPr>
        <w:t>ы</w:t>
      </w:r>
      <w:r w:rsidRPr="0018259B">
        <w:rPr>
          <w:rFonts w:ascii="Times New Roman" w:hAnsi="Times New Roman"/>
          <w:b w:val="0"/>
          <w:sz w:val="28"/>
          <w:szCs w:val="28"/>
        </w:rPr>
        <w:t xml:space="preserve"> судебной системы</w:t>
      </w:r>
      <w:r>
        <w:rPr>
          <w:rFonts w:ascii="Times New Roman" w:hAnsi="Times New Roman"/>
          <w:b w:val="0"/>
          <w:sz w:val="28"/>
          <w:szCs w:val="28"/>
        </w:rPr>
        <w:t xml:space="preserve"> </w:t>
      </w:r>
      <w:r w:rsidR="0067083C">
        <w:rPr>
          <w:rFonts w:ascii="Times New Roman" w:hAnsi="Times New Roman"/>
          <w:b w:val="0"/>
          <w:sz w:val="28"/>
          <w:szCs w:val="28"/>
        </w:rPr>
        <w:t xml:space="preserve">РФ </w:t>
      </w:r>
      <w:r>
        <w:rPr>
          <w:rFonts w:ascii="Times New Roman" w:hAnsi="Times New Roman"/>
          <w:b w:val="0"/>
          <w:sz w:val="28"/>
          <w:szCs w:val="28"/>
        </w:rPr>
        <w:t xml:space="preserve">(60%, рост на 12 п.п.) и реже давать нейтральные оценки (34%, снижение на 11 п.п.). </w:t>
      </w:r>
    </w:p>
    <w:p w14:paraId="7EBB99BF" w14:textId="6BD22F73" w:rsidR="0067083C" w:rsidRDefault="0067083C" w:rsidP="000B4391">
      <w:pPr>
        <w:pStyle w:val="ab"/>
        <w:spacing w:after="0" w:line="360" w:lineRule="auto"/>
        <w:rPr>
          <w:rFonts w:ascii="Times New Roman" w:hAnsi="Times New Roman"/>
          <w:b w:val="0"/>
          <w:sz w:val="28"/>
          <w:szCs w:val="28"/>
        </w:rPr>
      </w:pPr>
      <w:r>
        <w:rPr>
          <w:rFonts w:ascii="Times New Roman" w:hAnsi="Times New Roman"/>
          <w:b w:val="0"/>
          <w:sz w:val="28"/>
          <w:szCs w:val="28"/>
        </w:rPr>
        <w:t>Отношение профессиональных участников к работе судебной системы РФ практически не изменилось: считают ее эффективной</w:t>
      </w:r>
      <w:r w:rsidR="00D956BF">
        <w:rPr>
          <w:rFonts w:ascii="Times New Roman" w:hAnsi="Times New Roman"/>
          <w:b w:val="0"/>
          <w:sz w:val="28"/>
          <w:szCs w:val="28"/>
        </w:rPr>
        <w:t xml:space="preserve"> 42% (рост на 3 п.п.)</w:t>
      </w:r>
      <w:r>
        <w:rPr>
          <w:rFonts w:ascii="Times New Roman" w:hAnsi="Times New Roman"/>
          <w:b w:val="0"/>
          <w:sz w:val="28"/>
          <w:szCs w:val="28"/>
        </w:rPr>
        <w:t>, неэффективной</w:t>
      </w:r>
      <w:r w:rsidR="00F426D8">
        <w:rPr>
          <w:rFonts w:ascii="Times New Roman" w:hAnsi="Times New Roman"/>
          <w:b w:val="0"/>
          <w:sz w:val="28"/>
          <w:szCs w:val="28"/>
        </w:rPr>
        <w:t xml:space="preserve"> – 13% (рост</w:t>
      </w:r>
      <w:r w:rsidR="00D956BF">
        <w:rPr>
          <w:rFonts w:ascii="Times New Roman" w:hAnsi="Times New Roman"/>
          <w:b w:val="0"/>
          <w:sz w:val="28"/>
          <w:szCs w:val="28"/>
        </w:rPr>
        <w:t xml:space="preserve"> на 2 п.п.).</w:t>
      </w:r>
    </w:p>
    <w:p w14:paraId="1C89EB75" w14:textId="68072258" w:rsidR="00FA53A6" w:rsidRDefault="0067083C" w:rsidP="000B4391">
      <w:pPr>
        <w:pStyle w:val="ab"/>
        <w:spacing w:after="0" w:line="360" w:lineRule="auto"/>
        <w:rPr>
          <w:rFonts w:ascii="Times New Roman" w:hAnsi="Times New Roman"/>
          <w:b w:val="0"/>
          <w:sz w:val="28"/>
          <w:szCs w:val="28"/>
        </w:rPr>
      </w:pPr>
      <w:r>
        <w:rPr>
          <w:rFonts w:ascii="Times New Roman" w:hAnsi="Times New Roman"/>
          <w:b w:val="0"/>
          <w:sz w:val="28"/>
          <w:szCs w:val="28"/>
        </w:rPr>
        <w:t>Среди непрофессиональных участников выросла доля считающих работу судеб</w:t>
      </w:r>
      <w:r w:rsidR="001829F1">
        <w:rPr>
          <w:rFonts w:ascii="Times New Roman" w:hAnsi="Times New Roman"/>
          <w:b w:val="0"/>
          <w:sz w:val="28"/>
          <w:szCs w:val="28"/>
        </w:rPr>
        <w:t>ной системы РФ неэффективной (30</w:t>
      </w:r>
      <w:r>
        <w:rPr>
          <w:rFonts w:ascii="Times New Roman" w:hAnsi="Times New Roman"/>
          <w:b w:val="0"/>
          <w:sz w:val="28"/>
          <w:szCs w:val="28"/>
        </w:rPr>
        <w:t>%,</w:t>
      </w:r>
      <w:r w:rsidR="001829F1">
        <w:rPr>
          <w:rFonts w:ascii="Times New Roman" w:hAnsi="Times New Roman"/>
          <w:b w:val="0"/>
          <w:sz w:val="28"/>
          <w:szCs w:val="28"/>
        </w:rPr>
        <w:t xml:space="preserve"> рост на 5</w:t>
      </w:r>
      <w:r w:rsidR="002F5452">
        <w:rPr>
          <w:rFonts w:ascii="Times New Roman" w:hAnsi="Times New Roman"/>
          <w:b w:val="0"/>
          <w:sz w:val="28"/>
          <w:szCs w:val="28"/>
        </w:rPr>
        <w:t xml:space="preserve"> п.п.), и</w:t>
      </w:r>
      <w:r w:rsidR="00CF2B6F">
        <w:rPr>
          <w:rFonts w:ascii="Times New Roman" w:hAnsi="Times New Roman"/>
          <w:b w:val="0"/>
          <w:sz w:val="28"/>
          <w:szCs w:val="28"/>
        </w:rPr>
        <w:t xml:space="preserve"> оценивающих ее противоречиво </w:t>
      </w:r>
      <w:r>
        <w:rPr>
          <w:rFonts w:ascii="Times New Roman" w:hAnsi="Times New Roman"/>
          <w:b w:val="0"/>
          <w:sz w:val="28"/>
          <w:szCs w:val="28"/>
        </w:rPr>
        <w:t>(44%, рост на 10 п.п.).</w:t>
      </w:r>
      <w:r w:rsidR="00075F52">
        <w:rPr>
          <w:rFonts w:ascii="Times New Roman" w:hAnsi="Times New Roman"/>
          <w:b w:val="0"/>
          <w:sz w:val="28"/>
          <w:szCs w:val="28"/>
        </w:rPr>
        <w:t xml:space="preserve"> Снизилась доля опрошенных, затрудняющихся оценить работу судебной системы РФ, – 4% (снижение на 15 п.п.).</w:t>
      </w:r>
    </w:p>
    <w:p w14:paraId="5C0EA832" w14:textId="77777777" w:rsidR="005A0B37" w:rsidRPr="00BD6E5B" w:rsidRDefault="005A0B37" w:rsidP="005A0B37">
      <w:pPr>
        <w:pStyle w:val="ab"/>
        <w:spacing w:after="0" w:line="360" w:lineRule="auto"/>
        <w:rPr>
          <w:rFonts w:ascii="Times New Roman" w:hAnsi="Times New Roman"/>
          <w:b w:val="0"/>
          <w:sz w:val="28"/>
          <w:szCs w:val="28"/>
        </w:rPr>
      </w:pPr>
    </w:p>
    <w:p w14:paraId="39576207" w14:textId="77777777" w:rsidR="005A0B37" w:rsidRDefault="005A0B37" w:rsidP="005A0B37">
      <w:pPr>
        <w:pStyle w:val="ab"/>
        <w:spacing w:after="0" w:line="360" w:lineRule="auto"/>
        <w:jc w:val="right"/>
        <w:rPr>
          <w:rFonts w:ascii="Times New Roman" w:hAnsi="Times New Roman"/>
          <w:b w:val="0"/>
          <w:sz w:val="28"/>
          <w:szCs w:val="28"/>
          <w:lang w:val="en-US"/>
        </w:rPr>
      </w:pPr>
      <w:r>
        <w:rPr>
          <w:rFonts w:ascii="Times New Roman" w:hAnsi="Times New Roman"/>
          <w:b w:val="0"/>
          <w:noProof/>
          <w:sz w:val="28"/>
          <w:szCs w:val="28"/>
        </w:rPr>
        <mc:AlternateContent>
          <mc:Choice Requires="wpg">
            <w:drawing>
              <wp:anchor distT="0" distB="0" distL="114300" distR="114300" simplePos="0" relativeHeight="251678720" behindDoc="0" locked="0" layoutInCell="1" allowOverlap="1" wp14:anchorId="6858748B" wp14:editId="7FF98F5A">
                <wp:simplePos x="0" y="0"/>
                <wp:positionH relativeFrom="column">
                  <wp:posOffset>12602</wp:posOffset>
                </wp:positionH>
                <wp:positionV relativeFrom="paragraph">
                  <wp:posOffset>92759</wp:posOffset>
                </wp:positionV>
                <wp:extent cx="6324551" cy="2596548"/>
                <wp:effectExtent l="0" t="0" r="19685" b="0"/>
                <wp:wrapNone/>
                <wp:docPr id="145" name="Группа 145"/>
                <wp:cNvGraphicFramePr/>
                <a:graphic xmlns:a="http://schemas.openxmlformats.org/drawingml/2006/main">
                  <a:graphicData uri="http://schemas.microsoft.com/office/word/2010/wordprocessingGroup">
                    <wpg:wgp>
                      <wpg:cNvGrpSpPr/>
                      <wpg:grpSpPr>
                        <a:xfrm>
                          <a:off x="0" y="0"/>
                          <a:ext cx="6324551" cy="2596548"/>
                          <a:chOff x="0" y="0"/>
                          <a:chExt cx="6324551" cy="2596548"/>
                        </a:xfrm>
                      </wpg:grpSpPr>
                      <wps:wsp>
                        <wps:cNvPr id="146" name="Поле 146"/>
                        <wps:cNvSpPr txBox="1"/>
                        <wps:spPr>
                          <a:xfrm>
                            <a:off x="0" y="0"/>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D816A" w14:textId="77777777" w:rsidR="004B2FF3" w:rsidRPr="00830F65" w:rsidRDefault="004B2FF3" w:rsidP="005A0B37">
                              <w:pPr>
                                <w:rPr>
                                  <w:rFonts w:ascii="Times New Roman" w:hAnsi="Times New Roman" w:cs="Times New Roman"/>
                                  <w:b/>
                                  <w:sz w:val="24"/>
                                </w:rPr>
                              </w:pPr>
                              <w:r w:rsidRPr="00830F65">
                                <w:rPr>
                                  <w:rFonts w:ascii="Times New Roman" w:hAnsi="Times New Roman" w:cs="Times New Roman"/>
                                  <w:b/>
                                  <w:sz w:val="24"/>
                                </w:rPr>
                                <w:t>В целом по выборке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Поле 147"/>
                        <wps:cNvSpPr txBox="1"/>
                        <wps:spPr>
                          <a:xfrm>
                            <a:off x="0" y="679933"/>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A9741" w14:textId="77777777" w:rsidR="004B2FF3" w:rsidRPr="00830F65" w:rsidRDefault="004B2FF3" w:rsidP="005A0B37">
                              <w:pPr>
                                <w:rPr>
                                  <w:rFonts w:ascii="Times New Roman" w:hAnsi="Times New Roman" w:cs="Times New Roman"/>
                                  <w:b/>
                                  <w:sz w:val="24"/>
                                </w:rPr>
                              </w:pPr>
                              <w:r>
                                <w:rPr>
                                  <w:rFonts w:ascii="Times New Roman" w:hAnsi="Times New Roman" w:cs="Times New Roman"/>
                                  <w:b/>
                                  <w:sz w:val="24"/>
                                </w:rPr>
                                <w:t>Аппарат суда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Поле 148"/>
                        <wps:cNvSpPr txBox="1"/>
                        <wps:spPr>
                          <a:xfrm>
                            <a:off x="1" y="1336418"/>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940A0" w14:textId="77777777" w:rsidR="004B2FF3" w:rsidRPr="00830F65" w:rsidRDefault="004B2FF3" w:rsidP="005A0B37">
                              <w:pPr>
                                <w:rPr>
                                  <w:rFonts w:ascii="Times New Roman" w:hAnsi="Times New Roman" w:cs="Times New Roman"/>
                                  <w:b/>
                                  <w:sz w:val="24"/>
                                </w:rPr>
                              </w:pPr>
                              <w:r>
                                <w:rPr>
                                  <w:rFonts w:ascii="Times New Roman" w:hAnsi="Times New Roman" w:cs="Times New Roman"/>
                                  <w:b/>
                                  <w:sz w:val="24"/>
                                </w:rPr>
                                <w:t>Профессиональные участники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Поле 149"/>
                        <wps:cNvSpPr txBox="1"/>
                        <wps:spPr>
                          <a:xfrm>
                            <a:off x="11723" y="2033938"/>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113D0" w14:textId="77777777" w:rsidR="004B2FF3" w:rsidRPr="00830F65" w:rsidRDefault="004B2FF3" w:rsidP="005A0B37">
                              <w:pPr>
                                <w:rPr>
                                  <w:rFonts w:ascii="Times New Roman" w:hAnsi="Times New Roman" w:cs="Times New Roman"/>
                                  <w:b/>
                                  <w:sz w:val="24"/>
                                </w:rPr>
                              </w:pPr>
                              <w:r>
                                <w:rPr>
                                  <w:rFonts w:ascii="Times New Roman" w:hAnsi="Times New Roman" w:cs="Times New Roman"/>
                                  <w:b/>
                                  <w:sz w:val="24"/>
                                </w:rPr>
                                <w:t>Непрофессиональные участники</w:t>
                              </w:r>
                            </w:p>
                            <w:p w14:paraId="53220B0C" w14:textId="77777777" w:rsidR="004B2FF3" w:rsidRPr="00830F65" w:rsidRDefault="004B2FF3" w:rsidP="005A0B37">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Прямая соединительная линия 150"/>
                        <wps:cNvCnPr/>
                        <wps:spPr>
                          <a:xfrm>
                            <a:off x="99646" y="603734"/>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51" name="Прямая соединительная линия 151"/>
                        <wps:cNvCnPr/>
                        <wps:spPr>
                          <a:xfrm>
                            <a:off x="99646" y="1266083"/>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52" name="Прямая соединительная линия 152"/>
                        <wps:cNvCnPr/>
                        <wps:spPr>
                          <a:xfrm>
                            <a:off x="99646" y="1975327"/>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53" name="Прямая соединительная линия 153"/>
                        <wps:cNvCnPr/>
                        <wps:spPr>
                          <a:xfrm>
                            <a:off x="1740877" y="23446"/>
                            <a:ext cx="5862" cy="2520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858748B" id="Группа 145" o:spid="_x0000_s1064" style="position:absolute;left:0;text-align:left;margin-left:1pt;margin-top:7.3pt;width:498pt;height:204.45pt;z-index:251678720;mso-height-relative:margin" coordsize="63245,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vx1gQAAModAAAOAAAAZHJzL2Uyb0RvYy54bWzsWctu20YU3RfoPxDc1+KbomA5cO3aKOAm&#10;Rp0i6zE5lIiSM+xwZMlZ9bEt4EU/oL+QRQMESB+/QP1R750hKVlWYctGDcdQAsjDmTuv+zj3Mbsv&#10;ZkVuXFBRZZwNTXvHMg3KYp5kbDQ0v3t99EXfNCpJWEJyzujQvKSV+WLv8892p+WAOnzM84QKAxZh&#10;1WBaDs2xlOWg16viMS1ItcNLymAw5aIgEj7FqJcIMoXVi7znWFbQm3KRlILHtKqg91APmntq/TSl&#10;sXyVphWVRj404WxS/Qr1e46/vb1dMhgJUo6zuDkGuccpCpIx2LRb6pBIYkxEdmOpIosFr3gqd2Je&#10;9HiaZjFVd4Db2NbKbY4Fn5TqLqPBdFR2bALWrvDp3svGLy9OhZElIDvPNw1GChBS/dv8x/kv9T/w&#10;/52B/cClaTkaAPGxKM/KU9F0jPQXXnyWigL/wpWMmeLvZcdfOpNGDJ2B63i+b5tGDGOOHwW+19cS&#10;iMcgphvz4vFXt8zstRv38HzdcaYlaFO1YFj1MIadjUlJlRwq5EHHsKBj2O/13/XH+j0wK9DMUoTI&#10;KUPOvuRwd7vtr6DzrgyzQyfsuyAXZJgfOIGtNLa7NRmUopLHlBcGNoamAIVXekguTioJUgLSlgQ3&#10;Zfwoy3Ol9DkzpigS31ITuhGYkTOkpcp8mmWQo/rkqiUvc4o0OfuWpqA+SuLYoQyXHuTCuCBgciSO&#10;KZPq7mpdoEaqFA6xycSGfnGqTSbre7Q7cya7yUXGuFC3Xzl28n175FTTAyOX7o1NOTufabtRKoxd&#10;5zy5BIELrlGmKuOjDKRyQip5SgTACgAQQKV8BT9pzoH7vGmZxpiLt+v6kR6UF0ZNYwowNTSrHyZE&#10;UNPIv2ag1pHteYhr6sPzQwc+xPLI+fIImxQHHMQCJginU02kl3nbTAUv3gCi7uOuMERYDHsPTdk2&#10;D6QGT0DkmO7vKyJAspLIE3ZWxrg0Sgl17vXsDRFlo5gSMOAlbw2JDFb0U9PiTMb3J5KnmVLeBVcb&#10;AYBRIxQ9inWHa6w7bK0YYGBz6w7CKHJdjXgtJm5NXKPUkzbxqBX71sSflYlDcNpEPAsH3sH5hiYO&#10;mApO2nbdwLObqGZr49f9/1O2cXCcKqjduvFn5sajNTbe4fmmNg7e2lV27liuG7lbO18b5z9pO+8S&#10;sa0vf06+HNLYzpdD9eKq/rN+N78y5j9BZv6+/qP+UP9Vf5j/DO2P81+hjYOQsuvuK8OG+Q3+AyYc&#10;sKbE0Sa9bZmhq29EUQCpPnr8wHJD17se1AeO40VWm7f3Pe1c/jttzzOG9YUbaRFm9titE/KK51ly&#10;BKkzdq1krOcjnXjlk+Ibnujk27fgHx4MNu7I9dfySpirHZJqrCcl0Grm4K467VUlC0y7qjWJv964&#10;2+CTTvzl7NbEX8MGcrXJQx8rIcXCWRut3kvDO+TbUMNtJwis/kreulXx67GtqoShYTbO785Fscd2&#10;lk9axZ0HqrhzTxC3o9B3HVXdgcJnW3TeovinWb590ioO+cODUFzhMLqeO6G4HXpWP4RSJr64uJ5+&#10;nliouN8PwOT0cww8p3XhQvua074dNFXc/ydOCTFQuS1OaZ4ltvHI6kPEmngESNSDoYr1msdNfJFc&#10;/lbxy+IJdu9fAAAA//8DAFBLAwQUAAYACAAAACEAYvx/fOAAAAAIAQAADwAAAGRycy9kb3ducmV2&#10;LnhtbEyPzWrDMBCE74W+g9hCb41s54fEsRxCaHsKhSaFktvG2tgmlmQsxXbevttTe9yZYfabbDOa&#10;RvTU+dpZBfEkAkG2cLq2pYKv49vLEoQPaDU2zpKCO3nY5I8PGabaDfaT+kMoBZdYn6KCKoQ2ldIX&#10;FRn0E9eSZe/iOoOBz66UusOBy00jkyhaSIO15Q8VtrSrqLgebkbB+4DDdhq/9vvrZXc/Hecf3/uY&#10;lHp+GrdrEIHG8BeGX3xGh5yZzu5mtReNgoSXBJZnCxBsr1ZLFs4KZsl0DjLP5P8B+Q8AAAD//wMA&#10;UEsBAi0AFAAGAAgAAAAhALaDOJL+AAAA4QEAABMAAAAAAAAAAAAAAAAAAAAAAFtDb250ZW50X1R5&#10;cGVzXS54bWxQSwECLQAUAAYACAAAACEAOP0h/9YAAACUAQAACwAAAAAAAAAAAAAAAAAvAQAAX3Jl&#10;bHMvLnJlbHNQSwECLQAUAAYACAAAACEASWSb8dYEAADKHQAADgAAAAAAAAAAAAAAAAAuAgAAZHJz&#10;L2Uyb0RvYy54bWxQSwECLQAUAAYACAAAACEAYvx/fOAAAAAIAQAADwAAAAAAAAAAAAAAAAAwBwAA&#10;ZHJzL2Rvd25yZXYueG1sUEsFBgAAAAAEAAQA8wAAAD0IAAAAAA==&#10;">
                <v:shape id="Поле 146" o:spid="_x0000_s1065" type="#_x0000_t202" style="position:absolute;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4A5D816A" w14:textId="77777777" w:rsidR="004B2FF3" w:rsidRPr="00830F65" w:rsidRDefault="004B2FF3" w:rsidP="005A0B37">
                        <w:pPr>
                          <w:rPr>
                            <w:rFonts w:ascii="Times New Roman" w:hAnsi="Times New Roman" w:cs="Times New Roman"/>
                            <w:b/>
                            <w:sz w:val="24"/>
                          </w:rPr>
                        </w:pPr>
                        <w:r w:rsidRPr="00830F65">
                          <w:rPr>
                            <w:rFonts w:ascii="Times New Roman" w:hAnsi="Times New Roman" w:cs="Times New Roman"/>
                            <w:b/>
                            <w:sz w:val="24"/>
                          </w:rPr>
                          <w:t>В целом по выборке</w:t>
                        </w:r>
                      </w:p>
                    </w:txbxContent>
                  </v:textbox>
                </v:shape>
                <v:shape id="Поле 147" o:spid="_x0000_s1066" type="#_x0000_t202" style="position:absolute;top:6799;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14:paraId="003A9741" w14:textId="77777777" w:rsidR="004B2FF3" w:rsidRPr="00830F65" w:rsidRDefault="004B2FF3" w:rsidP="005A0B37">
                        <w:pPr>
                          <w:rPr>
                            <w:rFonts w:ascii="Times New Roman" w:hAnsi="Times New Roman" w:cs="Times New Roman"/>
                            <w:b/>
                            <w:sz w:val="24"/>
                          </w:rPr>
                        </w:pPr>
                        <w:r>
                          <w:rPr>
                            <w:rFonts w:ascii="Times New Roman" w:hAnsi="Times New Roman" w:cs="Times New Roman"/>
                            <w:b/>
                            <w:sz w:val="24"/>
                          </w:rPr>
                          <w:t>Аппарат суда</w:t>
                        </w:r>
                      </w:p>
                    </w:txbxContent>
                  </v:textbox>
                </v:shape>
                <v:shape id="Поле 148" o:spid="_x0000_s1067" type="#_x0000_t202" style="position:absolute;top:13364;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14:paraId="62C940A0" w14:textId="77777777" w:rsidR="004B2FF3" w:rsidRPr="00830F65" w:rsidRDefault="004B2FF3" w:rsidP="005A0B37">
                        <w:pPr>
                          <w:rPr>
                            <w:rFonts w:ascii="Times New Roman" w:hAnsi="Times New Roman" w:cs="Times New Roman"/>
                            <w:b/>
                            <w:sz w:val="24"/>
                          </w:rPr>
                        </w:pPr>
                        <w:r>
                          <w:rPr>
                            <w:rFonts w:ascii="Times New Roman" w:hAnsi="Times New Roman" w:cs="Times New Roman"/>
                            <w:b/>
                            <w:sz w:val="24"/>
                          </w:rPr>
                          <w:t>Профессиональные участники</w:t>
                        </w:r>
                      </w:p>
                    </w:txbxContent>
                  </v:textbox>
                </v:shape>
                <v:shape id="Поле 149" o:spid="_x0000_s1068" type="#_x0000_t202" style="position:absolute;left:117;top:20339;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14:paraId="5DC113D0" w14:textId="77777777" w:rsidR="004B2FF3" w:rsidRPr="00830F65" w:rsidRDefault="004B2FF3" w:rsidP="005A0B37">
                        <w:pPr>
                          <w:rPr>
                            <w:rFonts w:ascii="Times New Roman" w:hAnsi="Times New Roman" w:cs="Times New Roman"/>
                            <w:b/>
                            <w:sz w:val="24"/>
                          </w:rPr>
                        </w:pPr>
                        <w:r>
                          <w:rPr>
                            <w:rFonts w:ascii="Times New Roman" w:hAnsi="Times New Roman" w:cs="Times New Roman"/>
                            <w:b/>
                            <w:sz w:val="24"/>
                          </w:rPr>
                          <w:t>Непрофессиональные участники</w:t>
                        </w:r>
                      </w:p>
                      <w:p w14:paraId="53220B0C" w14:textId="77777777" w:rsidR="004B2FF3" w:rsidRPr="00830F65" w:rsidRDefault="004B2FF3" w:rsidP="005A0B37">
                        <w:pPr>
                          <w:rPr>
                            <w:rFonts w:ascii="Times New Roman" w:hAnsi="Times New Roman" w:cs="Times New Roman"/>
                            <w:b/>
                            <w:sz w:val="24"/>
                          </w:rPr>
                        </w:pPr>
                      </w:p>
                    </w:txbxContent>
                  </v:textbox>
                </v:shape>
                <v:line id="Прямая соединительная линия 150" o:spid="_x0000_s1069" style="position:absolute;visibility:visible;mso-wrap-style:square" from="996,6037" to="63245,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tpH8MAAADcAAAADwAAAGRycy9kb3ducmV2LnhtbESPQWsCMRCF7wX/Qxiht5pUaJHVKKUg&#10;eLBIV0G8DZvpZnEzWTZRt//eOQjeZnhv3vtmsRpCq67UpyayhfeJAUVcRddwbeGwX7/NQKWM7LCN&#10;TBb+KcFqOXpZYOHijX/pWuZaSQinAi34nLtC61R5CpgmsSMW7S/2AbOsfa1djzcJD62eGvOpAzYs&#10;DR47+vZUnctLsBAan8P2sjtNqVyfzRGPP4bY2tfx8DUHlWnIT/PjeuME/0Pw5RmZQ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aR/DAAAA3AAAAA8AAAAAAAAAAAAA&#10;AAAAoQIAAGRycy9kb3ducmV2LnhtbFBLBQYAAAAABAAEAPkAAACRAwAAAAA=&#10;" strokecolor="#7f7f7f [1612]" strokeweight=".5pt">
                  <v:stroke dashstyle="dash" joinstyle="miter"/>
                </v:line>
                <v:line id="Прямая соединительная линия 151" o:spid="_x0000_s1070" style="position:absolute;visibility:visible;mso-wrap-style:square" from="996,12660" to="63245,1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MhMAAAADcAAAADwAAAGRycy9kb3ducmV2LnhtbERPTYvCMBC9C/sfwgh700RhRapRRBD2&#10;sItYheJtaMam2ExKE7X77zeC4G0e73OW69414k5dqD1rmIwVCOLSm5orDafjbjQHESKywcYzafij&#10;AOvVx2CJmfEPPtA9j5VIIRwy1GBjbDMpQ2nJYRj7ljhxF985jAl2lTQdPlK4a+RUqZl0WHNqsNjS&#10;1lJ5zW9Og6ttdD+3/XlK+e6qCix+FbHWn8N+swARqY9v8cv9bdL8rwk8n0kX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3zITAAAAA3AAAAA8AAAAAAAAAAAAAAAAA&#10;oQIAAGRycy9kb3ducmV2LnhtbFBLBQYAAAAABAAEAPkAAACOAwAAAAA=&#10;" strokecolor="#7f7f7f [1612]" strokeweight=".5pt">
                  <v:stroke dashstyle="dash" joinstyle="miter"/>
                </v:line>
                <v:line id="Прямая соединительная линия 152" o:spid="_x0000_s1071" style="position:absolute;visibility:visible;mso-wrap-style:square" from="996,19753" to="63245,2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S88EAAADcAAAADwAAAGRycy9kb3ducmV2LnhtbERPTWvDMAy9D/ofjAa9LfYCHSOrW0qh&#10;0EPLWDYIu4lYi0NjOcRukv77ejDYTY/3qfV2dp0YaQitZw3PmQJBXHvTcqPh6/Pw9AoiRGSDnWfS&#10;cKMA283iYY2F8RN/0FjGRqQQDgVqsDH2hZShtuQwZL4nTtyPHxzGBIdGmgGnFO46mSv1Ih22nBos&#10;9rS3VF/Kq9PgWhvd6fr+nVN5uKgKq7Mi1nr5OO/eQESa47/4z300af4qh99n0gV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VLzwQAAANwAAAAPAAAAAAAAAAAAAAAA&#10;AKECAABkcnMvZG93bnJldi54bWxQSwUGAAAAAAQABAD5AAAAjwMAAAAA&#10;" strokecolor="#7f7f7f [1612]" strokeweight=".5pt">
                  <v:stroke dashstyle="dash" joinstyle="miter"/>
                </v:line>
                <v:line id="Прямая соединительная линия 153" o:spid="_x0000_s1072" style="position:absolute;visibility:visible;mso-wrap-style:square" from="17408,234" to="17467,2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SiT8MAAADcAAAADwAAAGRycy9kb3ducmV2LnhtbERPTWvCQBC9F/wPywi9FN1oMZjoKqWl&#10;0IOXRA/2NmSnSTA7G3a3Sfrvu4WCt3m8z9kfJ9OJgZxvLStYLRMQxJXVLdcKLuf3xRaED8gaO8uk&#10;4Ic8HA+zhz3m2o5c0FCGWsQQ9jkqaELocyl91ZBBv7Q9ceS+rDMYInS11A7HGG46uU6SVBpsOTY0&#10;2NNrQ9Wt/DYKPuunky3e2nS90qeEM3fNsLBKPc6nlx2IQFO4i//dHzrO3zzD3zPxAn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0ok/DAAAA3AAAAA8AAAAAAAAAAAAA&#10;AAAAoQIAAGRycy9kb3ducmV2LnhtbFBLBQYAAAAABAAEAPkAAACRAwAAAAA=&#10;" strokecolor="#bfbfbf [2412]" strokeweight=".5pt">
                  <v:stroke joinstyle="miter"/>
                </v:line>
              </v:group>
            </w:pict>
          </mc:Fallback>
        </mc:AlternateContent>
      </w:r>
      <w:r w:rsidRPr="00BE5351">
        <w:rPr>
          <w:rFonts w:ascii="Times New Roman" w:hAnsi="Times New Roman"/>
          <w:b w:val="0"/>
          <w:noProof/>
          <w:sz w:val="28"/>
          <w:szCs w:val="28"/>
        </w:rPr>
        <w:drawing>
          <wp:inline distT="0" distB="0" distL="0" distR="0" wp14:anchorId="3DC25918" wp14:editId="3377FBEA">
            <wp:extent cx="4671646" cy="4278923"/>
            <wp:effectExtent l="0" t="0" r="0" b="0"/>
            <wp:docPr id="154" name="Диаграмма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E512EC6" w14:textId="1FA14372"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40</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К</w:t>
      </w:r>
      <w:r w:rsidRPr="00BD6E5B">
        <w:rPr>
          <w:rFonts w:ascii="Times New Roman" w:eastAsiaTheme="minorHAnsi" w:hAnsi="Times New Roman" w:cstheme="minorBidi"/>
          <w:b w:val="0"/>
          <w:sz w:val="28"/>
          <w:szCs w:val="28"/>
          <w:lang w:eastAsia="en-US"/>
        </w:rPr>
        <w:t xml:space="preserve">ак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 xml:space="preserve">ы оцениваете эффективность работы судебной системы </w:t>
      </w:r>
      <w:r>
        <w:rPr>
          <w:rFonts w:ascii="Times New Roman" w:eastAsiaTheme="minorHAnsi" w:hAnsi="Times New Roman" w:cstheme="minorBidi"/>
          <w:b w:val="0"/>
          <w:sz w:val="28"/>
          <w:szCs w:val="28"/>
          <w:lang w:eastAsia="en-US"/>
        </w:rPr>
        <w:t>РФ</w:t>
      </w:r>
      <w:r w:rsidRPr="00BD6E5B">
        <w:rPr>
          <w:rFonts w:ascii="Times New Roman" w:eastAsiaTheme="minorHAnsi" w:hAnsi="Times New Roman" w:cstheme="minorBidi"/>
          <w:b w:val="0"/>
          <w:sz w:val="28"/>
          <w:szCs w:val="28"/>
          <w:lang w:eastAsia="en-US"/>
        </w:rPr>
        <w:t xml:space="preserve"> в целом</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5B7C0F69" w14:textId="77777777" w:rsidR="00C45A73" w:rsidRPr="00BD6E5B" w:rsidRDefault="00C45A73" w:rsidP="00C45A73">
      <w:pPr>
        <w:rPr>
          <w:lang w:eastAsia="ru-RU"/>
        </w:rPr>
      </w:pPr>
    </w:p>
    <w:p w14:paraId="416812CD" w14:textId="7DFA00D6" w:rsidR="00C45A73" w:rsidRPr="00BD6E5B" w:rsidRDefault="00594277" w:rsidP="001D7184">
      <w:pPr>
        <w:pStyle w:val="ab"/>
        <w:spacing w:after="0" w:line="360" w:lineRule="auto"/>
        <w:rPr>
          <w:rFonts w:ascii="Times New Roman" w:hAnsi="Times New Roman"/>
          <w:b w:val="0"/>
          <w:sz w:val="28"/>
          <w:szCs w:val="28"/>
        </w:rPr>
      </w:pPr>
      <w:r>
        <w:rPr>
          <w:rFonts w:ascii="Times New Roman" w:hAnsi="Times New Roman"/>
          <w:b w:val="0"/>
          <w:sz w:val="28"/>
          <w:szCs w:val="28"/>
        </w:rPr>
        <w:t xml:space="preserve">По результатам итогового опроса изменился </w:t>
      </w:r>
      <w:r w:rsidR="00C45A73" w:rsidRPr="00BD6E5B">
        <w:rPr>
          <w:rFonts w:ascii="Times New Roman" w:hAnsi="Times New Roman"/>
          <w:b w:val="0"/>
          <w:sz w:val="28"/>
          <w:szCs w:val="28"/>
        </w:rPr>
        <w:t xml:space="preserve">ТОП-3 </w:t>
      </w:r>
      <w:r w:rsidR="00DD1BBF">
        <w:rPr>
          <w:rFonts w:ascii="Times New Roman" w:hAnsi="Times New Roman"/>
          <w:b w:val="0"/>
          <w:sz w:val="28"/>
          <w:szCs w:val="28"/>
        </w:rPr>
        <w:t xml:space="preserve">актуальных </w:t>
      </w:r>
      <w:r w:rsidR="00C45A73" w:rsidRPr="00BD6E5B">
        <w:rPr>
          <w:rFonts w:ascii="Times New Roman" w:hAnsi="Times New Roman"/>
          <w:b w:val="0"/>
          <w:sz w:val="28"/>
          <w:szCs w:val="28"/>
        </w:rPr>
        <w:t>проблем</w:t>
      </w:r>
      <w:r w:rsidR="00DD1BBF">
        <w:rPr>
          <w:rFonts w:ascii="Times New Roman" w:hAnsi="Times New Roman"/>
          <w:b w:val="0"/>
          <w:sz w:val="28"/>
          <w:szCs w:val="28"/>
        </w:rPr>
        <w:t>, по мнению респондентов,</w:t>
      </w:r>
      <w:r w:rsidR="00C45A73" w:rsidRPr="00BD6E5B">
        <w:rPr>
          <w:rFonts w:ascii="Times New Roman" w:hAnsi="Times New Roman"/>
          <w:b w:val="0"/>
          <w:sz w:val="28"/>
          <w:szCs w:val="28"/>
        </w:rPr>
        <w:t xml:space="preserve"> современной</w:t>
      </w:r>
      <w:r>
        <w:rPr>
          <w:rFonts w:ascii="Times New Roman" w:hAnsi="Times New Roman"/>
          <w:b w:val="0"/>
          <w:sz w:val="28"/>
          <w:szCs w:val="28"/>
        </w:rPr>
        <w:t xml:space="preserve"> российской судебной системы. Самой проблемной зоной</w:t>
      </w:r>
      <w:r w:rsidR="00C45A73" w:rsidRPr="00BD6E5B">
        <w:rPr>
          <w:rFonts w:ascii="Times New Roman" w:hAnsi="Times New Roman"/>
          <w:b w:val="0"/>
          <w:sz w:val="28"/>
          <w:szCs w:val="28"/>
        </w:rPr>
        <w:t xml:space="preserve"> </w:t>
      </w:r>
      <w:r>
        <w:rPr>
          <w:rFonts w:ascii="Times New Roman" w:hAnsi="Times New Roman"/>
          <w:b w:val="0"/>
          <w:sz w:val="28"/>
          <w:szCs w:val="28"/>
        </w:rPr>
        <w:t xml:space="preserve">опрошенные считают </w:t>
      </w:r>
      <w:r w:rsidRPr="00BD6E5B">
        <w:rPr>
          <w:rFonts w:ascii="Times New Roman" w:hAnsi="Times New Roman"/>
          <w:b w:val="0"/>
          <w:sz w:val="28"/>
          <w:szCs w:val="28"/>
        </w:rPr>
        <w:t>уровень заработной платы сотрудников судебной системы (3</w:t>
      </w:r>
      <w:r>
        <w:rPr>
          <w:rFonts w:ascii="Times New Roman" w:hAnsi="Times New Roman"/>
          <w:b w:val="0"/>
          <w:sz w:val="28"/>
          <w:szCs w:val="28"/>
        </w:rPr>
        <w:t>3</w:t>
      </w:r>
      <w:r w:rsidRPr="00BD6E5B">
        <w:rPr>
          <w:rFonts w:ascii="Times New Roman" w:hAnsi="Times New Roman"/>
          <w:b w:val="0"/>
          <w:sz w:val="28"/>
          <w:szCs w:val="28"/>
        </w:rPr>
        <w:t>%</w:t>
      </w:r>
      <w:r>
        <w:rPr>
          <w:rFonts w:ascii="Times New Roman" w:hAnsi="Times New Roman"/>
          <w:b w:val="0"/>
          <w:sz w:val="28"/>
          <w:szCs w:val="28"/>
        </w:rPr>
        <w:t>, рост на 3 п.п.</w:t>
      </w:r>
      <w:r w:rsidRPr="00BD6E5B">
        <w:rPr>
          <w:rFonts w:ascii="Times New Roman" w:hAnsi="Times New Roman"/>
          <w:b w:val="0"/>
          <w:sz w:val="28"/>
          <w:szCs w:val="28"/>
        </w:rPr>
        <w:t>)</w:t>
      </w:r>
      <w:r>
        <w:rPr>
          <w:rFonts w:ascii="Times New Roman" w:hAnsi="Times New Roman"/>
          <w:b w:val="0"/>
          <w:sz w:val="28"/>
          <w:szCs w:val="28"/>
        </w:rPr>
        <w:t>. Далее следуют:</w:t>
      </w:r>
      <w:r w:rsidRPr="00BD6E5B">
        <w:rPr>
          <w:rFonts w:ascii="Times New Roman" w:hAnsi="Times New Roman"/>
          <w:b w:val="0"/>
          <w:sz w:val="28"/>
          <w:szCs w:val="28"/>
        </w:rPr>
        <w:t xml:space="preserve"> </w:t>
      </w:r>
      <w:r w:rsidR="00C45A73" w:rsidRPr="00BD6E5B">
        <w:rPr>
          <w:rFonts w:ascii="Times New Roman" w:hAnsi="Times New Roman"/>
          <w:b w:val="0"/>
          <w:sz w:val="28"/>
          <w:szCs w:val="28"/>
        </w:rPr>
        <w:t xml:space="preserve">организация </w:t>
      </w:r>
      <w:r w:rsidR="008C67E5">
        <w:rPr>
          <w:rFonts w:ascii="Times New Roman" w:hAnsi="Times New Roman"/>
          <w:b w:val="0"/>
          <w:sz w:val="28"/>
          <w:szCs w:val="28"/>
        </w:rPr>
        <w:t>судопроизводства и документоборота</w:t>
      </w:r>
      <w:r w:rsidR="00C45A73" w:rsidRPr="00BD6E5B">
        <w:rPr>
          <w:rFonts w:ascii="Times New Roman" w:hAnsi="Times New Roman"/>
          <w:b w:val="0"/>
          <w:sz w:val="28"/>
          <w:szCs w:val="28"/>
        </w:rPr>
        <w:t xml:space="preserve"> (3</w:t>
      </w:r>
      <w:r>
        <w:rPr>
          <w:rFonts w:ascii="Times New Roman" w:hAnsi="Times New Roman"/>
          <w:b w:val="0"/>
          <w:sz w:val="28"/>
          <w:szCs w:val="28"/>
        </w:rPr>
        <w:t>1</w:t>
      </w:r>
      <w:r w:rsidR="00C45A73" w:rsidRPr="00BD6E5B">
        <w:rPr>
          <w:rFonts w:ascii="Times New Roman" w:hAnsi="Times New Roman"/>
          <w:b w:val="0"/>
          <w:sz w:val="28"/>
          <w:szCs w:val="28"/>
        </w:rPr>
        <w:t>%</w:t>
      </w:r>
      <w:r>
        <w:rPr>
          <w:rFonts w:ascii="Times New Roman" w:hAnsi="Times New Roman"/>
          <w:b w:val="0"/>
          <w:sz w:val="28"/>
          <w:szCs w:val="28"/>
        </w:rPr>
        <w:t>, снижение на 5 п.п.</w:t>
      </w:r>
      <w:r w:rsidR="00C45A73" w:rsidRPr="00BD6E5B">
        <w:rPr>
          <w:rFonts w:ascii="Times New Roman" w:hAnsi="Times New Roman"/>
          <w:b w:val="0"/>
          <w:sz w:val="28"/>
          <w:szCs w:val="28"/>
        </w:rPr>
        <w:t xml:space="preserve">) и </w:t>
      </w:r>
      <w:r>
        <w:rPr>
          <w:rFonts w:ascii="Times New Roman" w:hAnsi="Times New Roman"/>
          <w:b w:val="0"/>
          <w:sz w:val="28"/>
          <w:szCs w:val="28"/>
        </w:rPr>
        <w:t>материально-техническая обеспеченность</w:t>
      </w:r>
      <w:r w:rsidRPr="00594277">
        <w:rPr>
          <w:rFonts w:ascii="Times New Roman" w:hAnsi="Times New Roman"/>
          <w:b w:val="0"/>
          <w:sz w:val="28"/>
          <w:szCs w:val="28"/>
        </w:rPr>
        <w:t xml:space="preserve"> суда</w:t>
      </w:r>
      <w:r w:rsidR="00C45A73" w:rsidRPr="00BD6E5B">
        <w:rPr>
          <w:rFonts w:ascii="Times New Roman" w:hAnsi="Times New Roman"/>
          <w:b w:val="0"/>
          <w:sz w:val="28"/>
          <w:szCs w:val="28"/>
        </w:rPr>
        <w:t xml:space="preserve"> (2</w:t>
      </w:r>
      <w:r>
        <w:rPr>
          <w:rFonts w:ascii="Times New Roman" w:hAnsi="Times New Roman"/>
          <w:b w:val="0"/>
          <w:sz w:val="28"/>
          <w:szCs w:val="28"/>
        </w:rPr>
        <w:t>2</w:t>
      </w:r>
      <w:r w:rsidR="00C45A73" w:rsidRPr="00BD6E5B">
        <w:rPr>
          <w:rFonts w:ascii="Times New Roman" w:hAnsi="Times New Roman"/>
          <w:b w:val="0"/>
          <w:sz w:val="28"/>
          <w:szCs w:val="28"/>
        </w:rPr>
        <w:t>%</w:t>
      </w:r>
      <w:r>
        <w:rPr>
          <w:rFonts w:ascii="Times New Roman" w:hAnsi="Times New Roman"/>
          <w:b w:val="0"/>
          <w:sz w:val="28"/>
          <w:szCs w:val="28"/>
        </w:rPr>
        <w:t>, рост на 7 п.п.</w:t>
      </w:r>
      <w:r w:rsidR="00C45A73" w:rsidRPr="00BD6E5B">
        <w:rPr>
          <w:rFonts w:ascii="Times New Roman" w:hAnsi="Times New Roman"/>
          <w:b w:val="0"/>
          <w:sz w:val="28"/>
          <w:szCs w:val="28"/>
        </w:rPr>
        <w:t>).</w:t>
      </w:r>
      <w:r w:rsidR="00E56EF4">
        <w:rPr>
          <w:rFonts w:ascii="Times New Roman" w:hAnsi="Times New Roman"/>
          <w:b w:val="0"/>
          <w:sz w:val="28"/>
          <w:szCs w:val="28"/>
        </w:rPr>
        <w:t xml:space="preserve"> </w:t>
      </w:r>
      <w:r w:rsidR="006923A5">
        <w:rPr>
          <w:rFonts w:ascii="Times New Roman" w:hAnsi="Times New Roman"/>
          <w:b w:val="0"/>
          <w:sz w:val="28"/>
          <w:szCs w:val="28"/>
        </w:rPr>
        <w:t>Среди проблем</w:t>
      </w:r>
      <w:r w:rsidR="00E56EF4">
        <w:rPr>
          <w:rFonts w:ascii="Times New Roman" w:hAnsi="Times New Roman"/>
          <w:b w:val="0"/>
          <w:sz w:val="28"/>
          <w:szCs w:val="28"/>
        </w:rPr>
        <w:t xml:space="preserve"> опрошенные стали реже указывать процесс </w:t>
      </w:r>
      <w:r w:rsidR="00E56EF4" w:rsidRPr="00F51505">
        <w:rPr>
          <w:rFonts w:ascii="Times New Roman" w:hAnsi="Times New Roman"/>
          <w:b w:val="0"/>
          <w:sz w:val="28"/>
          <w:szCs w:val="28"/>
        </w:rPr>
        <w:t>обеспечени</w:t>
      </w:r>
      <w:r w:rsidR="00E56EF4">
        <w:rPr>
          <w:rFonts w:ascii="Times New Roman" w:hAnsi="Times New Roman"/>
          <w:b w:val="0"/>
          <w:sz w:val="28"/>
          <w:szCs w:val="28"/>
        </w:rPr>
        <w:t>я</w:t>
      </w:r>
      <w:r w:rsidR="00E56EF4" w:rsidRPr="00F51505">
        <w:rPr>
          <w:rFonts w:ascii="Times New Roman" w:hAnsi="Times New Roman"/>
          <w:b w:val="0"/>
          <w:sz w:val="28"/>
          <w:szCs w:val="28"/>
        </w:rPr>
        <w:t xml:space="preserve"> прямого доступа к судебной системе для граждан</w:t>
      </w:r>
      <w:r w:rsidR="00E56EF4">
        <w:rPr>
          <w:rFonts w:ascii="Times New Roman" w:hAnsi="Times New Roman"/>
          <w:b w:val="0"/>
          <w:sz w:val="28"/>
          <w:szCs w:val="28"/>
        </w:rPr>
        <w:t xml:space="preserve"> (11%, снижение на 8 п.п.), </w:t>
      </w:r>
      <w:r w:rsidR="00E56EF4" w:rsidRPr="00F51505">
        <w:rPr>
          <w:rFonts w:ascii="Times New Roman" w:hAnsi="Times New Roman"/>
          <w:b w:val="0"/>
          <w:sz w:val="28"/>
          <w:szCs w:val="28"/>
        </w:rPr>
        <w:t>организаци</w:t>
      </w:r>
      <w:r w:rsidR="00E56EF4">
        <w:rPr>
          <w:rFonts w:ascii="Times New Roman" w:hAnsi="Times New Roman"/>
          <w:b w:val="0"/>
          <w:sz w:val="28"/>
          <w:szCs w:val="28"/>
        </w:rPr>
        <w:t>ю</w:t>
      </w:r>
      <w:r w:rsidR="00E56EF4" w:rsidRPr="00F51505">
        <w:rPr>
          <w:rFonts w:ascii="Times New Roman" w:hAnsi="Times New Roman"/>
          <w:b w:val="0"/>
          <w:sz w:val="28"/>
          <w:szCs w:val="28"/>
        </w:rPr>
        <w:t xml:space="preserve"> работы судов в целом и на отдельных стадиях судебного процесса</w:t>
      </w:r>
      <w:r w:rsidR="00E56EF4">
        <w:rPr>
          <w:rFonts w:ascii="Times New Roman" w:hAnsi="Times New Roman"/>
          <w:b w:val="0"/>
          <w:sz w:val="28"/>
          <w:szCs w:val="28"/>
        </w:rPr>
        <w:t xml:space="preserve"> (15%, снижение на 6 п.п.), а также процесс </w:t>
      </w:r>
      <w:r w:rsidR="00E56EF4" w:rsidRPr="00E93B9E">
        <w:rPr>
          <w:rFonts w:ascii="Times New Roman" w:hAnsi="Times New Roman"/>
          <w:b w:val="0"/>
          <w:sz w:val="28"/>
          <w:szCs w:val="28"/>
        </w:rPr>
        <w:t>взаимодействи</w:t>
      </w:r>
      <w:r w:rsidR="00E56EF4">
        <w:rPr>
          <w:rFonts w:ascii="Times New Roman" w:hAnsi="Times New Roman"/>
          <w:b w:val="0"/>
          <w:sz w:val="28"/>
          <w:szCs w:val="28"/>
        </w:rPr>
        <w:t>я</w:t>
      </w:r>
      <w:r w:rsidR="00E56EF4" w:rsidRPr="00E93B9E">
        <w:rPr>
          <w:rFonts w:ascii="Times New Roman" w:hAnsi="Times New Roman"/>
          <w:b w:val="0"/>
          <w:sz w:val="28"/>
          <w:szCs w:val="28"/>
        </w:rPr>
        <w:t xml:space="preserve"> между судами различных уровней</w:t>
      </w:r>
      <w:r w:rsidR="00E56EF4">
        <w:rPr>
          <w:rFonts w:ascii="Times New Roman" w:hAnsi="Times New Roman"/>
          <w:b w:val="0"/>
          <w:sz w:val="28"/>
          <w:szCs w:val="28"/>
        </w:rPr>
        <w:t xml:space="preserve"> (10%, снижение на 6 п.п.).</w:t>
      </w:r>
    </w:p>
    <w:p w14:paraId="50A60C47" w14:textId="4D34CA04"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Главные проблемы, с точки зрения представителей аппарата суда: заработная плата сотрудников судебной системы (</w:t>
      </w:r>
      <w:r w:rsidR="00297B8A">
        <w:rPr>
          <w:rFonts w:ascii="Times New Roman" w:hAnsi="Times New Roman"/>
          <w:b w:val="0"/>
          <w:sz w:val="28"/>
          <w:szCs w:val="28"/>
        </w:rPr>
        <w:t>72</w:t>
      </w:r>
      <w:r w:rsidRPr="00BD6E5B">
        <w:rPr>
          <w:rFonts w:ascii="Times New Roman" w:hAnsi="Times New Roman"/>
          <w:b w:val="0"/>
          <w:sz w:val="28"/>
          <w:szCs w:val="28"/>
        </w:rPr>
        <w:t>%), материально-технич</w:t>
      </w:r>
      <w:r w:rsidR="007D58CF">
        <w:rPr>
          <w:rFonts w:ascii="Times New Roman" w:hAnsi="Times New Roman"/>
          <w:b w:val="0"/>
          <w:sz w:val="28"/>
          <w:szCs w:val="28"/>
        </w:rPr>
        <w:t xml:space="preserve">еская обеспеченность суда (46%) </w:t>
      </w:r>
      <w:r w:rsidR="00297B8A">
        <w:rPr>
          <w:rFonts w:ascii="Times New Roman" w:hAnsi="Times New Roman"/>
          <w:b w:val="0"/>
          <w:sz w:val="28"/>
          <w:szCs w:val="28"/>
        </w:rPr>
        <w:t>и</w:t>
      </w:r>
      <w:r w:rsidR="00297B8A" w:rsidRPr="00297B8A">
        <w:rPr>
          <w:rFonts w:ascii="Times New Roman" w:hAnsi="Times New Roman"/>
          <w:b w:val="0"/>
          <w:sz w:val="28"/>
          <w:szCs w:val="28"/>
        </w:rPr>
        <w:t xml:space="preserve"> </w:t>
      </w:r>
      <w:r w:rsidR="00297B8A" w:rsidRPr="00BD6E5B">
        <w:rPr>
          <w:rFonts w:ascii="Times New Roman" w:hAnsi="Times New Roman"/>
          <w:b w:val="0"/>
          <w:sz w:val="28"/>
          <w:szCs w:val="28"/>
        </w:rPr>
        <w:t>межведо</w:t>
      </w:r>
      <w:r w:rsidR="007D58CF">
        <w:rPr>
          <w:rFonts w:ascii="Times New Roman" w:hAnsi="Times New Roman"/>
          <w:b w:val="0"/>
          <w:sz w:val="28"/>
          <w:szCs w:val="28"/>
        </w:rPr>
        <w:t>мственное взаимодействие (29%</w:t>
      </w:r>
      <w:r w:rsidR="00297B8A">
        <w:rPr>
          <w:rFonts w:ascii="Times New Roman" w:hAnsi="Times New Roman"/>
          <w:b w:val="0"/>
          <w:sz w:val="28"/>
          <w:szCs w:val="28"/>
        </w:rPr>
        <w:t>).</w:t>
      </w:r>
      <w:r w:rsidR="00F51505">
        <w:rPr>
          <w:rFonts w:ascii="Times New Roman" w:hAnsi="Times New Roman"/>
          <w:b w:val="0"/>
          <w:sz w:val="28"/>
          <w:szCs w:val="28"/>
        </w:rPr>
        <w:t xml:space="preserve"> Представители аппарата суда стали чаще отмечать проблемы с </w:t>
      </w:r>
      <w:r w:rsidR="007D58CF">
        <w:rPr>
          <w:rFonts w:ascii="Times New Roman" w:hAnsi="Times New Roman"/>
          <w:b w:val="0"/>
          <w:sz w:val="28"/>
          <w:szCs w:val="28"/>
        </w:rPr>
        <w:t>материально-технической</w:t>
      </w:r>
      <w:r w:rsidR="007D58CF" w:rsidRPr="007D58CF">
        <w:rPr>
          <w:rFonts w:ascii="Times New Roman" w:hAnsi="Times New Roman"/>
          <w:b w:val="0"/>
          <w:sz w:val="28"/>
          <w:szCs w:val="28"/>
        </w:rPr>
        <w:t xml:space="preserve"> обеспеченность</w:t>
      </w:r>
      <w:r w:rsidR="007D58CF">
        <w:rPr>
          <w:rFonts w:ascii="Times New Roman" w:hAnsi="Times New Roman"/>
          <w:b w:val="0"/>
          <w:sz w:val="28"/>
          <w:szCs w:val="28"/>
        </w:rPr>
        <w:t>ю</w:t>
      </w:r>
      <w:r w:rsidR="007D58CF" w:rsidRPr="007D58CF">
        <w:rPr>
          <w:rFonts w:ascii="Times New Roman" w:hAnsi="Times New Roman"/>
          <w:b w:val="0"/>
          <w:sz w:val="28"/>
          <w:szCs w:val="28"/>
        </w:rPr>
        <w:t xml:space="preserve"> суда (46%, рост на 14%)</w:t>
      </w:r>
      <w:r w:rsidR="007D58CF">
        <w:rPr>
          <w:rFonts w:ascii="Times New Roman" w:hAnsi="Times New Roman"/>
          <w:b w:val="0"/>
          <w:sz w:val="28"/>
          <w:szCs w:val="28"/>
        </w:rPr>
        <w:t>,</w:t>
      </w:r>
      <w:r w:rsidR="007D58CF" w:rsidRPr="007D58CF">
        <w:rPr>
          <w:rFonts w:ascii="Times New Roman" w:hAnsi="Times New Roman"/>
          <w:b w:val="0"/>
          <w:sz w:val="28"/>
          <w:szCs w:val="28"/>
        </w:rPr>
        <w:t xml:space="preserve"> </w:t>
      </w:r>
      <w:r w:rsidR="007D58CF">
        <w:rPr>
          <w:rFonts w:ascii="Times New Roman" w:hAnsi="Times New Roman"/>
          <w:b w:val="0"/>
          <w:sz w:val="28"/>
          <w:szCs w:val="28"/>
        </w:rPr>
        <w:t>заработной</w:t>
      </w:r>
      <w:r w:rsidR="007D58CF" w:rsidRPr="007D58CF">
        <w:rPr>
          <w:rFonts w:ascii="Times New Roman" w:hAnsi="Times New Roman"/>
          <w:b w:val="0"/>
          <w:sz w:val="28"/>
          <w:szCs w:val="28"/>
        </w:rPr>
        <w:t xml:space="preserve"> плат</w:t>
      </w:r>
      <w:r w:rsidR="007D58CF">
        <w:rPr>
          <w:rFonts w:ascii="Times New Roman" w:hAnsi="Times New Roman"/>
          <w:b w:val="0"/>
          <w:sz w:val="28"/>
          <w:szCs w:val="28"/>
        </w:rPr>
        <w:t>ой</w:t>
      </w:r>
      <w:r w:rsidR="007D58CF" w:rsidRPr="007D58CF">
        <w:rPr>
          <w:rFonts w:ascii="Times New Roman" w:hAnsi="Times New Roman"/>
          <w:b w:val="0"/>
          <w:sz w:val="28"/>
          <w:szCs w:val="28"/>
        </w:rPr>
        <w:t xml:space="preserve"> сотрудников судебной системы (72%, рост на 8 п.п.), </w:t>
      </w:r>
      <w:r w:rsidR="00F51505">
        <w:rPr>
          <w:rFonts w:ascii="Times New Roman" w:hAnsi="Times New Roman"/>
          <w:b w:val="0"/>
          <w:sz w:val="28"/>
          <w:szCs w:val="28"/>
        </w:rPr>
        <w:t>с</w:t>
      </w:r>
      <w:r w:rsidR="00F51505" w:rsidRPr="00F51505">
        <w:rPr>
          <w:rFonts w:ascii="Times New Roman" w:hAnsi="Times New Roman"/>
          <w:b w:val="0"/>
          <w:sz w:val="28"/>
          <w:szCs w:val="28"/>
        </w:rPr>
        <w:t>остояни</w:t>
      </w:r>
      <w:r w:rsidR="00F51505">
        <w:rPr>
          <w:rFonts w:ascii="Times New Roman" w:hAnsi="Times New Roman"/>
          <w:b w:val="0"/>
          <w:sz w:val="28"/>
          <w:szCs w:val="28"/>
        </w:rPr>
        <w:t>ем</w:t>
      </w:r>
      <w:r w:rsidR="00F51505" w:rsidRPr="00F51505">
        <w:rPr>
          <w:rFonts w:ascii="Times New Roman" w:hAnsi="Times New Roman"/>
          <w:b w:val="0"/>
          <w:sz w:val="28"/>
          <w:szCs w:val="28"/>
        </w:rPr>
        <w:t xml:space="preserve"> зданий, наличие</w:t>
      </w:r>
      <w:r w:rsidR="00F51505">
        <w:rPr>
          <w:rFonts w:ascii="Times New Roman" w:hAnsi="Times New Roman"/>
          <w:b w:val="0"/>
          <w:sz w:val="28"/>
          <w:szCs w:val="28"/>
        </w:rPr>
        <w:t>м</w:t>
      </w:r>
      <w:r w:rsidR="00F51505" w:rsidRPr="00F51505">
        <w:rPr>
          <w:rFonts w:ascii="Times New Roman" w:hAnsi="Times New Roman"/>
          <w:b w:val="0"/>
          <w:sz w:val="28"/>
          <w:szCs w:val="28"/>
        </w:rPr>
        <w:t xml:space="preserve"> помещений</w:t>
      </w:r>
      <w:r w:rsidR="00F51505">
        <w:rPr>
          <w:rFonts w:ascii="Times New Roman" w:hAnsi="Times New Roman"/>
          <w:b w:val="0"/>
          <w:sz w:val="28"/>
          <w:szCs w:val="28"/>
        </w:rPr>
        <w:t>,</w:t>
      </w:r>
      <w:r w:rsidR="00F51505" w:rsidRPr="00F51505">
        <w:rPr>
          <w:rFonts w:ascii="Times New Roman" w:hAnsi="Times New Roman"/>
          <w:b w:val="0"/>
          <w:sz w:val="28"/>
          <w:szCs w:val="28"/>
        </w:rPr>
        <w:t xml:space="preserve"> современной техники, мебели</w:t>
      </w:r>
      <w:r w:rsidR="00F51505">
        <w:rPr>
          <w:rFonts w:ascii="Times New Roman" w:hAnsi="Times New Roman"/>
          <w:b w:val="0"/>
          <w:sz w:val="28"/>
          <w:szCs w:val="28"/>
        </w:rPr>
        <w:t xml:space="preserve"> (21%, рост на 7 п.п.), а также проблемы безопасности (6%, рост на 5 п.п.). С другой стороны, снизилось недовольство </w:t>
      </w:r>
      <w:r w:rsidR="00E93B9E">
        <w:rPr>
          <w:rFonts w:ascii="Times New Roman" w:hAnsi="Times New Roman"/>
          <w:b w:val="0"/>
          <w:sz w:val="28"/>
          <w:szCs w:val="28"/>
        </w:rPr>
        <w:t xml:space="preserve">процессом </w:t>
      </w:r>
      <w:r w:rsidR="00E93B9E" w:rsidRPr="00E93B9E">
        <w:rPr>
          <w:rFonts w:ascii="Times New Roman" w:hAnsi="Times New Roman"/>
          <w:b w:val="0"/>
          <w:sz w:val="28"/>
          <w:szCs w:val="28"/>
        </w:rPr>
        <w:t>взаимодействи</w:t>
      </w:r>
      <w:r w:rsidR="00E93B9E">
        <w:rPr>
          <w:rFonts w:ascii="Times New Roman" w:hAnsi="Times New Roman"/>
          <w:b w:val="0"/>
          <w:sz w:val="28"/>
          <w:szCs w:val="28"/>
        </w:rPr>
        <w:t>я</w:t>
      </w:r>
      <w:r w:rsidR="00E93B9E" w:rsidRPr="00E93B9E">
        <w:rPr>
          <w:rFonts w:ascii="Times New Roman" w:hAnsi="Times New Roman"/>
          <w:b w:val="0"/>
          <w:sz w:val="28"/>
          <w:szCs w:val="28"/>
        </w:rPr>
        <w:t xml:space="preserve"> между судами различных уровней</w:t>
      </w:r>
      <w:r w:rsidR="00E93B9E">
        <w:rPr>
          <w:rFonts w:ascii="Times New Roman" w:hAnsi="Times New Roman"/>
          <w:b w:val="0"/>
          <w:sz w:val="28"/>
          <w:szCs w:val="28"/>
        </w:rPr>
        <w:t xml:space="preserve"> (5%, снижение на 14 п.п.), процессом </w:t>
      </w:r>
      <w:r w:rsidR="00F51505" w:rsidRPr="00F51505">
        <w:rPr>
          <w:rFonts w:ascii="Times New Roman" w:hAnsi="Times New Roman"/>
          <w:b w:val="0"/>
          <w:sz w:val="28"/>
          <w:szCs w:val="28"/>
        </w:rPr>
        <w:t>обеспечени</w:t>
      </w:r>
      <w:r w:rsidR="00E93B9E">
        <w:rPr>
          <w:rFonts w:ascii="Times New Roman" w:hAnsi="Times New Roman"/>
          <w:b w:val="0"/>
          <w:sz w:val="28"/>
          <w:szCs w:val="28"/>
        </w:rPr>
        <w:t>я</w:t>
      </w:r>
      <w:r w:rsidR="00F51505" w:rsidRPr="00F51505">
        <w:rPr>
          <w:rFonts w:ascii="Times New Roman" w:hAnsi="Times New Roman"/>
          <w:b w:val="0"/>
          <w:sz w:val="28"/>
          <w:szCs w:val="28"/>
        </w:rPr>
        <w:t xml:space="preserve"> прямого доступа к судебной системе для граждан</w:t>
      </w:r>
      <w:r w:rsidR="00F51505">
        <w:rPr>
          <w:rFonts w:ascii="Times New Roman" w:hAnsi="Times New Roman"/>
          <w:b w:val="0"/>
          <w:sz w:val="28"/>
          <w:szCs w:val="28"/>
        </w:rPr>
        <w:t xml:space="preserve"> (6%, снижение на 8 п.п.),</w:t>
      </w:r>
      <w:r w:rsidR="00E93B9E">
        <w:rPr>
          <w:rFonts w:ascii="Times New Roman" w:hAnsi="Times New Roman"/>
          <w:b w:val="0"/>
          <w:sz w:val="28"/>
          <w:szCs w:val="28"/>
        </w:rPr>
        <w:t xml:space="preserve"> а также</w:t>
      </w:r>
      <w:r w:rsidR="00F51505" w:rsidRPr="00F51505">
        <w:t xml:space="preserve"> </w:t>
      </w:r>
      <w:r w:rsidR="00F51505" w:rsidRPr="00F51505">
        <w:rPr>
          <w:rFonts w:ascii="Times New Roman" w:hAnsi="Times New Roman"/>
          <w:b w:val="0"/>
          <w:sz w:val="28"/>
          <w:szCs w:val="28"/>
        </w:rPr>
        <w:t>организаци</w:t>
      </w:r>
      <w:r w:rsidR="00F51505">
        <w:rPr>
          <w:rFonts w:ascii="Times New Roman" w:hAnsi="Times New Roman"/>
          <w:b w:val="0"/>
          <w:sz w:val="28"/>
          <w:szCs w:val="28"/>
        </w:rPr>
        <w:t>ей</w:t>
      </w:r>
      <w:r w:rsidR="00F51505" w:rsidRPr="00F51505">
        <w:rPr>
          <w:rFonts w:ascii="Times New Roman" w:hAnsi="Times New Roman"/>
          <w:b w:val="0"/>
          <w:sz w:val="28"/>
          <w:szCs w:val="28"/>
        </w:rPr>
        <w:t xml:space="preserve"> работы судов в целом и на отдельных стадиях судебного процесса</w:t>
      </w:r>
      <w:r w:rsidR="00F51505">
        <w:rPr>
          <w:rFonts w:ascii="Times New Roman" w:hAnsi="Times New Roman"/>
          <w:b w:val="0"/>
          <w:sz w:val="28"/>
          <w:szCs w:val="28"/>
        </w:rPr>
        <w:t xml:space="preserve"> (5%, снижение на 5 п.п.)</w:t>
      </w:r>
      <w:r w:rsidR="00E93B9E">
        <w:rPr>
          <w:rFonts w:ascii="Times New Roman" w:hAnsi="Times New Roman"/>
          <w:b w:val="0"/>
          <w:sz w:val="28"/>
          <w:szCs w:val="28"/>
        </w:rPr>
        <w:t>.</w:t>
      </w:r>
    </w:p>
    <w:p w14:paraId="0D31D66A" w14:textId="761ADF91"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Ключевые проблемы, с точки зрения профессиональных участников: организация судопроизводства и документооборота (32%), </w:t>
      </w:r>
      <w:r w:rsidR="001D7184">
        <w:rPr>
          <w:rFonts w:ascii="Times New Roman" w:hAnsi="Times New Roman"/>
          <w:b w:val="0"/>
          <w:sz w:val="28"/>
          <w:szCs w:val="28"/>
        </w:rPr>
        <w:t>независимость судов</w:t>
      </w:r>
      <w:r w:rsidRPr="00BD6E5B">
        <w:rPr>
          <w:rFonts w:ascii="Times New Roman" w:hAnsi="Times New Roman"/>
          <w:b w:val="0"/>
          <w:sz w:val="28"/>
          <w:szCs w:val="28"/>
        </w:rPr>
        <w:t xml:space="preserve"> (2</w:t>
      </w:r>
      <w:r w:rsidR="001D7184">
        <w:rPr>
          <w:rFonts w:ascii="Times New Roman" w:hAnsi="Times New Roman"/>
          <w:b w:val="0"/>
          <w:sz w:val="28"/>
          <w:szCs w:val="28"/>
        </w:rPr>
        <w:t>2</w:t>
      </w:r>
      <w:r w:rsidRPr="00BD6E5B">
        <w:rPr>
          <w:rFonts w:ascii="Times New Roman" w:hAnsi="Times New Roman"/>
          <w:b w:val="0"/>
          <w:sz w:val="28"/>
          <w:szCs w:val="28"/>
        </w:rPr>
        <w:t xml:space="preserve">%) и </w:t>
      </w:r>
      <w:r w:rsidR="001D7184" w:rsidRPr="001D7184">
        <w:rPr>
          <w:rFonts w:ascii="Times New Roman" w:hAnsi="Times New Roman"/>
          <w:b w:val="0"/>
          <w:sz w:val="28"/>
          <w:szCs w:val="28"/>
        </w:rPr>
        <w:t>заработная плата сотрудников судебной системы</w:t>
      </w:r>
      <w:r w:rsidRPr="00BD6E5B">
        <w:rPr>
          <w:rFonts w:ascii="Times New Roman" w:hAnsi="Times New Roman"/>
          <w:b w:val="0"/>
          <w:sz w:val="28"/>
          <w:szCs w:val="28"/>
        </w:rPr>
        <w:t xml:space="preserve"> (22%).</w:t>
      </w:r>
      <w:r w:rsidR="001D7184">
        <w:rPr>
          <w:rFonts w:ascii="Times New Roman" w:hAnsi="Times New Roman"/>
          <w:b w:val="0"/>
          <w:sz w:val="28"/>
          <w:szCs w:val="28"/>
        </w:rPr>
        <w:t xml:space="preserve"> Профессиональные участники стали чаще говорить о наличии п</w:t>
      </w:r>
      <w:r w:rsidR="001D7184" w:rsidRPr="001D7184">
        <w:rPr>
          <w:rFonts w:ascii="Times New Roman" w:hAnsi="Times New Roman"/>
          <w:b w:val="0"/>
          <w:sz w:val="28"/>
          <w:szCs w:val="28"/>
        </w:rPr>
        <w:t>роблем</w:t>
      </w:r>
      <w:r w:rsidR="001D7184">
        <w:rPr>
          <w:rFonts w:ascii="Times New Roman" w:hAnsi="Times New Roman"/>
          <w:b w:val="0"/>
          <w:sz w:val="28"/>
          <w:szCs w:val="28"/>
        </w:rPr>
        <w:t>, связанных</w:t>
      </w:r>
      <w:r w:rsidR="001D7184" w:rsidRPr="001D7184">
        <w:rPr>
          <w:rFonts w:ascii="Times New Roman" w:hAnsi="Times New Roman"/>
          <w:b w:val="0"/>
          <w:sz w:val="28"/>
          <w:szCs w:val="28"/>
        </w:rPr>
        <w:t xml:space="preserve"> с законодательной базой</w:t>
      </w:r>
      <w:r w:rsidR="001D7184">
        <w:rPr>
          <w:rFonts w:ascii="Times New Roman" w:hAnsi="Times New Roman"/>
          <w:b w:val="0"/>
          <w:sz w:val="28"/>
          <w:szCs w:val="28"/>
        </w:rPr>
        <w:t xml:space="preserve"> (16%, рост на 10 п.п.), </w:t>
      </w:r>
      <w:r w:rsidR="00262DCD">
        <w:rPr>
          <w:rFonts w:ascii="Times New Roman" w:hAnsi="Times New Roman"/>
          <w:b w:val="0"/>
          <w:sz w:val="28"/>
          <w:szCs w:val="28"/>
        </w:rPr>
        <w:t xml:space="preserve">с </w:t>
      </w:r>
      <w:r w:rsidR="00262DCD" w:rsidRPr="00262DCD">
        <w:rPr>
          <w:rFonts w:ascii="Times New Roman" w:hAnsi="Times New Roman"/>
          <w:b w:val="0"/>
          <w:sz w:val="28"/>
          <w:szCs w:val="28"/>
        </w:rPr>
        <w:t>независимость</w:t>
      </w:r>
      <w:r w:rsidR="00262DCD">
        <w:rPr>
          <w:rFonts w:ascii="Times New Roman" w:hAnsi="Times New Roman"/>
          <w:b w:val="0"/>
          <w:sz w:val="28"/>
          <w:szCs w:val="28"/>
        </w:rPr>
        <w:t>ю</w:t>
      </w:r>
      <w:r w:rsidR="00262DCD" w:rsidRPr="00262DCD">
        <w:rPr>
          <w:rFonts w:ascii="Times New Roman" w:hAnsi="Times New Roman"/>
          <w:b w:val="0"/>
          <w:sz w:val="28"/>
          <w:szCs w:val="28"/>
        </w:rPr>
        <w:t xml:space="preserve"> судов (22%, рост на 8 п.п.)</w:t>
      </w:r>
      <w:r w:rsidR="00262DCD">
        <w:rPr>
          <w:rFonts w:ascii="Times New Roman" w:hAnsi="Times New Roman"/>
          <w:b w:val="0"/>
          <w:sz w:val="28"/>
          <w:szCs w:val="28"/>
        </w:rPr>
        <w:t xml:space="preserve">, </w:t>
      </w:r>
      <w:r w:rsidR="001D7184">
        <w:rPr>
          <w:rFonts w:ascii="Times New Roman" w:hAnsi="Times New Roman"/>
          <w:b w:val="0"/>
          <w:sz w:val="28"/>
          <w:szCs w:val="28"/>
        </w:rPr>
        <w:t xml:space="preserve">с </w:t>
      </w:r>
      <w:r w:rsidR="001D7184" w:rsidRPr="001D7184">
        <w:rPr>
          <w:rFonts w:ascii="Times New Roman" w:hAnsi="Times New Roman"/>
          <w:b w:val="0"/>
          <w:sz w:val="28"/>
          <w:szCs w:val="28"/>
        </w:rPr>
        <w:t>матери</w:t>
      </w:r>
      <w:r w:rsidR="001D7184">
        <w:rPr>
          <w:rFonts w:ascii="Times New Roman" w:hAnsi="Times New Roman"/>
          <w:b w:val="0"/>
          <w:sz w:val="28"/>
          <w:szCs w:val="28"/>
        </w:rPr>
        <w:t>ально-технической обеспеченностью</w:t>
      </w:r>
      <w:r w:rsidR="001D7184" w:rsidRPr="001D7184">
        <w:rPr>
          <w:rFonts w:ascii="Times New Roman" w:hAnsi="Times New Roman"/>
          <w:b w:val="0"/>
          <w:sz w:val="28"/>
          <w:szCs w:val="28"/>
        </w:rPr>
        <w:t xml:space="preserve"> суда</w:t>
      </w:r>
      <w:r w:rsidR="001D7184">
        <w:rPr>
          <w:rFonts w:ascii="Times New Roman" w:hAnsi="Times New Roman"/>
          <w:b w:val="0"/>
          <w:sz w:val="28"/>
          <w:szCs w:val="28"/>
        </w:rPr>
        <w:t xml:space="preserve"> (13%, рост на 8 п.п.), а также </w:t>
      </w:r>
      <w:r w:rsidR="00C6751C">
        <w:rPr>
          <w:rFonts w:ascii="Times New Roman" w:hAnsi="Times New Roman"/>
          <w:b w:val="0"/>
          <w:sz w:val="28"/>
          <w:szCs w:val="28"/>
        </w:rPr>
        <w:t xml:space="preserve">о проблемах, </w:t>
      </w:r>
      <w:r w:rsidR="001D7184">
        <w:rPr>
          <w:rFonts w:ascii="Times New Roman" w:hAnsi="Times New Roman"/>
          <w:b w:val="0"/>
          <w:sz w:val="28"/>
          <w:szCs w:val="28"/>
        </w:rPr>
        <w:t>связанных с с</w:t>
      </w:r>
      <w:r w:rsidR="001D7184" w:rsidRPr="00F51505">
        <w:rPr>
          <w:rFonts w:ascii="Times New Roman" w:hAnsi="Times New Roman"/>
          <w:b w:val="0"/>
          <w:sz w:val="28"/>
          <w:szCs w:val="28"/>
        </w:rPr>
        <w:t>остояни</w:t>
      </w:r>
      <w:r w:rsidR="001D7184">
        <w:rPr>
          <w:rFonts w:ascii="Times New Roman" w:hAnsi="Times New Roman"/>
          <w:b w:val="0"/>
          <w:sz w:val="28"/>
          <w:szCs w:val="28"/>
        </w:rPr>
        <w:t>ем</w:t>
      </w:r>
      <w:r w:rsidR="001D7184" w:rsidRPr="00F51505">
        <w:rPr>
          <w:rFonts w:ascii="Times New Roman" w:hAnsi="Times New Roman"/>
          <w:b w:val="0"/>
          <w:sz w:val="28"/>
          <w:szCs w:val="28"/>
        </w:rPr>
        <w:t xml:space="preserve"> зданий, наличие</w:t>
      </w:r>
      <w:r w:rsidR="001D7184">
        <w:rPr>
          <w:rFonts w:ascii="Times New Roman" w:hAnsi="Times New Roman"/>
          <w:b w:val="0"/>
          <w:sz w:val="28"/>
          <w:szCs w:val="28"/>
        </w:rPr>
        <w:t>м</w:t>
      </w:r>
      <w:r w:rsidR="001D7184" w:rsidRPr="00F51505">
        <w:rPr>
          <w:rFonts w:ascii="Times New Roman" w:hAnsi="Times New Roman"/>
          <w:b w:val="0"/>
          <w:sz w:val="28"/>
          <w:szCs w:val="28"/>
        </w:rPr>
        <w:t xml:space="preserve"> помещений</w:t>
      </w:r>
      <w:r w:rsidR="001D7184">
        <w:rPr>
          <w:rFonts w:ascii="Times New Roman" w:hAnsi="Times New Roman"/>
          <w:b w:val="0"/>
          <w:sz w:val="28"/>
          <w:szCs w:val="28"/>
        </w:rPr>
        <w:t>,</w:t>
      </w:r>
      <w:r w:rsidR="001D7184" w:rsidRPr="00F51505">
        <w:rPr>
          <w:rFonts w:ascii="Times New Roman" w:hAnsi="Times New Roman"/>
          <w:b w:val="0"/>
          <w:sz w:val="28"/>
          <w:szCs w:val="28"/>
        </w:rPr>
        <w:t xml:space="preserve"> современной техники, мебели</w:t>
      </w:r>
      <w:r w:rsidR="001D7184">
        <w:rPr>
          <w:rFonts w:ascii="Times New Roman" w:hAnsi="Times New Roman"/>
          <w:b w:val="0"/>
          <w:sz w:val="28"/>
          <w:szCs w:val="28"/>
        </w:rPr>
        <w:t xml:space="preserve"> (15%, рост на 7 п.п.)</w:t>
      </w:r>
      <w:r w:rsidR="001D7184">
        <w:t>.</w:t>
      </w:r>
      <w:r w:rsidR="00B572E0">
        <w:t xml:space="preserve"> </w:t>
      </w:r>
      <w:r w:rsidR="00B572E0">
        <w:rPr>
          <w:rFonts w:ascii="Times New Roman" w:hAnsi="Times New Roman"/>
          <w:b w:val="0"/>
          <w:sz w:val="28"/>
          <w:szCs w:val="28"/>
        </w:rPr>
        <w:t xml:space="preserve">В качестве положительных изменений можно отметить снижение доли проблем </w:t>
      </w:r>
      <w:r w:rsidR="00B572E0" w:rsidRPr="00E93B9E">
        <w:rPr>
          <w:rFonts w:ascii="Times New Roman" w:hAnsi="Times New Roman"/>
          <w:b w:val="0"/>
          <w:sz w:val="28"/>
          <w:szCs w:val="28"/>
        </w:rPr>
        <w:t>взаимодействи</w:t>
      </w:r>
      <w:r w:rsidR="00B572E0">
        <w:rPr>
          <w:rFonts w:ascii="Times New Roman" w:hAnsi="Times New Roman"/>
          <w:b w:val="0"/>
          <w:sz w:val="28"/>
          <w:szCs w:val="28"/>
        </w:rPr>
        <w:t>я</w:t>
      </w:r>
      <w:r w:rsidR="00B572E0" w:rsidRPr="00E93B9E">
        <w:rPr>
          <w:rFonts w:ascii="Times New Roman" w:hAnsi="Times New Roman"/>
          <w:b w:val="0"/>
          <w:sz w:val="28"/>
          <w:szCs w:val="28"/>
        </w:rPr>
        <w:t xml:space="preserve"> между судами различных уровней</w:t>
      </w:r>
      <w:r w:rsidR="00B572E0">
        <w:rPr>
          <w:rFonts w:ascii="Times New Roman" w:hAnsi="Times New Roman"/>
          <w:b w:val="0"/>
          <w:sz w:val="28"/>
          <w:szCs w:val="28"/>
        </w:rPr>
        <w:t xml:space="preserve"> (11%, снижение на 11 п.п.) и </w:t>
      </w:r>
      <w:r w:rsidR="00B572E0" w:rsidRPr="00F51505">
        <w:rPr>
          <w:rFonts w:ascii="Times New Roman" w:hAnsi="Times New Roman"/>
          <w:b w:val="0"/>
          <w:sz w:val="28"/>
          <w:szCs w:val="28"/>
        </w:rPr>
        <w:t>обеспечени</w:t>
      </w:r>
      <w:r w:rsidR="00B572E0">
        <w:rPr>
          <w:rFonts w:ascii="Times New Roman" w:hAnsi="Times New Roman"/>
          <w:b w:val="0"/>
          <w:sz w:val="28"/>
          <w:szCs w:val="28"/>
        </w:rPr>
        <w:t>я</w:t>
      </w:r>
      <w:r w:rsidR="00B572E0" w:rsidRPr="00F51505">
        <w:rPr>
          <w:rFonts w:ascii="Times New Roman" w:hAnsi="Times New Roman"/>
          <w:b w:val="0"/>
          <w:sz w:val="28"/>
          <w:szCs w:val="28"/>
        </w:rPr>
        <w:t xml:space="preserve"> прямого доступа к судебной системе для граждан</w:t>
      </w:r>
      <w:r w:rsidR="00B572E0">
        <w:rPr>
          <w:rFonts w:ascii="Times New Roman" w:hAnsi="Times New Roman"/>
          <w:b w:val="0"/>
          <w:sz w:val="28"/>
          <w:szCs w:val="28"/>
        </w:rPr>
        <w:t xml:space="preserve"> (</w:t>
      </w:r>
      <w:r w:rsidR="00D00470">
        <w:rPr>
          <w:rFonts w:ascii="Times New Roman" w:hAnsi="Times New Roman"/>
          <w:b w:val="0"/>
          <w:sz w:val="28"/>
          <w:szCs w:val="28"/>
        </w:rPr>
        <w:t>9</w:t>
      </w:r>
      <w:r w:rsidR="00B572E0">
        <w:rPr>
          <w:rFonts w:ascii="Times New Roman" w:hAnsi="Times New Roman"/>
          <w:b w:val="0"/>
          <w:sz w:val="28"/>
          <w:szCs w:val="28"/>
        </w:rPr>
        <w:t>%, снижение на 8 п.п</w:t>
      </w:r>
      <w:r w:rsidR="00D00470">
        <w:rPr>
          <w:rFonts w:ascii="Times New Roman" w:hAnsi="Times New Roman"/>
          <w:b w:val="0"/>
          <w:sz w:val="28"/>
          <w:szCs w:val="28"/>
        </w:rPr>
        <w:t>.</w:t>
      </w:r>
      <w:r w:rsidR="00B572E0">
        <w:rPr>
          <w:rFonts w:ascii="Times New Roman" w:hAnsi="Times New Roman"/>
          <w:b w:val="0"/>
          <w:sz w:val="28"/>
          <w:szCs w:val="28"/>
        </w:rPr>
        <w:t>).</w:t>
      </w:r>
    </w:p>
    <w:p w14:paraId="4BFB5316" w14:textId="2466596D"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Непрофессиональные участники </w:t>
      </w:r>
      <w:r w:rsidR="007A203A">
        <w:rPr>
          <w:rFonts w:ascii="Times New Roman" w:hAnsi="Times New Roman"/>
          <w:b w:val="0"/>
          <w:sz w:val="28"/>
          <w:szCs w:val="28"/>
        </w:rPr>
        <w:t xml:space="preserve">по-прежнему основной проблемой считают </w:t>
      </w:r>
      <w:r w:rsidRPr="00BD6E5B">
        <w:rPr>
          <w:rFonts w:ascii="Times New Roman" w:hAnsi="Times New Roman"/>
          <w:b w:val="0"/>
          <w:sz w:val="28"/>
          <w:szCs w:val="28"/>
        </w:rPr>
        <w:t>организаци</w:t>
      </w:r>
      <w:r w:rsidR="007A203A">
        <w:rPr>
          <w:rFonts w:ascii="Times New Roman" w:hAnsi="Times New Roman"/>
          <w:b w:val="0"/>
          <w:sz w:val="28"/>
          <w:szCs w:val="28"/>
        </w:rPr>
        <w:t>ю</w:t>
      </w:r>
      <w:r w:rsidRPr="00BD6E5B">
        <w:rPr>
          <w:rFonts w:ascii="Times New Roman" w:hAnsi="Times New Roman"/>
          <w:b w:val="0"/>
          <w:sz w:val="28"/>
          <w:szCs w:val="28"/>
        </w:rPr>
        <w:t xml:space="preserve"> судопроизводства и документооборота (</w:t>
      </w:r>
      <w:r w:rsidR="007A203A">
        <w:rPr>
          <w:rFonts w:ascii="Times New Roman" w:hAnsi="Times New Roman"/>
          <w:b w:val="0"/>
          <w:sz w:val="28"/>
          <w:szCs w:val="28"/>
        </w:rPr>
        <w:t>4</w:t>
      </w:r>
      <w:r w:rsidRPr="00BD6E5B">
        <w:rPr>
          <w:rFonts w:ascii="Times New Roman" w:hAnsi="Times New Roman"/>
          <w:b w:val="0"/>
          <w:sz w:val="28"/>
          <w:szCs w:val="28"/>
        </w:rPr>
        <w:t xml:space="preserve">8%), </w:t>
      </w:r>
      <w:r w:rsidR="007A203A">
        <w:rPr>
          <w:rFonts w:ascii="Times New Roman" w:hAnsi="Times New Roman"/>
          <w:b w:val="0"/>
          <w:sz w:val="28"/>
          <w:szCs w:val="28"/>
        </w:rPr>
        <w:t>хотя доля упоминаний данной проблемы снизилась на 10 п.п. На втором месте – п</w:t>
      </w:r>
      <w:r w:rsidR="007A203A" w:rsidRPr="007A203A">
        <w:rPr>
          <w:rFonts w:ascii="Times New Roman" w:hAnsi="Times New Roman"/>
          <w:b w:val="0"/>
          <w:sz w:val="28"/>
          <w:szCs w:val="28"/>
        </w:rPr>
        <w:t>роблемы</w:t>
      </w:r>
      <w:r w:rsidR="007A203A">
        <w:rPr>
          <w:rFonts w:ascii="Times New Roman" w:hAnsi="Times New Roman"/>
          <w:b w:val="0"/>
          <w:sz w:val="28"/>
          <w:szCs w:val="28"/>
        </w:rPr>
        <w:t xml:space="preserve"> </w:t>
      </w:r>
      <w:r w:rsidR="007A203A" w:rsidRPr="007A203A">
        <w:rPr>
          <w:rFonts w:ascii="Times New Roman" w:hAnsi="Times New Roman"/>
          <w:b w:val="0"/>
          <w:sz w:val="28"/>
          <w:szCs w:val="28"/>
        </w:rPr>
        <w:t>независимости судов</w:t>
      </w:r>
      <w:r w:rsidR="007A203A">
        <w:rPr>
          <w:rFonts w:ascii="Times New Roman" w:hAnsi="Times New Roman"/>
          <w:b w:val="0"/>
          <w:sz w:val="28"/>
          <w:szCs w:val="28"/>
        </w:rPr>
        <w:t xml:space="preserve"> (28%), недовольство которыми возросло на 12 п.п. </w:t>
      </w:r>
      <w:r w:rsidR="008D224A">
        <w:rPr>
          <w:rFonts w:ascii="Times New Roman" w:hAnsi="Times New Roman"/>
          <w:b w:val="0"/>
          <w:sz w:val="28"/>
          <w:szCs w:val="28"/>
        </w:rPr>
        <w:t>О</w:t>
      </w:r>
      <w:r w:rsidR="008D224A" w:rsidRPr="00BD6E5B">
        <w:rPr>
          <w:rFonts w:ascii="Times New Roman" w:hAnsi="Times New Roman"/>
          <w:b w:val="0"/>
          <w:sz w:val="28"/>
          <w:szCs w:val="28"/>
        </w:rPr>
        <w:t>рганизация работы судов в целом и на отдельных стадиях судебного процесса</w:t>
      </w:r>
      <w:r w:rsidR="008D224A">
        <w:rPr>
          <w:rFonts w:ascii="Times New Roman" w:hAnsi="Times New Roman"/>
          <w:b w:val="0"/>
          <w:sz w:val="28"/>
          <w:szCs w:val="28"/>
        </w:rPr>
        <w:t xml:space="preserve"> п</w:t>
      </w:r>
      <w:r w:rsidR="007A203A">
        <w:rPr>
          <w:rFonts w:ascii="Times New Roman" w:hAnsi="Times New Roman"/>
          <w:b w:val="0"/>
          <w:sz w:val="28"/>
          <w:szCs w:val="28"/>
        </w:rPr>
        <w:t xml:space="preserve">о-прежнему входит в </w:t>
      </w:r>
      <w:r w:rsidR="008D224A">
        <w:rPr>
          <w:rFonts w:ascii="Times New Roman" w:hAnsi="Times New Roman"/>
          <w:b w:val="0"/>
          <w:sz w:val="28"/>
          <w:szCs w:val="28"/>
        </w:rPr>
        <w:t>ТОП-3</w:t>
      </w:r>
      <w:r w:rsidR="007A203A">
        <w:rPr>
          <w:rFonts w:ascii="Times New Roman" w:hAnsi="Times New Roman"/>
          <w:b w:val="0"/>
          <w:sz w:val="28"/>
          <w:szCs w:val="28"/>
        </w:rPr>
        <w:t xml:space="preserve"> </w:t>
      </w:r>
      <w:r w:rsidR="008D224A">
        <w:rPr>
          <w:rFonts w:ascii="Times New Roman" w:hAnsi="Times New Roman"/>
          <w:b w:val="0"/>
          <w:sz w:val="28"/>
          <w:szCs w:val="28"/>
        </w:rPr>
        <w:t>проблем</w:t>
      </w:r>
      <w:r w:rsidR="007A203A">
        <w:rPr>
          <w:rFonts w:ascii="Times New Roman" w:hAnsi="Times New Roman"/>
          <w:b w:val="0"/>
          <w:sz w:val="28"/>
          <w:szCs w:val="28"/>
        </w:rPr>
        <w:t xml:space="preserve"> </w:t>
      </w:r>
      <w:r w:rsidRPr="00BD6E5B">
        <w:rPr>
          <w:rFonts w:ascii="Times New Roman" w:hAnsi="Times New Roman"/>
          <w:b w:val="0"/>
          <w:sz w:val="28"/>
          <w:szCs w:val="28"/>
        </w:rPr>
        <w:t>(</w:t>
      </w:r>
      <w:r w:rsidR="008D224A">
        <w:rPr>
          <w:rFonts w:ascii="Times New Roman" w:hAnsi="Times New Roman"/>
          <w:b w:val="0"/>
          <w:sz w:val="28"/>
          <w:szCs w:val="28"/>
        </w:rPr>
        <w:t>24</w:t>
      </w:r>
      <w:r w:rsidRPr="00BD6E5B">
        <w:rPr>
          <w:rFonts w:ascii="Times New Roman" w:hAnsi="Times New Roman"/>
          <w:b w:val="0"/>
          <w:sz w:val="28"/>
          <w:szCs w:val="28"/>
        </w:rPr>
        <w:t>%)</w:t>
      </w:r>
      <w:r w:rsidR="008D224A">
        <w:rPr>
          <w:rFonts w:ascii="Times New Roman" w:hAnsi="Times New Roman"/>
          <w:b w:val="0"/>
          <w:sz w:val="28"/>
          <w:szCs w:val="28"/>
        </w:rPr>
        <w:t>, хотя уровень неудовлетворенности данным процессом снизился на 9 п.п</w:t>
      </w:r>
      <w:r w:rsidRPr="00BD6E5B">
        <w:rPr>
          <w:rFonts w:ascii="Times New Roman" w:hAnsi="Times New Roman"/>
          <w:b w:val="0"/>
          <w:sz w:val="28"/>
          <w:szCs w:val="28"/>
        </w:rPr>
        <w:t>.</w:t>
      </w:r>
      <w:r w:rsidR="006923A5">
        <w:rPr>
          <w:rFonts w:ascii="Times New Roman" w:hAnsi="Times New Roman"/>
          <w:b w:val="0"/>
          <w:sz w:val="28"/>
          <w:szCs w:val="28"/>
        </w:rPr>
        <w:t xml:space="preserve"> Н</w:t>
      </w:r>
      <w:r w:rsidR="008D224A">
        <w:rPr>
          <w:rFonts w:ascii="Times New Roman" w:hAnsi="Times New Roman"/>
          <w:b w:val="0"/>
          <w:sz w:val="28"/>
          <w:szCs w:val="28"/>
        </w:rPr>
        <w:t>епрофессиональные участники стали реже упоминать н</w:t>
      </w:r>
      <w:r w:rsidR="008D224A" w:rsidRPr="008D224A">
        <w:rPr>
          <w:rFonts w:ascii="Times New Roman" w:hAnsi="Times New Roman"/>
          <w:b w:val="0"/>
          <w:sz w:val="28"/>
          <w:szCs w:val="28"/>
        </w:rPr>
        <w:t>арушение прав сторон в ходе судебного процесса</w:t>
      </w:r>
      <w:r w:rsidR="008D224A">
        <w:rPr>
          <w:rFonts w:ascii="Times New Roman" w:hAnsi="Times New Roman"/>
          <w:b w:val="0"/>
          <w:sz w:val="28"/>
          <w:szCs w:val="28"/>
        </w:rPr>
        <w:t xml:space="preserve"> (10%, снижение на 12 п.п.) и п</w:t>
      </w:r>
      <w:r w:rsidR="008D224A" w:rsidRPr="008D224A">
        <w:rPr>
          <w:rFonts w:ascii="Times New Roman" w:hAnsi="Times New Roman"/>
          <w:b w:val="0"/>
          <w:sz w:val="28"/>
          <w:szCs w:val="28"/>
        </w:rPr>
        <w:t>роблемы взаимодействия между судами различных уровней</w:t>
      </w:r>
      <w:r w:rsidR="008D224A">
        <w:rPr>
          <w:rFonts w:ascii="Times New Roman" w:hAnsi="Times New Roman"/>
          <w:b w:val="0"/>
          <w:sz w:val="28"/>
          <w:szCs w:val="28"/>
        </w:rPr>
        <w:t xml:space="preserve"> (7%, снижение на 7 п.п.).</w:t>
      </w:r>
    </w:p>
    <w:p w14:paraId="03AF3DC6" w14:textId="77777777" w:rsidR="00C45A73" w:rsidRDefault="00C45A73" w:rsidP="00C45A73">
      <w:pPr>
        <w:pStyle w:val="ab"/>
        <w:spacing w:after="0" w:line="360" w:lineRule="auto"/>
        <w:ind w:firstLine="0"/>
        <w:rPr>
          <w:rFonts w:ascii="Times New Roman" w:hAnsi="Times New Roman"/>
          <w:b w:val="0"/>
          <w:sz w:val="28"/>
          <w:szCs w:val="28"/>
        </w:rPr>
      </w:pPr>
    </w:p>
    <w:p w14:paraId="74E1930B" w14:textId="3EB710FB" w:rsidR="00C45A73" w:rsidRPr="00BD6E5B" w:rsidRDefault="00C45A73" w:rsidP="00C45A73">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9579CE">
        <w:rPr>
          <w:rFonts w:ascii="Times New Roman" w:eastAsiaTheme="minorHAnsi" w:hAnsi="Times New Roman" w:cstheme="minorBidi"/>
          <w:b w:val="0"/>
          <w:sz w:val="28"/>
          <w:szCs w:val="28"/>
          <w:lang w:eastAsia="en-US"/>
        </w:rPr>
        <w:t>10</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Н</w:t>
      </w:r>
      <w:r w:rsidRPr="00BD6E5B">
        <w:rPr>
          <w:rFonts w:ascii="Times New Roman" w:eastAsiaTheme="minorHAnsi" w:hAnsi="Times New Roman" w:cstheme="minorBidi"/>
          <w:b w:val="0"/>
          <w:sz w:val="28"/>
          <w:szCs w:val="28"/>
          <w:lang w:eastAsia="en-US"/>
        </w:rPr>
        <w:t>азовите, пожалуйста, три основные проблемные зоны современной российской судебной системы</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в % целом и в разрезе целевых групп.</w:t>
      </w:r>
    </w:p>
    <w:tbl>
      <w:tblPr>
        <w:tblW w:w="0" w:type="auto"/>
        <w:tblLayout w:type="fixed"/>
        <w:tblLook w:val="04A0" w:firstRow="1" w:lastRow="0" w:firstColumn="1" w:lastColumn="0" w:noHBand="0" w:noVBand="1"/>
      </w:tblPr>
      <w:tblGrid>
        <w:gridCol w:w="3459"/>
        <w:gridCol w:w="828"/>
        <w:gridCol w:w="828"/>
        <w:gridCol w:w="752"/>
        <w:gridCol w:w="753"/>
        <w:gridCol w:w="828"/>
        <w:gridCol w:w="829"/>
        <w:gridCol w:w="824"/>
        <w:gridCol w:w="825"/>
      </w:tblGrid>
      <w:tr w:rsidR="00293520" w:rsidRPr="00BD6E5B" w14:paraId="583B5047" w14:textId="77777777" w:rsidTr="008E56FD">
        <w:trPr>
          <w:trHeight w:val="298"/>
          <w:tblHeader/>
        </w:trPr>
        <w:tc>
          <w:tcPr>
            <w:tcW w:w="3459" w:type="dxa"/>
            <w:vMerge w:val="restart"/>
            <w:tcBorders>
              <w:top w:val="single" w:sz="4" w:space="0" w:color="auto"/>
              <w:left w:val="single" w:sz="4" w:space="0" w:color="auto"/>
              <w:right w:val="single" w:sz="4" w:space="0" w:color="auto"/>
            </w:tcBorders>
            <w:shd w:val="clear" w:color="auto" w:fill="auto"/>
            <w:noWrap/>
            <w:vAlign w:val="bottom"/>
            <w:hideMark/>
          </w:tcPr>
          <w:p w14:paraId="0CD2FD18" w14:textId="77777777" w:rsidR="00293520" w:rsidRPr="00BD6E5B" w:rsidRDefault="00293520" w:rsidP="0025346B">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442B02" w14:textId="77777777" w:rsidR="00293520" w:rsidRPr="00BD6E5B" w:rsidRDefault="00293520"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32A26C" w14:textId="77777777" w:rsidR="00293520" w:rsidRPr="00BD6E5B" w:rsidRDefault="00293520"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8DFA00" w14:textId="77777777" w:rsidR="00293520" w:rsidRPr="00BD6E5B" w:rsidRDefault="00293520"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BCBA12" w14:textId="77777777" w:rsidR="00293520" w:rsidRPr="00BD6E5B" w:rsidRDefault="00293520"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Непрофессиональные участники</w:t>
            </w:r>
          </w:p>
        </w:tc>
      </w:tr>
      <w:tr w:rsidR="00293520" w:rsidRPr="00BD6E5B" w14:paraId="64BD1C0C" w14:textId="77777777" w:rsidTr="008E56FD">
        <w:trPr>
          <w:trHeight w:val="298"/>
          <w:tblHeader/>
        </w:trPr>
        <w:tc>
          <w:tcPr>
            <w:tcW w:w="3459" w:type="dxa"/>
            <w:vMerge/>
            <w:tcBorders>
              <w:left w:val="single" w:sz="4" w:space="0" w:color="auto"/>
              <w:bottom w:val="single" w:sz="4" w:space="0" w:color="auto"/>
              <w:right w:val="single" w:sz="4" w:space="0" w:color="auto"/>
            </w:tcBorders>
            <w:shd w:val="clear" w:color="auto" w:fill="auto"/>
            <w:noWrap/>
          </w:tcPr>
          <w:p w14:paraId="040F5F70" w14:textId="77777777" w:rsidR="00293520" w:rsidRPr="00BD6E5B" w:rsidRDefault="00293520" w:rsidP="0025346B">
            <w:pPr>
              <w:pStyle w:val="ab"/>
              <w:spacing w:after="0" w:line="240" w:lineRule="auto"/>
              <w:ind w:firstLine="0"/>
              <w:rPr>
                <w:rFonts w:ascii="Times New Roman" w:hAnsi="Times New Roman"/>
                <w:b w:val="0"/>
                <w:sz w:val="24"/>
                <w:szCs w:val="24"/>
              </w:rPr>
            </w:pPr>
          </w:p>
        </w:tc>
        <w:tc>
          <w:tcPr>
            <w:tcW w:w="828" w:type="dxa"/>
            <w:tcBorders>
              <w:top w:val="nil"/>
              <w:left w:val="nil"/>
              <w:bottom w:val="single" w:sz="4" w:space="0" w:color="auto"/>
              <w:right w:val="single" w:sz="4" w:space="0" w:color="auto"/>
            </w:tcBorders>
            <w:shd w:val="clear" w:color="auto" w:fill="auto"/>
            <w:noWrap/>
            <w:vAlign w:val="center"/>
          </w:tcPr>
          <w:p w14:paraId="27B6DA6E" w14:textId="1BE3F3CA" w:rsidR="00293520" w:rsidRPr="00BD6E5B" w:rsidRDefault="00293520"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8" w:type="dxa"/>
            <w:tcBorders>
              <w:top w:val="nil"/>
              <w:left w:val="nil"/>
              <w:bottom w:val="single" w:sz="4" w:space="0" w:color="auto"/>
              <w:right w:val="single" w:sz="4" w:space="0" w:color="auto"/>
            </w:tcBorders>
            <w:shd w:val="clear" w:color="auto" w:fill="auto"/>
            <w:vAlign w:val="center"/>
          </w:tcPr>
          <w:p w14:paraId="5CCCF9B1" w14:textId="6E10ECD0" w:rsidR="00293520" w:rsidRPr="00BD6E5B" w:rsidRDefault="00293520"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752" w:type="dxa"/>
            <w:tcBorders>
              <w:top w:val="nil"/>
              <w:left w:val="nil"/>
              <w:bottom w:val="single" w:sz="4" w:space="0" w:color="auto"/>
              <w:right w:val="single" w:sz="4" w:space="0" w:color="auto"/>
            </w:tcBorders>
            <w:shd w:val="clear" w:color="auto" w:fill="auto"/>
            <w:noWrap/>
            <w:vAlign w:val="center"/>
          </w:tcPr>
          <w:p w14:paraId="38BA79F9" w14:textId="62265284" w:rsidR="00293520" w:rsidRPr="00BD6E5B" w:rsidRDefault="00293520"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753" w:type="dxa"/>
            <w:tcBorders>
              <w:top w:val="nil"/>
              <w:left w:val="nil"/>
              <w:bottom w:val="single" w:sz="4" w:space="0" w:color="auto"/>
              <w:right w:val="single" w:sz="4" w:space="0" w:color="auto"/>
            </w:tcBorders>
            <w:shd w:val="clear" w:color="auto" w:fill="auto"/>
            <w:vAlign w:val="center"/>
          </w:tcPr>
          <w:p w14:paraId="3E93E95F" w14:textId="733876E1" w:rsidR="00293520" w:rsidRPr="00BD6E5B" w:rsidRDefault="00293520"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8" w:type="dxa"/>
            <w:tcBorders>
              <w:top w:val="nil"/>
              <w:left w:val="nil"/>
              <w:bottom w:val="single" w:sz="4" w:space="0" w:color="auto"/>
              <w:right w:val="single" w:sz="4" w:space="0" w:color="auto"/>
            </w:tcBorders>
            <w:shd w:val="clear" w:color="auto" w:fill="auto"/>
            <w:noWrap/>
            <w:vAlign w:val="center"/>
          </w:tcPr>
          <w:p w14:paraId="1C2CF85B" w14:textId="58358947" w:rsidR="00293520" w:rsidRPr="00BD6E5B" w:rsidRDefault="00293520"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9" w:type="dxa"/>
            <w:tcBorders>
              <w:top w:val="nil"/>
              <w:left w:val="nil"/>
              <w:bottom w:val="single" w:sz="4" w:space="0" w:color="auto"/>
              <w:right w:val="single" w:sz="4" w:space="0" w:color="auto"/>
            </w:tcBorders>
            <w:shd w:val="clear" w:color="auto" w:fill="auto"/>
            <w:vAlign w:val="center"/>
          </w:tcPr>
          <w:p w14:paraId="4B6CB4D5" w14:textId="18E04615" w:rsidR="00293520" w:rsidRPr="00BD6E5B" w:rsidRDefault="00293520"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4" w:type="dxa"/>
            <w:tcBorders>
              <w:top w:val="nil"/>
              <w:left w:val="nil"/>
              <w:bottom w:val="single" w:sz="4" w:space="0" w:color="auto"/>
              <w:right w:val="single" w:sz="4" w:space="0" w:color="auto"/>
            </w:tcBorders>
            <w:shd w:val="clear" w:color="auto" w:fill="auto"/>
            <w:noWrap/>
            <w:vAlign w:val="center"/>
          </w:tcPr>
          <w:p w14:paraId="1817A5EC" w14:textId="6EED4C92" w:rsidR="00293520" w:rsidRPr="00BD6E5B" w:rsidRDefault="00293520"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5" w:type="dxa"/>
            <w:tcBorders>
              <w:top w:val="nil"/>
              <w:left w:val="nil"/>
              <w:bottom w:val="single" w:sz="4" w:space="0" w:color="auto"/>
              <w:right w:val="single" w:sz="4" w:space="0" w:color="auto"/>
            </w:tcBorders>
            <w:shd w:val="clear" w:color="auto" w:fill="auto"/>
            <w:vAlign w:val="center"/>
          </w:tcPr>
          <w:p w14:paraId="2462289F" w14:textId="209F7F0B" w:rsidR="00293520" w:rsidRPr="00BD6E5B" w:rsidRDefault="00293520"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r>
      <w:tr w:rsidR="00293520" w:rsidRPr="00BD6E5B" w14:paraId="630EF97E"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7683AADA" w14:textId="308E8D0A"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Проблема уровня заработной платы сотрудников судебной системы</w:t>
            </w:r>
          </w:p>
        </w:tc>
        <w:tc>
          <w:tcPr>
            <w:tcW w:w="828" w:type="dxa"/>
            <w:tcBorders>
              <w:top w:val="nil"/>
              <w:left w:val="nil"/>
              <w:bottom w:val="single" w:sz="4" w:space="0" w:color="auto"/>
              <w:right w:val="single" w:sz="4" w:space="0" w:color="auto"/>
            </w:tcBorders>
            <w:shd w:val="clear" w:color="auto" w:fill="auto"/>
            <w:noWrap/>
            <w:vAlign w:val="center"/>
            <w:hideMark/>
          </w:tcPr>
          <w:p w14:paraId="075EBB19" w14:textId="20044F7A"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30</w:t>
            </w:r>
          </w:p>
        </w:tc>
        <w:tc>
          <w:tcPr>
            <w:tcW w:w="828" w:type="dxa"/>
            <w:tcBorders>
              <w:top w:val="nil"/>
              <w:left w:val="nil"/>
              <w:bottom w:val="single" w:sz="4" w:space="0" w:color="auto"/>
              <w:right w:val="single" w:sz="4" w:space="0" w:color="auto"/>
            </w:tcBorders>
            <w:shd w:val="clear" w:color="auto" w:fill="auto"/>
            <w:vAlign w:val="center"/>
          </w:tcPr>
          <w:p w14:paraId="343E5F16" w14:textId="560F63F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33</w:t>
            </w:r>
          </w:p>
        </w:tc>
        <w:tc>
          <w:tcPr>
            <w:tcW w:w="752" w:type="dxa"/>
            <w:tcBorders>
              <w:top w:val="nil"/>
              <w:left w:val="nil"/>
              <w:bottom w:val="single" w:sz="4" w:space="0" w:color="auto"/>
              <w:right w:val="single" w:sz="4" w:space="0" w:color="auto"/>
            </w:tcBorders>
            <w:shd w:val="clear" w:color="auto" w:fill="auto"/>
            <w:noWrap/>
            <w:vAlign w:val="center"/>
            <w:hideMark/>
          </w:tcPr>
          <w:p w14:paraId="2A4D1620" w14:textId="46F359E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64</w:t>
            </w:r>
          </w:p>
        </w:tc>
        <w:tc>
          <w:tcPr>
            <w:tcW w:w="753" w:type="dxa"/>
            <w:tcBorders>
              <w:top w:val="nil"/>
              <w:left w:val="nil"/>
              <w:bottom w:val="single" w:sz="4" w:space="0" w:color="auto"/>
              <w:right w:val="single" w:sz="4" w:space="0" w:color="auto"/>
            </w:tcBorders>
            <w:shd w:val="clear" w:color="auto" w:fill="auto"/>
            <w:vAlign w:val="center"/>
          </w:tcPr>
          <w:p w14:paraId="57D2AC6D" w14:textId="7C6550F1"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72</w:t>
            </w:r>
          </w:p>
        </w:tc>
        <w:tc>
          <w:tcPr>
            <w:tcW w:w="828" w:type="dxa"/>
            <w:tcBorders>
              <w:top w:val="nil"/>
              <w:left w:val="nil"/>
              <w:bottom w:val="single" w:sz="4" w:space="0" w:color="auto"/>
              <w:right w:val="single" w:sz="4" w:space="0" w:color="auto"/>
            </w:tcBorders>
            <w:shd w:val="clear" w:color="auto" w:fill="auto"/>
            <w:noWrap/>
            <w:vAlign w:val="center"/>
            <w:hideMark/>
          </w:tcPr>
          <w:p w14:paraId="182A4334" w14:textId="6B05839D"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20</w:t>
            </w:r>
          </w:p>
        </w:tc>
        <w:tc>
          <w:tcPr>
            <w:tcW w:w="829" w:type="dxa"/>
            <w:tcBorders>
              <w:top w:val="nil"/>
              <w:left w:val="nil"/>
              <w:bottom w:val="single" w:sz="4" w:space="0" w:color="auto"/>
              <w:right w:val="single" w:sz="4" w:space="0" w:color="auto"/>
            </w:tcBorders>
            <w:shd w:val="clear" w:color="auto" w:fill="auto"/>
            <w:vAlign w:val="center"/>
          </w:tcPr>
          <w:p w14:paraId="482DBED8" w14:textId="36875D54"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22</w:t>
            </w:r>
          </w:p>
        </w:tc>
        <w:tc>
          <w:tcPr>
            <w:tcW w:w="824" w:type="dxa"/>
            <w:tcBorders>
              <w:top w:val="nil"/>
              <w:left w:val="nil"/>
              <w:bottom w:val="single" w:sz="4" w:space="0" w:color="auto"/>
              <w:right w:val="single" w:sz="4" w:space="0" w:color="auto"/>
            </w:tcBorders>
            <w:shd w:val="clear" w:color="auto" w:fill="auto"/>
            <w:noWrap/>
            <w:vAlign w:val="center"/>
            <w:hideMark/>
          </w:tcPr>
          <w:p w14:paraId="254841A3" w14:textId="5BD25646"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w:t>
            </w:r>
          </w:p>
        </w:tc>
        <w:tc>
          <w:tcPr>
            <w:tcW w:w="825" w:type="dxa"/>
            <w:tcBorders>
              <w:top w:val="nil"/>
              <w:left w:val="nil"/>
              <w:bottom w:val="single" w:sz="4" w:space="0" w:color="auto"/>
              <w:right w:val="single" w:sz="4" w:space="0" w:color="auto"/>
            </w:tcBorders>
            <w:shd w:val="clear" w:color="auto" w:fill="auto"/>
            <w:vAlign w:val="center"/>
          </w:tcPr>
          <w:p w14:paraId="1DFF37DE" w14:textId="777825B6"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w:t>
            </w:r>
          </w:p>
        </w:tc>
      </w:tr>
      <w:tr w:rsidR="00293520" w:rsidRPr="00BD6E5B" w14:paraId="2B569380"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5086394E" w14:textId="0ABF84D7"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организации судопроизводства и документооборота</w:t>
            </w:r>
          </w:p>
        </w:tc>
        <w:tc>
          <w:tcPr>
            <w:tcW w:w="828" w:type="dxa"/>
            <w:tcBorders>
              <w:top w:val="nil"/>
              <w:left w:val="nil"/>
              <w:bottom w:val="single" w:sz="4" w:space="0" w:color="auto"/>
              <w:right w:val="single" w:sz="4" w:space="0" w:color="auto"/>
            </w:tcBorders>
            <w:shd w:val="clear" w:color="auto" w:fill="auto"/>
            <w:noWrap/>
            <w:vAlign w:val="center"/>
            <w:hideMark/>
          </w:tcPr>
          <w:p w14:paraId="038C1C5D" w14:textId="74042180"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36</w:t>
            </w:r>
          </w:p>
        </w:tc>
        <w:tc>
          <w:tcPr>
            <w:tcW w:w="828" w:type="dxa"/>
            <w:tcBorders>
              <w:top w:val="nil"/>
              <w:left w:val="nil"/>
              <w:bottom w:val="single" w:sz="4" w:space="0" w:color="auto"/>
              <w:right w:val="single" w:sz="4" w:space="0" w:color="auto"/>
            </w:tcBorders>
            <w:shd w:val="clear" w:color="auto" w:fill="auto"/>
            <w:vAlign w:val="center"/>
          </w:tcPr>
          <w:p w14:paraId="485139B4" w14:textId="7C730AB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31</w:t>
            </w:r>
          </w:p>
        </w:tc>
        <w:tc>
          <w:tcPr>
            <w:tcW w:w="752" w:type="dxa"/>
            <w:tcBorders>
              <w:top w:val="nil"/>
              <w:left w:val="nil"/>
              <w:bottom w:val="single" w:sz="4" w:space="0" w:color="auto"/>
              <w:right w:val="single" w:sz="4" w:space="0" w:color="auto"/>
            </w:tcBorders>
            <w:shd w:val="clear" w:color="auto" w:fill="auto"/>
            <w:noWrap/>
            <w:vAlign w:val="center"/>
            <w:hideMark/>
          </w:tcPr>
          <w:p w14:paraId="1ADBDFB3" w14:textId="20742CE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26</w:t>
            </w:r>
          </w:p>
        </w:tc>
        <w:tc>
          <w:tcPr>
            <w:tcW w:w="753" w:type="dxa"/>
            <w:tcBorders>
              <w:top w:val="nil"/>
              <w:left w:val="nil"/>
              <w:bottom w:val="single" w:sz="4" w:space="0" w:color="auto"/>
              <w:right w:val="single" w:sz="4" w:space="0" w:color="auto"/>
            </w:tcBorders>
            <w:shd w:val="clear" w:color="auto" w:fill="auto"/>
            <w:vAlign w:val="center"/>
          </w:tcPr>
          <w:p w14:paraId="6F1F9C75" w14:textId="24F99598"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24</w:t>
            </w:r>
          </w:p>
        </w:tc>
        <w:tc>
          <w:tcPr>
            <w:tcW w:w="828" w:type="dxa"/>
            <w:tcBorders>
              <w:top w:val="nil"/>
              <w:left w:val="nil"/>
              <w:bottom w:val="single" w:sz="4" w:space="0" w:color="auto"/>
              <w:right w:val="single" w:sz="4" w:space="0" w:color="auto"/>
            </w:tcBorders>
            <w:shd w:val="clear" w:color="auto" w:fill="auto"/>
            <w:noWrap/>
            <w:vAlign w:val="center"/>
            <w:hideMark/>
          </w:tcPr>
          <w:p w14:paraId="2A696D7D" w14:textId="3314D6B4"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32</w:t>
            </w:r>
          </w:p>
        </w:tc>
        <w:tc>
          <w:tcPr>
            <w:tcW w:w="829" w:type="dxa"/>
            <w:tcBorders>
              <w:top w:val="nil"/>
              <w:left w:val="nil"/>
              <w:bottom w:val="single" w:sz="4" w:space="0" w:color="auto"/>
              <w:right w:val="single" w:sz="4" w:space="0" w:color="auto"/>
            </w:tcBorders>
            <w:shd w:val="clear" w:color="auto" w:fill="auto"/>
            <w:vAlign w:val="center"/>
          </w:tcPr>
          <w:p w14:paraId="2AC22E30" w14:textId="0A502990"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32</w:t>
            </w:r>
          </w:p>
        </w:tc>
        <w:tc>
          <w:tcPr>
            <w:tcW w:w="824" w:type="dxa"/>
            <w:tcBorders>
              <w:top w:val="nil"/>
              <w:left w:val="nil"/>
              <w:bottom w:val="single" w:sz="4" w:space="0" w:color="auto"/>
              <w:right w:val="single" w:sz="4" w:space="0" w:color="auto"/>
            </w:tcBorders>
            <w:shd w:val="clear" w:color="auto" w:fill="auto"/>
            <w:noWrap/>
            <w:vAlign w:val="center"/>
            <w:hideMark/>
          </w:tcPr>
          <w:p w14:paraId="46523C06" w14:textId="6EA28D6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48</w:t>
            </w:r>
          </w:p>
        </w:tc>
        <w:tc>
          <w:tcPr>
            <w:tcW w:w="825" w:type="dxa"/>
            <w:tcBorders>
              <w:top w:val="nil"/>
              <w:left w:val="nil"/>
              <w:bottom w:val="single" w:sz="4" w:space="0" w:color="auto"/>
              <w:right w:val="single" w:sz="4" w:space="0" w:color="auto"/>
            </w:tcBorders>
            <w:shd w:val="clear" w:color="auto" w:fill="auto"/>
            <w:vAlign w:val="center"/>
          </w:tcPr>
          <w:p w14:paraId="7672C0AD" w14:textId="551C168D"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38</w:t>
            </w:r>
          </w:p>
        </w:tc>
      </w:tr>
      <w:tr w:rsidR="00293520" w:rsidRPr="00BD6E5B" w14:paraId="250189EC"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3365697F" w14:textId="7A81B1A7"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 xml:space="preserve">Проблемы материально-технической обеспеченности суда (картриджи, принтеры, бумага и т.д.) </w:t>
            </w:r>
          </w:p>
        </w:tc>
        <w:tc>
          <w:tcPr>
            <w:tcW w:w="828" w:type="dxa"/>
            <w:tcBorders>
              <w:top w:val="nil"/>
              <w:left w:val="nil"/>
              <w:bottom w:val="single" w:sz="4" w:space="0" w:color="auto"/>
              <w:right w:val="single" w:sz="4" w:space="0" w:color="auto"/>
            </w:tcBorders>
            <w:shd w:val="clear" w:color="auto" w:fill="auto"/>
            <w:noWrap/>
            <w:vAlign w:val="center"/>
            <w:hideMark/>
          </w:tcPr>
          <w:p w14:paraId="3ACAE153" w14:textId="1D0710E1"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15</w:t>
            </w:r>
          </w:p>
        </w:tc>
        <w:tc>
          <w:tcPr>
            <w:tcW w:w="828" w:type="dxa"/>
            <w:tcBorders>
              <w:top w:val="nil"/>
              <w:left w:val="nil"/>
              <w:bottom w:val="single" w:sz="4" w:space="0" w:color="auto"/>
              <w:right w:val="single" w:sz="4" w:space="0" w:color="auto"/>
            </w:tcBorders>
            <w:shd w:val="clear" w:color="auto" w:fill="auto"/>
            <w:vAlign w:val="center"/>
          </w:tcPr>
          <w:p w14:paraId="548CF85D" w14:textId="52FB3E73"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22</w:t>
            </w:r>
          </w:p>
        </w:tc>
        <w:tc>
          <w:tcPr>
            <w:tcW w:w="752" w:type="dxa"/>
            <w:tcBorders>
              <w:top w:val="nil"/>
              <w:left w:val="nil"/>
              <w:bottom w:val="single" w:sz="4" w:space="0" w:color="auto"/>
              <w:right w:val="single" w:sz="4" w:space="0" w:color="auto"/>
            </w:tcBorders>
            <w:shd w:val="clear" w:color="auto" w:fill="auto"/>
            <w:noWrap/>
            <w:vAlign w:val="center"/>
            <w:hideMark/>
          </w:tcPr>
          <w:p w14:paraId="2101778D" w14:textId="539B5E2A"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32</w:t>
            </w:r>
          </w:p>
        </w:tc>
        <w:tc>
          <w:tcPr>
            <w:tcW w:w="753" w:type="dxa"/>
            <w:tcBorders>
              <w:top w:val="nil"/>
              <w:left w:val="nil"/>
              <w:bottom w:val="single" w:sz="4" w:space="0" w:color="auto"/>
              <w:right w:val="single" w:sz="4" w:space="0" w:color="auto"/>
            </w:tcBorders>
            <w:shd w:val="clear" w:color="auto" w:fill="auto"/>
            <w:vAlign w:val="center"/>
          </w:tcPr>
          <w:p w14:paraId="3F20EFB6" w14:textId="429B3EA0"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46</w:t>
            </w:r>
          </w:p>
        </w:tc>
        <w:tc>
          <w:tcPr>
            <w:tcW w:w="828" w:type="dxa"/>
            <w:tcBorders>
              <w:top w:val="nil"/>
              <w:left w:val="nil"/>
              <w:bottom w:val="single" w:sz="4" w:space="0" w:color="auto"/>
              <w:right w:val="single" w:sz="4" w:space="0" w:color="auto"/>
            </w:tcBorders>
            <w:shd w:val="clear" w:color="auto" w:fill="auto"/>
            <w:noWrap/>
            <w:vAlign w:val="center"/>
            <w:hideMark/>
          </w:tcPr>
          <w:p w14:paraId="218862BA" w14:textId="1B8533C6"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5</w:t>
            </w:r>
          </w:p>
        </w:tc>
        <w:tc>
          <w:tcPr>
            <w:tcW w:w="829" w:type="dxa"/>
            <w:tcBorders>
              <w:top w:val="nil"/>
              <w:left w:val="nil"/>
              <w:bottom w:val="single" w:sz="4" w:space="0" w:color="auto"/>
              <w:right w:val="single" w:sz="4" w:space="0" w:color="auto"/>
            </w:tcBorders>
            <w:shd w:val="clear" w:color="auto" w:fill="auto"/>
            <w:vAlign w:val="center"/>
          </w:tcPr>
          <w:p w14:paraId="6D98F07B" w14:textId="43EDC8E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13</w:t>
            </w:r>
          </w:p>
        </w:tc>
        <w:tc>
          <w:tcPr>
            <w:tcW w:w="824" w:type="dxa"/>
            <w:tcBorders>
              <w:top w:val="nil"/>
              <w:left w:val="nil"/>
              <w:bottom w:val="single" w:sz="4" w:space="0" w:color="auto"/>
              <w:right w:val="single" w:sz="4" w:space="0" w:color="auto"/>
            </w:tcBorders>
            <w:shd w:val="clear" w:color="auto" w:fill="auto"/>
            <w:noWrap/>
            <w:vAlign w:val="center"/>
            <w:hideMark/>
          </w:tcPr>
          <w:p w14:paraId="5AE6904E" w14:textId="2A705F4D"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w:t>
            </w:r>
          </w:p>
        </w:tc>
        <w:tc>
          <w:tcPr>
            <w:tcW w:w="825" w:type="dxa"/>
            <w:tcBorders>
              <w:top w:val="nil"/>
              <w:left w:val="nil"/>
              <w:bottom w:val="single" w:sz="4" w:space="0" w:color="auto"/>
              <w:right w:val="single" w:sz="4" w:space="0" w:color="auto"/>
            </w:tcBorders>
            <w:shd w:val="clear" w:color="auto" w:fill="auto"/>
            <w:vAlign w:val="center"/>
          </w:tcPr>
          <w:p w14:paraId="1F4E96F2" w14:textId="3987FD36"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8</w:t>
            </w:r>
          </w:p>
        </w:tc>
      </w:tr>
      <w:tr w:rsidR="00293520" w:rsidRPr="00BD6E5B" w14:paraId="61826955"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4714EB91" w14:textId="6198B17A"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межведомственного взаимодействия (с другими государственными структурами)</w:t>
            </w:r>
          </w:p>
        </w:tc>
        <w:tc>
          <w:tcPr>
            <w:tcW w:w="828" w:type="dxa"/>
            <w:tcBorders>
              <w:top w:val="nil"/>
              <w:left w:val="nil"/>
              <w:bottom w:val="single" w:sz="4" w:space="0" w:color="auto"/>
              <w:right w:val="single" w:sz="4" w:space="0" w:color="auto"/>
            </w:tcBorders>
            <w:shd w:val="clear" w:color="auto" w:fill="auto"/>
            <w:noWrap/>
            <w:vAlign w:val="center"/>
            <w:hideMark/>
          </w:tcPr>
          <w:p w14:paraId="65E7889A" w14:textId="01400F93"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23</w:t>
            </w:r>
          </w:p>
        </w:tc>
        <w:tc>
          <w:tcPr>
            <w:tcW w:w="828" w:type="dxa"/>
            <w:tcBorders>
              <w:top w:val="nil"/>
              <w:left w:val="nil"/>
              <w:bottom w:val="single" w:sz="4" w:space="0" w:color="auto"/>
              <w:right w:val="single" w:sz="4" w:space="0" w:color="auto"/>
            </w:tcBorders>
            <w:shd w:val="clear" w:color="auto" w:fill="auto"/>
            <w:vAlign w:val="center"/>
          </w:tcPr>
          <w:p w14:paraId="089DE26F" w14:textId="180E682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20</w:t>
            </w:r>
          </w:p>
        </w:tc>
        <w:tc>
          <w:tcPr>
            <w:tcW w:w="752" w:type="dxa"/>
            <w:tcBorders>
              <w:top w:val="nil"/>
              <w:left w:val="nil"/>
              <w:bottom w:val="single" w:sz="4" w:space="0" w:color="auto"/>
              <w:right w:val="single" w:sz="4" w:space="0" w:color="auto"/>
            </w:tcBorders>
            <w:shd w:val="clear" w:color="auto" w:fill="auto"/>
            <w:noWrap/>
            <w:vAlign w:val="center"/>
            <w:hideMark/>
          </w:tcPr>
          <w:p w14:paraId="2E3B675A" w14:textId="5DDFBE4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32</w:t>
            </w:r>
          </w:p>
        </w:tc>
        <w:tc>
          <w:tcPr>
            <w:tcW w:w="753" w:type="dxa"/>
            <w:tcBorders>
              <w:top w:val="nil"/>
              <w:left w:val="nil"/>
              <w:bottom w:val="single" w:sz="4" w:space="0" w:color="auto"/>
              <w:right w:val="single" w:sz="4" w:space="0" w:color="auto"/>
            </w:tcBorders>
            <w:shd w:val="clear" w:color="auto" w:fill="auto"/>
            <w:vAlign w:val="center"/>
          </w:tcPr>
          <w:p w14:paraId="2C047E1D" w14:textId="3D775F81"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29</w:t>
            </w:r>
          </w:p>
        </w:tc>
        <w:tc>
          <w:tcPr>
            <w:tcW w:w="828" w:type="dxa"/>
            <w:tcBorders>
              <w:top w:val="nil"/>
              <w:left w:val="nil"/>
              <w:bottom w:val="single" w:sz="4" w:space="0" w:color="auto"/>
              <w:right w:val="single" w:sz="4" w:space="0" w:color="auto"/>
            </w:tcBorders>
            <w:shd w:val="clear" w:color="auto" w:fill="auto"/>
            <w:noWrap/>
            <w:vAlign w:val="center"/>
            <w:hideMark/>
          </w:tcPr>
          <w:p w14:paraId="56E9DDE1" w14:textId="7EFF754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24</w:t>
            </w:r>
          </w:p>
        </w:tc>
        <w:tc>
          <w:tcPr>
            <w:tcW w:w="829" w:type="dxa"/>
            <w:tcBorders>
              <w:top w:val="nil"/>
              <w:left w:val="nil"/>
              <w:bottom w:val="single" w:sz="4" w:space="0" w:color="auto"/>
              <w:right w:val="single" w:sz="4" w:space="0" w:color="auto"/>
            </w:tcBorders>
            <w:shd w:val="clear" w:color="auto" w:fill="auto"/>
            <w:vAlign w:val="center"/>
          </w:tcPr>
          <w:p w14:paraId="4366E472" w14:textId="1CF5865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18</w:t>
            </w:r>
          </w:p>
        </w:tc>
        <w:tc>
          <w:tcPr>
            <w:tcW w:w="824" w:type="dxa"/>
            <w:tcBorders>
              <w:top w:val="nil"/>
              <w:left w:val="nil"/>
              <w:bottom w:val="single" w:sz="4" w:space="0" w:color="auto"/>
              <w:right w:val="single" w:sz="4" w:space="0" w:color="auto"/>
            </w:tcBorders>
            <w:shd w:val="clear" w:color="auto" w:fill="auto"/>
            <w:noWrap/>
            <w:vAlign w:val="center"/>
            <w:hideMark/>
          </w:tcPr>
          <w:p w14:paraId="5964F742" w14:textId="6BA301A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13</w:t>
            </w:r>
          </w:p>
        </w:tc>
        <w:tc>
          <w:tcPr>
            <w:tcW w:w="825" w:type="dxa"/>
            <w:tcBorders>
              <w:top w:val="nil"/>
              <w:left w:val="nil"/>
              <w:bottom w:val="single" w:sz="4" w:space="0" w:color="auto"/>
              <w:right w:val="single" w:sz="4" w:space="0" w:color="auto"/>
            </w:tcBorders>
            <w:shd w:val="clear" w:color="auto" w:fill="auto"/>
            <w:vAlign w:val="center"/>
          </w:tcPr>
          <w:p w14:paraId="5D56AEF2" w14:textId="5A027BE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14</w:t>
            </w:r>
          </w:p>
        </w:tc>
      </w:tr>
      <w:tr w:rsidR="00293520" w:rsidRPr="00BD6E5B" w14:paraId="5C373293"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630FBF8A" w14:textId="65793647"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независимости судов</w:t>
            </w:r>
          </w:p>
        </w:tc>
        <w:tc>
          <w:tcPr>
            <w:tcW w:w="828" w:type="dxa"/>
            <w:tcBorders>
              <w:top w:val="nil"/>
              <w:left w:val="nil"/>
              <w:bottom w:val="single" w:sz="4" w:space="0" w:color="auto"/>
              <w:right w:val="single" w:sz="4" w:space="0" w:color="auto"/>
            </w:tcBorders>
            <w:shd w:val="clear" w:color="auto" w:fill="auto"/>
            <w:noWrap/>
            <w:vAlign w:val="center"/>
            <w:hideMark/>
          </w:tcPr>
          <w:p w14:paraId="25A3C43D" w14:textId="63673A76"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11</w:t>
            </w:r>
          </w:p>
        </w:tc>
        <w:tc>
          <w:tcPr>
            <w:tcW w:w="828" w:type="dxa"/>
            <w:tcBorders>
              <w:top w:val="nil"/>
              <w:left w:val="nil"/>
              <w:bottom w:val="single" w:sz="4" w:space="0" w:color="auto"/>
              <w:right w:val="single" w:sz="4" w:space="0" w:color="auto"/>
            </w:tcBorders>
            <w:shd w:val="clear" w:color="auto" w:fill="auto"/>
            <w:vAlign w:val="center"/>
          </w:tcPr>
          <w:p w14:paraId="6E33ECEB" w14:textId="061CDA1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20</w:t>
            </w:r>
          </w:p>
        </w:tc>
        <w:tc>
          <w:tcPr>
            <w:tcW w:w="752" w:type="dxa"/>
            <w:tcBorders>
              <w:top w:val="nil"/>
              <w:left w:val="nil"/>
              <w:bottom w:val="single" w:sz="4" w:space="0" w:color="auto"/>
              <w:right w:val="single" w:sz="4" w:space="0" w:color="auto"/>
            </w:tcBorders>
            <w:shd w:val="clear" w:color="auto" w:fill="auto"/>
            <w:noWrap/>
            <w:vAlign w:val="center"/>
            <w:hideMark/>
          </w:tcPr>
          <w:p w14:paraId="552B82B3" w14:textId="3ED537BC"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4</w:t>
            </w:r>
          </w:p>
        </w:tc>
        <w:tc>
          <w:tcPr>
            <w:tcW w:w="753" w:type="dxa"/>
            <w:tcBorders>
              <w:top w:val="nil"/>
              <w:left w:val="nil"/>
              <w:bottom w:val="single" w:sz="4" w:space="0" w:color="auto"/>
              <w:right w:val="single" w:sz="4" w:space="0" w:color="auto"/>
            </w:tcBorders>
            <w:shd w:val="clear" w:color="auto" w:fill="auto"/>
            <w:vAlign w:val="center"/>
          </w:tcPr>
          <w:p w14:paraId="5914E0C4" w14:textId="5802EBD5"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w:t>
            </w:r>
          </w:p>
        </w:tc>
        <w:tc>
          <w:tcPr>
            <w:tcW w:w="828" w:type="dxa"/>
            <w:tcBorders>
              <w:top w:val="nil"/>
              <w:left w:val="nil"/>
              <w:bottom w:val="single" w:sz="4" w:space="0" w:color="auto"/>
              <w:right w:val="single" w:sz="4" w:space="0" w:color="auto"/>
            </w:tcBorders>
            <w:shd w:val="clear" w:color="auto" w:fill="auto"/>
            <w:noWrap/>
            <w:vAlign w:val="center"/>
            <w:hideMark/>
          </w:tcPr>
          <w:p w14:paraId="3AB42AF7" w14:textId="3A655BB8"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14</w:t>
            </w:r>
          </w:p>
        </w:tc>
        <w:tc>
          <w:tcPr>
            <w:tcW w:w="829" w:type="dxa"/>
            <w:tcBorders>
              <w:top w:val="nil"/>
              <w:left w:val="nil"/>
              <w:bottom w:val="single" w:sz="4" w:space="0" w:color="auto"/>
              <w:right w:val="single" w:sz="4" w:space="0" w:color="auto"/>
            </w:tcBorders>
            <w:shd w:val="clear" w:color="auto" w:fill="auto"/>
            <w:vAlign w:val="center"/>
          </w:tcPr>
          <w:p w14:paraId="10FFA08A" w14:textId="08EFF04A"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22</w:t>
            </w:r>
          </w:p>
        </w:tc>
        <w:tc>
          <w:tcPr>
            <w:tcW w:w="824" w:type="dxa"/>
            <w:tcBorders>
              <w:top w:val="nil"/>
              <w:left w:val="nil"/>
              <w:bottom w:val="single" w:sz="4" w:space="0" w:color="auto"/>
              <w:right w:val="single" w:sz="4" w:space="0" w:color="auto"/>
            </w:tcBorders>
            <w:shd w:val="clear" w:color="auto" w:fill="auto"/>
            <w:noWrap/>
            <w:vAlign w:val="center"/>
            <w:hideMark/>
          </w:tcPr>
          <w:p w14:paraId="0835CE5B" w14:textId="365F29CA"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16</w:t>
            </w:r>
          </w:p>
        </w:tc>
        <w:tc>
          <w:tcPr>
            <w:tcW w:w="825" w:type="dxa"/>
            <w:tcBorders>
              <w:top w:val="nil"/>
              <w:left w:val="nil"/>
              <w:bottom w:val="single" w:sz="4" w:space="0" w:color="auto"/>
              <w:right w:val="single" w:sz="4" w:space="0" w:color="auto"/>
            </w:tcBorders>
            <w:shd w:val="clear" w:color="auto" w:fill="auto"/>
            <w:vAlign w:val="center"/>
          </w:tcPr>
          <w:p w14:paraId="39BE7FBC" w14:textId="6767669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28</w:t>
            </w:r>
          </w:p>
        </w:tc>
      </w:tr>
      <w:tr w:rsidR="00293520" w:rsidRPr="00BD6E5B" w14:paraId="56081020"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4C9C2517" w14:textId="0C4DF5D7"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 xml:space="preserve">Проблемы информирования участников судебного процесса  </w:t>
            </w:r>
          </w:p>
        </w:tc>
        <w:tc>
          <w:tcPr>
            <w:tcW w:w="828" w:type="dxa"/>
            <w:tcBorders>
              <w:top w:val="nil"/>
              <w:left w:val="nil"/>
              <w:bottom w:val="single" w:sz="4" w:space="0" w:color="auto"/>
              <w:right w:val="single" w:sz="4" w:space="0" w:color="auto"/>
            </w:tcBorders>
            <w:shd w:val="clear" w:color="auto" w:fill="auto"/>
            <w:noWrap/>
            <w:vAlign w:val="center"/>
            <w:hideMark/>
          </w:tcPr>
          <w:p w14:paraId="67D04B5B" w14:textId="29D9C5D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20</w:t>
            </w:r>
          </w:p>
        </w:tc>
        <w:tc>
          <w:tcPr>
            <w:tcW w:w="828" w:type="dxa"/>
            <w:tcBorders>
              <w:top w:val="nil"/>
              <w:left w:val="nil"/>
              <w:bottom w:val="single" w:sz="4" w:space="0" w:color="auto"/>
              <w:right w:val="single" w:sz="4" w:space="0" w:color="auto"/>
            </w:tcBorders>
            <w:shd w:val="clear" w:color="auto" w:fill="auto"/>
            <w:vAlign w:val="center"/>
          </w:tcPr>
          <w:p w14:paraId="1D47CE95" w14:textId="6F84EE4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18</w:t>
            </w:r>
          </w:p>
        </w:tc>
        <w:tc>
          <w:tcPr>
            <w:tcW w:w="752" w:type="dxa"/>
            <w:tcBorders>
              <w:top w:val="nil"/>
              <w:left w:val="nil"/>
              <w:bottom w:val="single" w:sz="4" w:space="0" w:color="auto"/>
              <w:right w:val="single" w:sz="4" w:space="0" w:color="auto"/>
            </w:tcBorders>
            <w:shd w:val="clear" w:color="auto" w:fill="auto"/>
            <w:noWrap/>
            <w:vAlign w:val="center"/>
            <w:hideMark/>
          </w:tcPr>
          <w:p w14:paraId="707ED3A9" w14:textId="612EDAC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11</w:t>
            </w:r>
          </w:p>
        </w:tc>
        <w:tc>
          <w:tcPr>
            <w:tcW w:w="753" w:type="dxa"/>
            <w:tcBorders>
              <w:top w:val="nil"/>
              <w:left w:val="nil"/>
              <w:bottom w:val="single" w:sz="4" w:space="0" w:color="auto"/>
              <w:right w:val="single" w:sz="4" w:space="0" w:color="auto"/>
            </w:tcBorders>
            <w:shd w:val="clear" w:color="auto" w:fill="auto"/>
            <w:vAlign w:val="center"/>
          </w:tcPr>
          <w:p w14:paraId="66CCDAD5" w14:textId="0D11E1EA"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15</w:t>
            </w:r>
          </w:p>
        </w:tc>
        <w:tc>
          <w:tcPr>
            <w:tcW w:w="828" w:type="dxa"/>
            <w:tcBorders>
              <w:top w:val="nil"/>
              <w:left w:val="nil"/>
              <w:bottom w:val="single" w:sz="4" w:space="0" w:color="auto"/>
              <w:right w:val="single" w:sz="4" w:space="0" w:color="auto"/>
            </w:tcBorders>
            <w:shd w:val="clear" w:color="auto" w:fill="auto"/>
            <w:noWrap/>
            <w:vAlign w:val="center"/>
            <w:hideMark/>
          </w:tcPr>
          <w:p w14:paraId="7BDF0E35" w14:textId="66B2AF7C"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16</w:t>
            </w:r>
          </w:p>
        </w:tc>
        <w:tc>
          <w:tcPr>
            <w:tcW w:w="829" w:type="dxa"/>
            <w:tcBorders>
              <w:top w:val="nil"/>
              <w:left w:val="nil"/>
              <w:bottom w:val="single" w:sz="4" w:space="0" w:color="auto"/>
              <w:right w:val="single" w:sz="4" w:space="0" w:color="auto"/>
            </w:tcBorders>
            <w:shd w:val="clear" w:color="auto" w:fill="auto"/>
            <w:vAlign w:val="center"/>
          </w:tcPr>
          <w:p w14:paraId="5BF3F9C4" w14:textId="42D03793"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21</w:t>
            </w:r>
          </w:p>
        </w:tc>
        <w:tc>
          <w:tcPr>
            <w:tcW w:w="824" w:type="dxa"/>
            <w:tcBorders>
              <w:top w:val="nil"/>
              <w:left w:val="nil"/>
              <w:bottom w:val="single" w:sz="4" w:space="0" w:color="auto"/>
              <w:right w:val="single" w:sz="4" w:space="0" w:color="auto"/>
            </w:tcBorders>
            <w:shd w:val="clear" w:color="auto" w:fill="auto"/>
            <w:noWrap/>
            <w:vAlign w:val="center"/>
            <w:hideMark/>
          </w:tcPr>
          <w:p w14:paraId="47B4A996" w14:textId="59CE18B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33</w:t>
            </w:r>
          </w:p>
        </w:tc>
        <w:tc>
          <w:tcPr>
            <w:tcW w:w="825" w:type="dxa"/>
            <w:tcBorders>
              <w:top w:val="nil"/>
              <w:left w:val="nil"/>
              <w:bottom w:val="single" w:sz="4" w:space="0" w:color="auto"/>
              <w:right w:val="single" w:sz="4" w:space="0" w:color="auto"/>
            </w:tcBorders>
            <w:shd w:val="clear" w:color="auto" w:fill="auto"/>
            <w:vAlign w:val="center"/>
          </w:tcPr>
          <w:p w14:paraId="39C1AC9F" w14:textId="37E3DEDC"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16</w:t>
            </w:r>
          </w:p>
        </w:tc>
      </w:tr>
      <w:tr w:rsidR="00293520" w:rsidRPr="00BD6E5B" w14:paraId="11DF03C6"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0E5F7697" w14:textId="0317EE62"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организации работы судов в целом и на отдельных стадиях судебного процесса</w:t>
            </w:r>
          </w:p>
        </w:tc>
        <w:tc>
          <w:tcPr>
            <w:tcW w:w="828" w:type="dxa"/>
            <w:tcBorders>
              <w:top w:val="nil"/>
              <w:left w:val="nil"/>
              <w:bottom w:val="single" w:sz="4" w:space="0" w:color="auto"/>
              <w:right w:val="single" w:sz="4" w:space="0" w:color="auto"/>
            </w:tcBorders>
            <w:shd w:val="clear" w:color="auto" w:fill="auto"/>
            <w:noWrap/>
            <w:vAlign w:val="center"/>
            <w:hideMark/>
          </w:tcPr>
          <w:p w14:paraId="19AF3665" w14:textId="2ED2EA57"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21</w:t>
            </w:r>
          </w:p>
        </w:tc>
        <w:tc>
          <w:tcPr>
            <w:tcW w:w="828" w:type="dxa"/>
            <w:tcBorders>
              <w:top w:val="nil"/>
              <w:left w:val="nil"/>
              <w:bottom w:val="single" w:sz="4" w:space="0" w:color="auto"/>
              <w:right w:val="single" w:sz="4" w:space="0" w:color="auto"/>
            </w:tcBorders>
            <w:shd w:val="clear" w:color="auto" w:fill="auto"/>
            <w:vAlign w:val="center"/>
          </w:tcPr>
          <w:p w14:paraId="7F5545F5" w14:textId="5734EA65"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15</w:t>
            </w:r>
          </w:p>
        </w:tc>
        <w:tc>
          <w:tcPr>
            <w:tcW w:w="752" w:type="dxa"/>
            <w:tcBorders>
              <w:top w:val="nil"/>
              <w:left w:val="nil"/>
              <w:bottom w:val="single" w:sz="4" w:space="0" w:color="auto"/>
              <w:right w:val="single" w:sz="4" w:space="0" w:color="auto"/>
            </w:tcBorders>
            <w:shd w:val="clear" w:color="auto" w:fill="auto"/>
            <w:noWrap/>
            <w:vAlign w:val="center"/>
            <w:hideMark/>
          </w:tcPr>
          <w:p w14:paraId="4E522DD1" w14:textId="39B9C7D2"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10</w:t>
            </w:r>
          </w:p>
        </w:tc>
        <w:tc>
          <w:tcPr>
            <w:tcW w:w="753" w:type="dxa"/>
            <w:tcBorders>
              <w:top w:val="nil"/>
              <w:left w:val="nil"/>
              <w:bottom w:val="single" w:sz="4" w:space="0" w:color="auto"/>
              <w:right w:val="single" w:sz="4" w:space="0" w:color="auto"/>
            </w:tcBorders>
            <w:shd w:val="clear" w:color="auto" w:fill="auto"/>
            <w:vAlign w:val="center"/>
          </w:tcPr>
          <w:p w14:paraId="0569D6AC" w14:textId="0378BD25"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5</w:t>
            </w:r>
          </w:p>
        </w:tc>
        <w:tc>
          <w:tcPr>
            <w:tcW w:w="828" w:type="dxa"/>
            <w:tcBorders>
              <w:top w:val="nil"/>
              <w:left w:val="nil"/>
              <w:bottom w:val="single" w:sz="4" w:space="0" w:color="auto"/>
              <w:right w:val="single" w:sz="4" w:space="0" w:color="auto"/>
            </w:tcBorders>
            <w:shd w:val="clear" w:color="auto" w:fill="auto"/>
            <w:noWrap/>
            <w:vAlign w:val="center"/>
            <w:hideMark/>
          </w:tcPr>
          <w:p w14:paraId="518D7CF3" w14:textId="06E9AD95"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18</w:t>
            </w:r>
          </w:p>
        </w:tc>
        <w:tc>
          <w:tcPr>
            <w:tcW w:w="829" w:type="dxa"/>
            <w:tcBorders>
              <w:top w:val="nil"/>
              <w:left w:val="nil"/>
              <w:bottom w:val="single" w:sz="4" w:space="0" w:color="auto"/>
              <w:right w:val="single" w:sz="4" w:space="0" w:color="auto"/>
            </w:tcBorders>
            <w:shd w:val="clear" w:color="auto" w:fill="auto"/>
            <w:vAlign w:val="center"/>
          </w:tcPr>
          <w:p w14:paraId="485D31F7" w14:textId="2CE60554"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15</w:t>
            </w:r>
          </w:p>
        </w:tc>
        <w:tc>
          <w:tcPr>
            <w:tcW w:w="824" w:type="dxa"/>
            <w:tcBorders>
              <w:top w:val="nil"/>
              <w:left w:val="nil"/>
              <w:bottom w:val="single" w:sz="4" w:space="0" w:color="auto"/>
              <w:right w:val="single" w:sz="4" w:space="0" w:color="auto"/>
            </w:tcBorders>
            <w:shd w:val="clear" w:color="auto" w:fill="auto"/>
            <w:noWrap/>
            <w:vAlign w:val="center"/>
            <w:hideMark/>
          </w:tcPr>
          <w:p w14:paraId="3352C38A" w14:textId="07824EE4"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33</w:t>
            </w:r>
          </w:p>
        </w:tc>
        <w:tc>
          <w:tcPr>
            <w:tcW w:w="825" w:type="dxa"/>
            <w:tcBorders>
              <w:top w:val="nil"/>
              <w:left w:val="nil"/>
              <w:bottom w:val="single" w:sz="4" w:space="0" w:color="auto"/>
              <w:right w:val="single" w:sz="4" w:space="0" w:color="auto"/>
            </w:tcBorders>
            <w:shd w:val="clear" w:color="auto" w:fill="auto"/>
            <w:vAlign w:val="center"/>
          </w:tcPr>
          <w:p w14:paraId="3A52B463" w14:textId="38D07ED7"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24</w:t>
            </w:r>
          </w:p>
        </w:tc>
      </w:tr>
      <w:tr w:rsidR="00293520" w:rsidRPr="00BD6E5B" w14:paraId="3960B64F"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33A0732F" w14:textId="33960A32"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Состояние зданий, наличие помещений (залы судебных заседаний, кабинеты), наличие электричества, современной техники, мебели и т.д.</w:t>
            </w:r>
          </w:p>
        </w:tc>
        <w:tc>
          <w:tcPr>
            <w:tcW w:w="828" w:type="dxa"/>
            <w:tcBorders>
              <w:top w:val="nil"/>
              <w:left w:val="nil"/>
              <w:bottom w:val="single" w:sz="4" w:space="0" w:color="auto"/>
              <w:right w:val="single" w:sz="4" w:space="0" w:color="auto"/>
            </w:tcBorders>
            <w:shd w:val="clear" w:color="auto" w:fill="auto"/>
            <w:noWrap/>
            <w:vAlign w:val="center"/>
            <w:hideMark/>
          </w:tcPr>
          <w:p w14:paraId="4E3CD2EA" w14:textId="2E6C7B2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9</w:t>
            </w:r>
          </w:p>
        </w:tc>
        <w:tc>
          <w:tcPr>
            <w:tcW w:w="828" w:type="dxa"/>
            <w:tcBorders>
              <w:top w:val="nil"/>
              <w:left w:val="nil"/>
              <w:bottom w:val="single" w:sz="4" w:space="0" w:color="auto"/>
              <w:right w:val="single" w:sz="4" w:space="0" w:color="auto"/>
            </w:tcBorders>
            <w:shd w:val="clear" w:color="auto" w:fill="auto"/>
            <w:vAlign w:val="center"/>
          </w:tcPr>
          <w:p w14:paraId="2D6FAB04" w14:textId="2D63D892"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14</w:t>
            </w:r>
          </w:p>
        </w:tc>
        <w:tc>
          <w:tcPr>
            <w:tcW w:w="752" w:type="dxa"/>
            <w:tcBorders>
              <w:top w:val="nil"/>
              <w:left w:val="nil"/>
              <w:bottom w:val="single" w:sz="4" w:space="0" w:color="auto"/>
              <w:right w:val="single" w:sz="4" w:space="0" w:color="auto"/>
            </w:tcBorders>
            <w:shd w:val="clear" w:color="auto" w:fill="auto"/>
            <w:noWrap/>
            <w:vAlign w:val="center"/>
            <w:hideMark/>
          </w:tcPr>
          <w:p w14:paraId="2BFB3D95" w14:textId="1D7BD37C"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14</w:t>
            </w:r>
          </w:p>
        </w:tc>
        <w:tc>
          <w:tcPr>
            <w:tcW w:w="753" w:type="dxa"/>
            <w:tcBorders>
              <w:top w:val="nil"/>
              <w:left w:val="nil"/>
              <w:bottom w:val="single" w:sz="4" w:space="0" w:color="auto"/>
              <w:right w:val="single" w:sz="4" w:space="0" w:color="auto"/>
            </w:tcBorders>
            <w:shd w:val="clear" w:color="auto" w:fill="auto"/>
            <w:vAlign w:val="center"/>
          </w:tcPr>
          <w:p w14:paraId="3000833C" w14:textId="1BCB4FB6"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21</w:t>
            </w:r>
          </w:p>
        </w:tc>
        <w:tc>
          <w:tcPr>
            <w:tcW w:w="828" w:type="dxa"/>
            <w:tcBorders>
              <w:top w:val="nil"/>
              <w:left w:val="nil"/>
              <w:bottom w:val="single" w:sz="4" w:space="0" w:color="auto"/>
              <w:right w:val="single" w:sz="4" w:space="0" w:color="auto"/>
            </w:tcBorders>
            <w:shd w:val="clear" w:color="auto" w:fill="auto"/>
            <w:noWrap/>
            <w:vAlign w:val="center"/>
            <w:hideMark/>
          </w:tcPr>
          <w:p w14:paraId="073D8BF6" w14:textId="46DD7A82"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8</w:t>
            </w:r>
          </w:p>
        </w:tc>
        <w:tc>
          <w:tcPr>
            <w:tcW w:w="829" w:type="dxa"/>
            <w:tcBorders>
              <w:top w:val="nil"/>
              <w:left w:val="nil"/>
              <w:bottom w:val="single" w:sz="4" w:space="0" w:color="auto"/>
              <w:right w:val="single" w:sz="4" w:space="0" w:color="auto"/>
            </w:tcBorders>
            <w:shd w:val="clear" w:color="auto" w:fill="auto"/>
            <w:vAlign w:val="center"/>
          </w:tcPr>
          <w:p w14:paraId="1EB752EA" w14:textId="6FD043E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15</w:t>
            </w:r>
          </w:p>
        </w:tc>
        <w:tc>
          <w:tcPr>
            <w:tcW w:w="824" w:type="dxa"/>
            <w:tcBorders>
              <w:top w:val="nil"/>
              <w:left w:val="nil"/>
              <w:bottom w:val="single" w:sz="4" w:space="0" w:color="auto"/>
              <w:right w:val="single" w:sz="4" w:space="0" w:color="auto"/>
            </w:tcBorders>
            <w:shd w:val="clear" w:color="auto" w:fill="auto"/>
            <w:noWrap/>
            <w:vAlign w:val="center"/>
            <w:hideMark/>
          </w:tcPr>
          <w:p w14:paraId="3DE95660" w14:textId="3D81AEB6"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6</w:t>
            </w:r>
          </w:p>
        </w:tc>
        <w:tc>
          <w:tcPr>
            <w:tcW w:w="825" w:type="dxa"/>
            <w:tcBorders>
              <w:top w:val="nil"/>
              <w:left w:val="nil"/>
              <w:bottom w:val="single" w:sz="4" w:space="0" w:color="auto"/>
              <w:right w:val="single" w:sz="4" w:space="0" w:color="auto"/>
            </w:tcBorders>
            <w:shd w:val="clear" w:color="auto" w:fill="auto"/>
            <w:vAlign w:val="center"/>
          </w:tcPr>
          <w:p w14:paraId="79F4A4BC" w14:textId="49867414"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8</w:t>
            </w:r>
          </w:p>
        </w:tc>
      </w:tr>
      <w:tr w:rsidR="00293520" w:rsidRPr="00BD6E5B" w14:paraId="4A8E02A5"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4E3ED1D6" w14:textId="5485A33F"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Нарушение прав сторон в ходе судебного процесса</w:t>
            </w:r>
          </w:p>
        </w:tc>
        <w:tc>
          <w:tcPr>
            <w:tcW w:w="828" w:type="dxa"/>
            <w:tcBorders>
              <w:top w:val="nil"/>
              <w:left w:val="nil"/>
              <w:bottom w:val="single" w:sz="4" w:space="0" w:color="auto"/>
              <w:right w:val="single" w:sz="4" w:space="0" w:color="auto"/>
            </w:tcBorders>
            <w:shd w:val="clear" w:color="auto" w:fill="auto"/>
            <w:noWrap/>
            <w:vAlign w:val="center"/>
            <w:hideMark/>
          </w:tcPr>
          <w:p w14:paraId="17C1CBA9" w14:textId="663F1A32"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w:t>
            </w:r>
          </w:p>
        </w:tc>
        <w:tc>
          <w:tcPr>
            <w:tcW w:w="828" w:type="dxa"/>
            <w:tcBorders>
              <w:top w:val="nil"/>
              <w:left w:val="nil"/>
              <w:bottom w:val="single" w:sz="4" w:space="0" w:color="auto"/>
              <w:right w:val="single" w:sz="4" w:space="0" w:color="auto"/>
            </w:tcBorders>
            <w:shd w:val="clear" w:color="auto" w:fill="auto"/>
            <w:vAlign w:val="center"/>
          </w:tcPr>
          <w:p w14:paraId="5B04D01D" w14:textId="3C2FA3AA"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14</w:t>
            </w:r>
          </w:p>
        </w:tc>
        <w:tc>
          <w:tcPr>
            <w:tcW w:w="752" w:type="dxa"/>
            <w:tcBorders>
              <w:top w:val="nil"/>
              <w:left w:val="nil"/>
              <w:bottom w:val="single" w:sz="4" w:space="0" w:color="auto"/>
              <w:right w:val="single" w:sz="4" w:space="0" w:color="auto"/>
            </w:tcBorders>
            <w:shd w:val="clear" w:color="auto" w:fill="auto"/>
            <w:noWrap/>
            <w:vAlign w:val="center"/>
            <w:hideMark/>
          </w:tcPr>
          <w:p w14:paraId="781624DA" w14:textId="2EB328B3"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0</w:t>
            </w:r>
          </w:p>
        </w:tc>
        <w:tc>
          <w:tcPr>
            <w:tcW w:w="753" w:type="dxa"/>
            <w:tcBorders>
              <w:top w:val="nil"/>
              <w:left w:val="nil"/>
              <w:bottom w:val="single" w:sz="4" w:space="0" w:color="auto"/>
              <w:right w:val="single" w:sz="4" w:space="0" w:color="auto"/>
            </w:tcBorders>
            <w:shd w:val="clear" w:color="auto" w:fill="auto"/>
            <w:vAlign w:val="center"/>
          </w:tcPr>
          <w:p w14:paraId="62B0CC6A" w14:textId="21E4EAB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4</w:t>
            </w:r>
          </w:p>
        </w:tc>
        <w:tc>
          <w:tcPr>
            <w:tcW w:w="828" w:type="dxa"/>
            <w:tcBorders>
              <w:top w:val="nil"/>
              <w:left w:val="nil"/>
              <w:bottom w:val="single" w:sz="4" w:space="0" w:color="auto"/>
              <w:right w:val="single" w:sz="4" w:space="0" w:color="auto"/>
            </w:tcBorders>
            <w:shd w:val="clear" w:color="auto" w:fill="auto"/>
            <w:noWrap/>
            <w:vAlign w:val="center"/>
            <w:hideMark/>
          </w:tcPr>
          <w:p w14:paraId="5FFDE278" w14:textId="527AEA2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10</w:t>
            </w:r>
          </w:p>
        </w:tc>
        <w:tc>
          <w:tcPr>
            <w:tcW w:w="829" w:type="dxa"/>
            <w:tcBorders>
              <w:top w:val="nil"/>
              <w:left w:val="nil"/>
              <w:bottom w:val="single" w:sz="4" w:space="0" w:color="auto"/>
              <w:right w:val="single" w:sz="4" w:space="0" w:color="auto"/>
            </w:tcBorders>
            <w:shd w:val="clear" w:color="auto" w:fill="auto"/>
            <w:vAlign w:val="center"/>
          </w:tcPr>
          <w:p w14:paraId="339EDD38" w14:textId="7E31BD68"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14</w:t>
            </w:r>
          </w:p>
        </w:tc>
        <w:tc>
          <w:tcPr>
            <w:tcW w:w="824" w:type="dxa"/>
            <w:tcBorders>
              <w:top w:val="nil"/>
              <w:left w:val="nil"/>
              <w:bottom w:val="single" w:sz="4" w:space="0" w:color="auto"/>
              <w:right w:val="single" w:sz="4" w:space="0" w:color="auto"/>
            </w:tcBorders>
            <w:shd w:val="clear" w:color="auto" w:fill="auto"/>
            <w:noWrap/>
            <w:vAlign w:val="center"/>
            <w:hideMark/>
          </w:tcPr>
          <w:p w14:paraId="146E8FE7" w14:textId="032F3C63"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10</w:t>
            </w:r>
          </w:p>
        </w:tc>
        <w:tc>
          <w:tcPr>
            <w:tcW w:w="825" w:type="dxa"/>
            <w:tcBorders>
              <w:top w:val="nil"/>
              <w:left w:val="nil"/>
              <w:bottom w:val="single" w:sz="4" w:space="0" w:color="auto"/>
              <w:right w:val="single" w:sz="4" w:space="0" w:color="auto"/>
            </w:tcBorders>
            <w:shd w:val="clear" w:color="auto" w:fill="auto"/>
            <w:vAlign w:val="center"/>
          </w:tcPr>
          <w:p w14:paraId="70997798" w14:textId="2D9484B3"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22</w:t>
            </w:r>
          </w:p>
        </w:tc>
      </w:tr>
      <w:tr w:rsidR="00293520" w:rsidRPr="00BD6E5B" w14:paraId="0749AF26"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45085A85" w14:textId="47857271"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обеспечения прямого доступа к судебной системе для граждан (сложности с подачей заявления и дальнейшим рассмотрением дел)</w:t>
            </w:r>
          </w:p>
        </w:tc>
        <w:tc>
          <w:tcPr>
            <w:tcW w:w="828" w:type="dxa"/>
            <w:tcBorders>
              <w:top w:val="nil"/>
              <w:left w:val="nil"/>
              <w:bottom w:val="single" w:sz="4" w:space="0" w:color="auto"/>
              <w:right w:val="single" w:sz="4" w:space="0" w:color="auto"/>
            </w:tcBorders>
            <w:shd w:val="clear" w:color="auto" w:fill="auto"/>
            <w:noWrap/>
            <w:vAlign w:val="center"/>
            <w:hideMark/>
          </w:tcPr>
          <w:p w14:paraId="341915BA" w14:textId="1A483606"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19</w:t>
            </w:r>
          </w:p>
        </w:tc>
        <w:tc>
          <w:tcPr>
            <w:tcW w:w="828" w:type="dxa"/>
            <w:tcBorders>
              <w:top w:val="nil"/>
              <w:left w:val="nil"/>
              <w:bottom w:val="single" w:sz="4" w:space="0" w:color="auto"/>
              <w:right w:val="single" w:sz="4" w:space="0" w:color="auto"/>
            </w:tcBorders>
            <w:shd w:val="clear" w:color="auto" w:fill="auto"/>
            <w:vAlign w:val="center"/>
          </w:tcPr>
          <w:p w14:paraId="6C856D57" w14:textId="2FAAC1B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11</w:t>
            </w:r>
          </w:p>
        </w:tc>
        <w:tc>
          <w:tcPr>
            <w:tcW w:w="752" w:type="dxa"/>
            <w:tcBorders>
              <w:top w:val="nil"/>
              <w:left w:val="nil"/>
              <w:bottom w:val="single" w:sz="4" w:space="0" w:color="auto"/>
              <w:right w:val="single" w:sz="4" w:space="0" w:color="auto"/>
            </w:tcBorders>
            <w:shd w:val="clear" w:color="auto" w:fill="auto"/>
            <w:noWrap/>
            <w:vAlign w:val="center"/>
            <w:hideMark/>
          </w:tcPr>
          <w:p w14:paraId="386884C0" w14:textId="7927254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14</w:t>
            </w:r>
          </w:p>
        </w:tc>
        <w:tc>
          <w:tcPr>
            <w:tcW w:w="753" w:type="dxa"/>
            <w:tcBorders>
              <w:top w:val="nil"/>
              <w:left w:val="nil"/>
              <w:bottom w:val="single" w:sz="4" w:space="0" w:color="auto"/>
              <w:right w:val="single" w:sz="4" w:space="0" w:color="auto"/>
            </w:tcBorders>
            <w:shd w:val="clear" w:color="auto" w:fill="auto"/>
            <w:vAlign w:val="center"/>
          </w:tcPr>
          <w:p w14:paraId="55C09851" w14:textId="4023A76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6</w:t>
            </w:r>
          </w:p>
        </w:tc>
        <w:tc>
          <w:tcPr>
            <w:tcW w:w="828" w:type="dxa"/>
            <w:tcBorders>
              <w:top w:val="nil"/>
              <w:left w:val="nil"/>
              <w:bottom w:val="single" w:sz="4" w:space="0" w:color="auto"/>
              <w:right w:val="single" w:sz="4" w:space="0" w:color="auto"/>
            </w:tcBorders>
            <w:shd w:val="clear" w:color="auto" w:fill="auto"/>
            <w:noWrap/>
            <w:vAlign w:val="center"/>
            <w:hideMark/>
          </w:tcPr>
          <w:p w14:paraId="7308C5A0" w14:textId="7BEFFEB6"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17</w:t>
            </w:r>
          </w:p>
        </w:tc>
        <w:tc>
          <w:tcPr>
            <w:tcW w:w="829" w:type="dxa"/>
            <w:tcBorders>
              <w:top w:val="nil"/>
              <w:left w:val="nil"/>
              <w:bottom w:val="single" w:sz="4" w:space="0" w:color="auto"/>
              <w:right w:val="single" w:sz="4" w:space="0" w:color="auto"/>
            </w:tcBorders>
            <w:shd w:val="clear" w:color="auto" w:fill="auto"/>
            <w:vAlign w:val="center"/>
          </w:tcPr>
          <w:p w14:paraId="58A0430D" w14:textId="74C7E3E0"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9</w:t>
            </w:r>
          </w:p>
        </w:tc>
        <w:tc>
          <w:tcPr>
            <w:tcW w:w="824" w:type="dxa"/>
            <w:tcBorders>
              <w:top w:val="nil"/>
              <w:left w:val="nil"/>
              <w:bottom w:val="single" w:sz="4" w:space="0" w:color="auto"/>
              <w:right w:val="single" w:sz="4" w:space="0" w:color="auto"/>
            </w:tcBorders>
            <w:shd w:val="clear" w:color="auto" w:fill="auto"/>
            <w:noWrap/>
            <w:vAlign w:val="center"/>
            <w:hideMark/>
          </w:tcPr>
          <w:p w14:paraId="48376881" w14:textId="043311E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25</w:t>
            </w:r>
          </w:p>
        </w:tc>
        <w:tc>
          <w:tcPr>
            <w:tcW w:w="825" w:type="dxa"/>
            <w:tcBorders>
              <w:top w:val="nil"/>
              <w:left w:val="nil"/>
              <w:bottom w:val="single" w:sz="4" w:space="0" w:color="auto"/>
              <w:right w:val="single" w:sz="4" w:space="0" w:color="auto"/>
            </w:tcBorders>
            <w:shd w:val="clear" w:color="auto" w:fill="auto"/>
            <w:vAlign w:val="center"/>
          </w:tcPr>
          <w:p w14:paraId="17392B95" w14:textId="452DA611"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17</w:t>
            </w:r>
          </w:p>
        </w:tc>
      </w:tr>
      <w:tr w:rsidR="00293520" w:rsidRPr="00BD6E5B" w14:paraId="1B26CEFE"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30D10B3D" w14:textId="17936A9A"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взаимодействия между судами различных уровней</w:t>
            </w:r>
          </w:p>
        </w:tc>
        <w:tc>
          <w:tcPr>
            <w:tcW w:w="828" w:type="dxa"/>
            <w:tcBorders>
              <w:top w:val="nil"/>
              <w:left w:val="nil"/>
              <w:bottom w:val="single" w:sz="4" w:space="0" w:color="auto"/>
              <w:right w:val="single" w:sz="4" w:space="0" w:color="auto"/>
            </w:tcBorders>
            <w:shd w:val="clear" w:color="auto" w:fill="auto"/>
            <w:noWrap/>
            <w:vAlign w:val="center"/>
            <w:hideMark/>
          </w:tcPr>
          <w:p w14:paraId="1123FA0F" w14:textId="35F6EDC7"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16</w:t>
            </w:r>
          </w:p>
        </w:tc>
        <w:tc>
          <w:tcPr>
            <w:tcW w:w="828" w:type="dxa"/>
            <w:tcBorders>
              <w:top w:val="nil"/>
              <w:left w:val="nil"/>
              <w:bottom w:val="single" w:sz="4" w:space="0" w:color="auto"/>
              <w:right w:val="single" w:sz="4" w:space="0" w:color="auto"/>
            </w:tcBorders>
            <w:shd w:val="clear" w:color="auto" w:fill="auto"/>
            <w:vAlign w:val="center"/>
          </w:tcPr>
          <w:p w14:paraId="5EA8F31B" w14:textId="4F01AED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10</w:t>
            </w:r>
          </w:p>
        </w:tc>
        <w:tc>
          <w:tcPr>
            <w:tcW w:w="752" w:type="dxa"/>
            <w:tcBorders>
              <w:top w:val="nil"/>
              <w:left w:val="nil"/>
              <w:bottom w:val="single" w:sz="4" w:space="0" w:color="auto"/>
              <w:right w:val="single" w:sz="4" w:space="0" w:color="auto"/>
            </w:tcBorders>
            <w:shd w:val="clear" w:color="auto" w:fill="auto"/>
            <w:noWrap/>
            <w:vAlign w:val="center"/>
            <w:hideMark/>
          </w:tcPr>
          <w:p w14:paraId="07604A3D" w14:textId="6A7B1852"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19</w:t>
            </w:r>
          </w:p>
        </w:tc>
        <w:tc>
          <w:tcPr>
            <w:tcW w:w="753" w:type="dxa"/>
            <w:tcBorders>
              <w:top w:val="nil"/>
              <w:left w:val="nil"/>
              <w:bottom w:val="single" w:sz="4" w:space="0" w:color="auto"/>
              <w:right w:val="single" w:sz="4" w:space="0" w:color="auto"/>
            </w:tcBorders>
            <w:shd w:val="clear" w:color="auto" w:fill="auto"/>
            <w:vAlign w:val="center"/>
          </w:tcPr>
          <w:p w14:paraId="12834BBF" w14:textId="179BFEB0"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5</w:t>
            </w:r>
          </w:p>
        </w:tc>
        <w:tc>
          <w:tcPr>
            <w:tcW w:w="828" w:type="dxa"/>
            <w:tcBorders>
              <w:top w:val="nil"/>
              <w:left w:val="nil"/>
              <w:bottom w:val="single" w:sz="4" w:space="0" w:color="auto"/>
              <w:right w:val="single" w:sz="4" w:space="0" w:color="auto"/>
            </w:tcBorders>
            <w:shd w:val="clear" w:color="auto" w:fill="auto"/>
            <w:noWrap/>
            <w:vAlign w:val="center"/>
            <w:hideMark/>
          </w:tcPr>
          <w:p w14:paraId="237497B8" w14:textId="7F9355F7"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22</w:t>
            </w:r>
          </w:p>
        </w:tc>
        <w:tc>
          <w:tcPr>
            <w:tcW w:w="829" w:type="dxa"/>
            <w:tcBorders>
              <w:top w:val="nil"/>
              <w:left w:val="nil"/>
              <w:bottom w:val="single" w:sz="4" w:space="0" w:color="auto"/>
              <w:right w:val="single" w:sz="4" w:space="0" w:color="auto"/>
            </w:tcBorders>
            <w:shd w:val="clear" w:color="auto" w:fill="auto"/>
            <w:vAlign w:val="center"/>
          </w:tcPr>
          <w:p w14:paraId="51FD984E" w14:textId="4111DB0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11</w:t>
            </w:r>
          </w:p>
        </w:tc>
        <w:tc>
          <w:tcPr>
            <w:tcW w:w="824" w:type="dxa"/>
            <w:tcBorders>
              <w:top w:val="nil"/>
              <w:left w:val="nil"/>
              <w:bottom w:val="single" w:sz="4" w:space="0" w:color="auto"/>
              <w:right w:val="single" w:sz="4" w:space="0" w:color="auto"/>
            </w:tcBorders>
            <w:shd w:val="clear" w:color="auto" w:fill="auto"/>
            <w:noWrap/>
            <w:vAlign w:val="center"/>
            <w:hideMark/>
          </w:tcPr>
          <w:p w14:paraId="3486C304" w14:textId="3DE87CF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w:t>
            </w:r>
          </w:p>
        </w:tc>
        <w:tc>
          <w:tcPr>
            <w:tcW w:w="825" w:type="dxa"/>
            <w:tcBorders>
              <w:top w:val="nil"/>
              <w:left w:val="nil"/>
              <w:bottom w:val="single" w:sz="4" w:space="0" w:color="auto"/>
              <w:right w:val="single" w:sz="4" w:space="0" w:color="auto"/>
            </w:tcBorders>
            <w:shd w:val="clear" w:color="auto" w:fill="auto"/>
            <w:vAlign w:val="center"/>
          </w:tcPr>
          <w:p w14:paraId="08C8D1D7" w14:textId="3A6D8E05"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14</w:t>
            </w:r>
          </w:p>
        </w:tc>
      </w:tr>
      <w:tr w:rsidR="00293520" w:rsidRPr="00BD6E5B" w14:paraId="19A02B07"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3ADFAE5B" w14:textId="26F1F9DA"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связанные с законодательной базой</w:t>
            </w:r>
          </w:p>
        </w:tc>
        <w:tc>
          <w:tcPr>
            <w:tcW w:w="828" w:type="dxa"/>
            <w:tcBorders>
              <w:top w:val="nil"/>
              <w:left w:val="nil"/>
              <w:bottom w:val="single" w:sz="4" w:space="0" w:color="auto"/>
              <w:right w:val="single" w:sz="4" w:space="0" w:color="auto"/>
            </w:tcBorders>
            <w:shd w:val="clear" w:color="auto" w:fill="auto"/>
            <w:noWrap/>
            <w:vAlign w:val="center"/>
            <w:hideMark/>
          </w:tcPr>
          <w:p w14:paraId="226A4FEC" w14:textId="3ABFAD1C"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w:t>
            </w:r>
          </w:p>
        </w:tc>
        <w:tc>
          <w:tcPr>
            <w:tcW w:w="828" w:type="dxa"/>
            <w:tcBorders>
              <w:top w:val="nil"/>
              <w:left w:val="nil"/>
              <w:bottom w:val="single" w:sz="4" w:space="0" w:color="auto"/>
              <w:right w:val="single" w:sz="4" w:space="0" w:color="auto"/>
            </w:tcBorders>
            <w:shd w:val="clear" w:color="auto" w:fill="auto"/>
            <w:vAlign w:val="center"/>
          </w:tcPr>
          <w:p w14:paraId="3230A8DC" w14:textId="2AE2FC6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10</w:t>
            </w:r>
          </w:p>
        </w:tc>
        <w:tc>
          <w:tcPr>
            <w:tcW w:w="752" w:type="dxa"/>
            <w:tcBorders>
              <w:top w:val="nil"/>
              <w:left w:val="nil"/>
              <w:bottom w:val="single" w:sz="4" w:space="0" w:color="auto"/>
              <w:right w:val="single" w:sz="4" w:space="0" w:color="auto"/>
            </w:tcBorders>
            <w:shd w:val="clear" w:color="auto" w:fill="auto"/>
            <w:noWrap/>
            <w:vAlign w:val="center"/>
            <w:hideMark/>
          </w:tcPr>
          <w:p w14:paraId="3769A70C" w14:textId="1453600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4</w:t>
            </w:r>
          </w:p>
        </w:tc>
        <w:tc>
          <w:tcPr>
            <w:tcW w:w="753" w:type="dxa"/>
            <w:tcBorders>
              <w:top w:val="nil"/>
              <w:left w:val="nil"/>
              <w:bottom w:val="single" w:sz="4" w:space="0" w:color="auto"/>
              <w:right w:val="single" w:sz="4" w:space="0" w:color="auto"/>
            </w:tcBorders>
            <w:shd w:val="clear" w:color="auto" w:fill="auto"/>
            <w:vAlign w:val="center"/>
          </w:tcPr>
          <w:p w14:paraId="0FCAC48F" w14:textId="28D807C2"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4</w:t>
            </w:r>
          </w:p>
        </w:tc>
        <w:tc>
          <w:tcPr>
            <w:tcW w:w="828" w:type="dxa"/>
            <w:tcBorders>
              <w:top w:val="nil"/>
              <w:left w:val="nil"/>
              <w:bottom w:val="single" w:sz="4" w:space="0" w:color="auto"/>
              <w:right w:val="single" w:sz="4" w:space="0" w:color="auto"/>
            </w:tcBorders>
            <w:shd w:val="clear" w:color="auto" w:fill="auto"/>
            <w:noWrap/>
            <w:vAlign w:val="center"/>
            <w:hideMark/>
          </w:tcPr>
          <w:p w14:paraId="44AEA5C4" w14:textId="77BFEBA4"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6</w:t>
            </w:r>
          </w:p>
        </w:tc>
        <w:tc>
          <w:tcPr>
            <w:tcW w:w="829" w:type="dxa"/>
            <w:tcBorders>
              <w:top w:val="nil"/>
              <w:left w:val="nil"/>
              <w:bottom w:val="single" w:sz="4" w:space="0" w:color="auto"/>
              <w:right w:val="single" w:sz="4" w:space="0" w:color="auto"/>
            </w:tcBorders>
            <w:shd w:val="clear" w:color="auto" w:fill="auto"/>
            <w:vAlign w:val="center"/>
          </w:tcPr>
          <w:p w14:paraId="70E3641C" w14:textId="161133ED"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16</w:t>
            </w:r>
          </w:p>
        </w:tc>
        <w:tc>
          <w:tcPr>
            <w:tcW w:w="824" w:type="dxa"/>
            <w:tcBorders>
              <w:top w:val="nil"/>
              <w:left w:val="nil"/>
              <w:bottom w:val="single" w:sz="4" w:space="0" w:color="auto"/>
              <w:right w:val="single" w:sz="4" w:space="0" w:color="auto"/>
            </w:tcBorders>
            <w:shd w:val="clear" w:color="auto" w:fill="auto"/>
            <w:noWrap/>
            <w:vAlign w:val="center"/>
            <w:hideMark/>
          </w:tcPr>
          <w:p w14:paraId="33762CDD" w14:textId="35A2CE77"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11</w:t>
            </w:r>
          </w:p>
        </w:tc>
        <w:tc>
          <w:tcPr>
            <w:tcW w:w="825" w:type="dxa"/>
            <w:tcBorders>
              <w:top w:val="nil"/>
              <w:left w:val="nil"/>
              <w:bottom w:val="single" w:sz="4" w:space="0" w:color="auto"/>
              <w:right w:val="single" w:sz="4" w:space="0" w:color="auto"/>
            </w:tcBorders>
            <w:shd w:val="clear" w:color="auto" w:fill="auto"/>
            <w:vAlign w:val="center"/>
          </w:tcPr>
          <w:p w14:paraId="5E846EEC" w14:textId="02C8845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11</w:t>
            </w:r>
          </w:p>
        </w:tc>
      </w:tr>
      <w:tr w:rsidR="00293520" w:rsidRPr="00BD6E5B" w14:paraId="4A1F4638"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309F7679" w14:textId="034E3D3C"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ознакомления сторон с материалами дела</w:t>
            </w:r>
          </w:p>
        </w:tc>
        <w:tc>
          <w:tcPr>
            <w:tcW w:w="828" w:type="dxa"/>
            <w:tcBorders>
              <w:top w:val="nil"/>
              <w:left w:val="nil"/>
              <w:bottom w:val="single" w:sz="4" w:space="0" w:color="auto"/>
              <w:right w:val="single" w:sz="4" w:space="0" w:color="auto"/>
            </w:tcBorders>
            <w:shd w:val="clear" w:color="auto" w:fill="auto"/>
            <w:noWrap/>
            <w:vAlign w:val="center"/>
            <w:hideMark/>
          </w:tcPr>
          <w:p w14:paraId="44B4CB55" w14:textId="088D42E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10</w:t>
            </w:r>
          </w:p>
        </w:tc>
        <w:tc>
          <w:tcPr>
            <w:tcW w:w="828" w:type="dxa"/>
            <w:tcBorders>
              <w:top w:val="nil"/>
              <w:left w:val="nil"/>
              <w:bottom w:val="single" w:sz="4" w:space="0" w:color="auto"/>
              <w:right w:val="single" w:sz="4" w:space="0" w:color="auto"/>
            </w:tcBorders>
            <w:shd w:val="clear" w:color="auto" w:fill="auto"/>
            <w:vAlign w:val="center"/>
          </w:tcPr>
          <w:p w14:paraId="7090CC02" w14:textId="5778648E"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8</w:t>
            </w:r>
          </w:p>
        </w:tc>
        <w:tc>
          <w:tcPr>
            <w:tcW w:w="752" w:type="dxa"/>
            <w:tcBorders>
              <w:top w:val="nil"/>
              <w:left w:val="nil"/>
              <w:bottom w:val="single" w:sz="4" w:space="0" w:color="auto"/>
              <w:right w:val="single" w:sz="4" w:space="0" w:color="auto"/>
            </w:tcBorders>
            <w:shd w:val="clear" w:color="auto" w:fill="auto"/>
            <w:noWrap/>
            <w:vAlign w:val="center"/>
            <w:hideMark/>
          </w:tcPr>
          <w:p w14:paraId="1230ACEE" w14:textId="3308A52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5</w:t>
            </w:r>
          </w:p>
        </w:tc>
        <w:tc>
          <w:tcPr>
            <w:tcW w:w="753" w:type="dxa"/>
            <w:tcBorders>
              <w:top w:val="nil"/>
              <w:left w:val="nil"/>
              <w:bottom w:val="single" w:sz="4" w:space="0" w:color="auto"/>
              <w:right w:val="single" w:sz="4" w:space="0" w:color="auto"/>
            </w:tcBorders>
            <w:shd w:val="clear" w:color="auto" w:fill="auto"/>
            <w:vAlign w:val="center"/>
          </w:tcPr>
          <w:p w14:paraId="7DEF5093" w14:textId="59793398"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w:t>
            </w:r>
          </w:p>
        </w:tc>
        <w:tc>
          <w:tcPr>
            <w:tcW w:w="828" w:type="dxa"/>
            <w:tcBorders>
              <w:top w:val="nil"/>
              <w:left w:val="nil"/>
              <w:bottom w:val="single" w:sz="4" w:space="0" w:color="auto"/>
              <w:right w:val="single" w:sz="4" w:space="0" w:color="auto"/>
            </w:tcBorders>
            <w:shd w:val="clear" w:color="auto" w:fill="auto"/>
            <w:noWrap/>
            <w:vAlign w:val="center"/>
            <w:hideMark/>
          </w:tcPr>
          <w:p w14:paraId="0893AF29" w14:textId="0B2EFCAC"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12</w:t>
            </w:r>
          </w:p>
        </w:tc>
        <w:tc>
          <w:tcPr>
            <w:tcW w:w="829" w:type="dxa"/>
            <w:tcBorders>
              <w:top w:val="nil"/>
              <w:left w:val="nil"/>
              <w:bottom w:val="single" w:sz="4" w:space="0" w:color="auto"/>
              <w:right w:val="single" w:sz="4" w:space="0" w:color="auto"/>
            </w:tcBorders>
            <w:shd w:val="clear" w:color="auto" w:fill="auto"/>
            <w:vAlign w:val="center"/>
          </w:tcPr>
          <w:p w14:paraId="60F30E29" w14:textId="2C1CA881"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11</w:t>
            </w:r>
          </w:p>
        </w:tc>
        <w:tc>
          <w:tcPr>
            <w:tcW w:w="824" w:type="dxa"/>
            <w:tcBorders>
              <w:top w:val="nil"/>
              <w:left w:val="nil"/>
              <w:bottom w:val="single" w:sz="4" w:space="0" w:color="auto"/>
              <w:right w:val="single" w:sz="4" w:space="0" w:color="auto"/>
            </w:tcBorders>
            <w:shd w:val="clear" w:color="auto" w:fill="auto"/>
            <w:noWrap/>
            <w:vAlign w:val="center"/>
            <w:hideMark/>
          </w:tcPr>
          <w:p w14:paraId="184F558C" w14:textId="5BF88E4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12</w:t>
            </w:r>
          </w:p>
        </w:tc>
        <w:tc>
          <w:tcPr>
            <w:tcW w:w="825" w:type="dxa"/>
            <w:tcBorders>
              <w:top w:val="nil"/>
              <w:left w:val="nil"/>
              <w:bottom w:val="single" w:sz="4" w:space="0" w:color="auto"/>
              <w:right w:val="single" w:sz="4" w:space="0" w:color="auto"/>
            </w:tcBorders>
            <w:shd w:val="clear" w:color="auto" w:fill="auto"/>
            <w:vAlign w:val="center"/>
          </w:tcPr>
          <w:p w14:paraId="67733759" w14:textId="45C9B2B8"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12</w:t>
            </w:r>
          </w:p>
        </w:tc>
      </w:tr>
      <w:tr w:rsidR="00293520" w:rsidRPr="00BD6E5B" w14:paraId="4A10F74D"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2CD5B9F9" w14:textId="7B0C8496"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гласности и открытости судебной системы</w:t>
            </w:r>
          </w:p>
        </w:tc>
        <w:tc>
          <w:tcPr>
            <w:tcW w:w="828" w:type="dxa"/>
            <w:tcBorders>
              <w:top w:val="nil"/>
              <w:left w:val="nil"/>
              <w:bottom w:val="single" w:sz="4" w:space="0" w:color="auto"/>
              <w:right w:val="single" w:sz="4" w:space="0" w:color="auto"/>
            </w:tcBorders>
            <w:shd w:val="clear" w:color="auto" w:fill="auto"/>
            <w:noWrap/>
            <w:vAlign w:val="center"/>
            <w:hideMark/>
          </w:tcPr>
          <w:p w14:paraId="19AB5006" w14:textId="1220AC65"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w:t>
            </w:r>
          </w:p>
        </w:tc>
        <w:tc>
          <w:tcPr>
            <w:tcW w:w="828" w:type="dxa"/>
            <w:tcBorders>
              <w:top w:val="nil"/>
              <w:left w:val="nil"/>
              <w:bottom w:val="single" w:sz="4" w:space="0" w:color="auto"/>
              <w:right w:val="single" w:sz="4" w:space="0" w:color="auto"/>
            </w:tcBorders>
            <w:shd w:val="clear" w:color="auto" w:fill="auto"/>
            <w:vAlign w:val="center"/>
          </w:tcPr>
          <w:p w14:paraId="1E4C40F4" w14:textId="47854B8A"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6</w:t>
            </w:r>
          </w:p>
        </w:tc>
        <w:tc>
          <w:tcPr>
            <w:tcW w:w="752" w:type="dxa"/>
            <w:tcBorders>
              <w:top w:val="nil"/>
              <w:left w:val="nil"/>
              <w:bottom w:val="single" w:sz="4" w:space="0" w:color="auto"/>
              <w:right w:val="single" w:sz="4" w:space="0" w:color="auto"/>
            </w:tcBorders>
            <w:shd w:val="clear" w:color="auto" w:fill="auto"/>
            <w:noWrap/>
            <w:vAlign w:val="center"/>
            <w:hideMark/>
          </w:tcPr>
          <w:p w14:paraId="4180A416" w14:textId="7529335C"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w:t>
            </w:r>
          </w:p>
        </w:tc>
        <w:tc>
          <w:tcPr>
            <w:tcW w:w="753" w:type="dxa"/>
            <w:tcBorders>
              <w:top w:val="nil"/>
              <w:left w:val="nil"/>
              <w:bottom w:val="single" w:sz="4" w:space="0" w:color="auto"/>
              <w:right w:val="single" w:sz="4" w:space="0" w:color="auto"/>
            </w:tcBorders>
            <w:shd w:val="clear" w:color="auto" w:fill="auto"/>
            <w:vAlign w:val="center"/>
          </w:tcPr>
          <w:p w14:paraId="6E648CA8" w14:textId="60D5D165"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4</w:t>
            </w:r>
          </w:p>
        </w:tc>
        <w:tc>
          <w:tcPr>
            <w:tcW w:w="828" w:type="dxa"/>
            <w:tcBorders>
              <w:top w:val="nil"/>
              <w:left w:val="nil"/>
              <w:bottom w:val="single" w:sz="4" w:space="0" w:color="auto"/>
              <w:right w:val="single" w:sz="4" w:space="0" w:color="auto"/>
            </w:tcBorders>
            <w:shd w:val="clear" w:color="auto" w:fill="auto"/>
            <w:noWrap/>
            <w:vAlign w:val="center"/>
            <w:hideMark/>
          </w:tcPr>
          <w:p w14:paraId="10FF7BA5" w14:textId="6D777CDC"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9</w:t>
            </w:r>
          </w:p>
        </w:tc>
        <w:tc>
          <w:tcPr>
            <w:tcW w:w="829" w:type="dxa"/>
            <w:tcBorders>
              <w:top w:val="nil"/>
              <w:left w:val="nil"/>
              <w:bottom w:val="single" w:sz="4" w:space="0" w:color="auto"/>
              <w:right w:val="single" w:sz="4" w:space="0" w:color="auto"/>
            </w:tcBorders>
            <w:shd w:val="clear" w:color="auto" w:fill="auto"/>
            <w:vAlign w:val="center"/>
          </w:tcPr>
          <w:p w14:paraId="2274F5D4" w14:textId="7ABA73C0"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7</w:t>
            </w:r>
          </w:p>
        </w:tc>
        <w:tc>
          <w:tcPr>
            <w:tcW w:w="824" w:type="dxa"/>
            <w:tcBorders>
              <w:top w:val="nil"/>
              <w:left w:val="nil"/>
              <w:bottom w:val="single" w:sz="4" w:space="0" w:color="auto"/>
              <w:right w:val="single" w:sz="4" w:space="0" w:color="auto"/>
            </w:tcBorders>
            <w:shd w:val="clear" w:color="auto" w:fill="auto"/>
            <w:noWrap/>
            <w:vAlign w:val="center"/>
            <w:hideMark/>
          </w:tcPr>
          <w:p w14:paraId="0FADC26B" w14:textId="7D125C5F"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11</w:t>
            </w:r>
          </w:p>
        </w:tc>
        <w:tc>
          <w:tcPr>
            <w:tcW w:w="825" w:type="dxa"/>
            <w:tcBorders>
              <w:top w:val="nil"/>
              <w:left w:val="nil"/>
              <w:bottom w:val="single" w:sz="4" w:space="0" w:color="auto"/>
              <w:right w:val="single" w:sz="4" w:space="0" w:color="auto"/>
            </w:tcBorders>
            <w:shd w:val="clear" w:color="auto" w:fill="auto"/>
            <w:vAlign w:val="center"/>
          </w:tcPr>
          <w:p w14:paraId="7C0795F6" w14:textId="60B64F68"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9</w:t>
            </w:r>
          </w:p>
        </w:tc>
      </w:tr>
      <w:tr w:rsidR="00293520" w:rsidRPr="00BD6E5B" w14:paraId="2D4FB586"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07EC2542" w14:textId="26E28E7E"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Проблемы безопасности</w:t>
            </w:r>
          </w:p>
        </w:tc>
        <w:tc>
          <w:tcPr>
            <w:tcW w:w="828" w:type="dxa"/>
            <w:tcBorders>
              <w:top w:val="nil"/>
              <w:left w:val="nil"/>
              <w:bottom w:val="single" w:sz="4" w:space="0" w:color="auto"/>
              <w:right w:val="single" w:sz="4" w:space="0" w:color="auto"/>
            </w:tcBorders>
            <w:shd w:val="clear" w:color="auto" w:fill="auto"/>
            <w:noWrap/>
            <w:vAlign w:val="center"/>
            <w:hideMark/>
          </w:tcPr>
          <w:p w14:paraId="467F64D3" w14:textId="67A92B44"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w:t>
            </w:r>
          </w:p>
        </w:tc>
        <w:tc>
          <w:tcPr>
            <w:tcW w:w="828" w:type="dxa"/>
            <w:tcBorders>
              <w:top w:val="nil"/>
              <w:left w:val="nil"/>
              <w:bottom w:val="single" w:sz="4" w:space="0" w:color="auto"/>
              <w:right w:val="single" w:sz="4" w:space="0" w:color="auto"/>
            </w:tcBorders>
            <w:shd w:val="clear" w:color="auto" w:fill="auto"/>
            <w:vAlign w:val="center"/>
          </w:tcPr>
          <w:p w14:paraId="095E181E" w14:textId="3F0C02F3"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4</w:t>
            </w:r>
          </w:p>
        </w:tc>
        <w:tc>
          <w:tcPr>
            <w:tcW w:w="752" w:type="dxa"/>
            <w:tcBorders>
              <w:top w:val="nil"/>
              <w:left w:val="nil"/>
              <w:bottom w:val="single" w:sz="4" w:space="0" w:color="auto"/>
              <w:right w:val="single" w:sz="4" w:space="0" w:color="auto"/>
            </w:tcBorders>
            <w:shd w:val="clear" w:color="auto" w:fill="auto"/>
            <w:noWrap/>
            <w:vAlign w:val="center"/>
            <w:hideMark/>
          </w:tcPr>
          <w:p w14:paraId="23A4BDFA" w14:textId="258C9261"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w:t>
            </w:r>
          </w:p>
        </w:tc>
        <w:tc>
          <w:tcPr>
            <w:tcW w:w="753" w:type="dxa"/>
            <w:tcBorders>
              <w:top w:val="nil"/>
              <w:left w:val="nil"/>
              <w:bottom w:val="single" w:sz="4" w:space="0" w:color="auto"/>
              <w:right w:val="single" w:sz="4" w:space="0" w:color="auto"/>
            </w:tcBorders>
            <w:shd w:val="clear" w:color="auto" w:fill="auto"/>
            <w:vAlign w:val="center"/>
          </w:tcPr>
          <w:p w14:paraId="79CFE0C8" w14:textId="30994698"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6</w:t>
            </w:r>
          </w:p>
        </w:tc>
        <w:tc>
          <w:tcPr>
            <w:tcW w:w="828" w:type="dxa"/>
            <w:tcBorders>
              <w:top w:val="nil"/>
              <w:left w:val="nil"/>
              <w:bottom w:val="single" w:sz="4" w:space="0" w:color="auto"/>
              <w:right w:val="single" w:sz="4" w:space="0" w:color="auto"/>
            </w:tcBorders>
            <w:shd w:val="clear" w:color="auto" w:fill="auto"/>
            <w:noWrap/>
            <w:vAlign w:val="center"/>
            <w:hideMark/>
          </w:tcPr>
          <w:p w14:paraId="260FA50C" w14:textId="484C0DE5"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5</w:t>
            </w:r>
          </w:p>
        </w:tc>
        <w:tc>
          <w:tcPr>
            <w:tcW w:w="829" w:type="dxa"/>
            <w:tcBorders>
              <w:top w:val="nil"/>
              <w:left w:val="nil"/>
              <w:bottom w:val="single" w:sz="4" w:space="0" w:color="auto"/>
              <w:right w:val="single" w:sz="4" w:space="0" w:color="auto"/>
            </w:tcBorders>
            <w:shd w:val="clear" w:color="auto" w:fill="auto"/>
            <w:vAlign w:val="center"/>
          </w:tcPr>
          <w:p w14:paraId="36EF471A" w14:textId="16132468"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4</w:t>
            </w:r>
          </w:p>
        </w:tc>
        <w:tc>
          <w:tcPr>
            <w:tcW w:w="824" w:type="dxa"/>
            <w:tcBorders>
              <w:top w:val="nil"/>
              <w:left w:val="nil"/>
              <w:bottom w:val="single" w:sz="4" w:space="0" w:color="auto"/>
              <w:right w:val="single" w:sz="4" w:space="0" w:color="auto"/>
            </w:tcBorders>
            <w:shd w:val="clear" w:color="auto" w:fill="auto"/>
            <w:noWrap/>
            <w:vAlign w:val="center"/>
            <w:hideMark/>
          </w:tcPr>
          <w:p w14:paraId="00BDDDBB" w14:textId="7A137B8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w:t>
            </w:r>
          </w:p>
        </w:tc>
        <w:tc>
          <w:tcPr>
            <w:tcW w:w="825" w:type="dxa"/>
            <w:tcBorders>
              <w:top w:val="nil"/>
              <w:left w:val="nil"/>
              <w:bottom w:val="single" w:sz="4" w:space="0" w:color="auto"/>
              <w:right w:val="single" w:sz="4" w:space="0" w:color="auto"/>
            </w:tcBorders>
            <w:shd w:val="clear" w:color="auto" w:fill="auto"/>
            <w:vAlign w:val="center"/>
          </w:tcPr>
          <w:p w14:paraId="1487803F" w14:textId="78A022D4"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2</w:t>
            </w:r>
          </w:p>
        </w:tc>
      </w:tr>
      <w:tr w:rsidR="00293520" w:rsidRPr="00BD6E5B" w14:paraId="680688B2"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hideMark/>
          </w:tcPr>
          <w:p w14:paraId="65F397D7" w14:textId="6A2F72C0" w:rsidR="00293520" w:rsidRPr="00293520" w:rsidRDefault="00293520" w:rsidP="0025346B">
            <w:pPr>
              <w:pStyle w:val="ab"/>
              <w:spacing w:after="0" w:line="240" w:lineRule="auto"/>
              <w:ind w:firstLine="0"/>
              <w:rPr>
                <w:rFonts w:ascii="Times New Roman" w:hAnsi="Times New Roman"/>
                <w:b w:val="0"/>
                <w:sz w:val="24"/>
                <w:szCs w:val="24"/>
              </w:rPr>
            </w:pPr>
            <w:r w:rsidRPr="00293520">
              <w:rPr>
                <w:rFonts w:ascii="Times New Roman" w:hAnsi="Times New Roman"/>
                <w:b w:val="0"/>
                <w:color w:val="000000"/>
                <w:sz w:val="24"/>
                <w:szCs w:val="24"/>
              </w:rPr>
              <w:t>Затрудняюсь ответить</w:t>
            </w:r>
          </w:p>
        </w:tc>
        <w:tc>
          <w:tcPr>
            <w:tcW w:w="828" w:type="dxa"/>
            <w:tcBorders>
              <w:top w:val="nil"/>
              <w:left w:val="nil"/>
              <w:bottom w:val="single" w:sz="4" w:space="0" w:color="auto"/>
              <w:right w:val="single" w:sz="4" w:space="0" w:color="auto"/>
            </w:tcBorders>
            <w:shd w:val="clear" w:color="auto" w:fill="auto"/>
            <w:noWrap/>
            <w:vAlign w:val="center"/>
            <w:hideMark/>
          </w:tcPr>
          <w:p w14:paraId="7E4803AC" w14:textId="1D603F59"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9</w:t>
            </w:r>
          </w:p>
        </w:tc>
        <w:tc>
          <w:tcPr>
            <w:tcW w:w="828" w:type="dxa"/>
            <w:tcBorders>
              <w:top w:val="nil"/>
              <w:left w:val="nil"/>
              <w:bottom w:val="single" w:sz="4" w:space="0" w:color="auto"/>
              <w:right w:val="single" w:sz="4" w:space="0" w:color="auto"/>
            </w:tcBorders>
            <w:shd w:val="clear" w:color="auto" w:fill="auto"/>
            <w:vAlign w:val="center"/>
          </w:tcPr>
          <w:p w14:paraId="4D14FBDB" w14:textId="7078F977"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9</w:t>
            </w:r>
          </w:p>
        </w:tc>
        <w:tc>
          <w:tcPr>
            <w:tcW w:w="752" w:type="dxa"/>
            <w:tcBorders>
              <w:top w:val="nil"/>
              <w:left w:val="nil"/>
              <w:bottom w:val="single" w:sz="4" w:space="0" w:color="auto"/>
              <w:right w:val="single" w:sz="4" w:space="0" w:color="auto"/>
            </w:tcBorders>
            <w:shd w:val="clear" w:color="auto" w:fill="auto"/>
            <w:noWrap/>
            <w:vAlign w:val="center"/>
            <w:hideMark/>
          </w:tcPr>
          <w:p w14:paraId="2EF465C9" w14:textId="6BAE994D"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9</w:t>
            </w:r>
          </w:p>
        </w:tc>
        <w:tc>
          <w:tcPr>
            <w:tcW w:w="753" w:type="dxa"/>
            <w:tcBorders>
              <w:top w:val="nil"/>
              <w:left w:val="nil"/>
              <w:bottom w:val="single" w:sz="4" w:space="0" w:color="auto"/>
              <w:right w:val="single" w:sz="4" w:space="0" w:color="auto"/>
            </w:tcBorders>
            <w:shd w:val="clear" w:color="auto" w:fill="auto"/>
            <w:vAlign w:val="center"/>
          </w:tcPr>
          <w:p w14:paraId="390ED7DA" w14:textId="2D96C05C"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6</w:t>
            </w:r>
          </w:p>
        </w:tc>
        <w:tc>
          <w:tcPr>
            <w:tcW w:w="828" w:type="dxa"/>
            <w:tcBorders>
              <w:top w:val="nil"/>
              <w:left w:val="nil"/>
              <w:bottom w:val="single" w:sz="4" w:space="0" w:color="auto"/>
              <w:right w:val="single" w:sz="4" w:space="0" w:color="auto"/>
            </w:tcBorders>
            <w:shd w:val="clear" w:color="auto" w:fill="auto"/>
            <w:noWrap/>
            <w:vAlign w:val="center"/>
            <w:hideMark/>
          </w:tcPr>
          <w:p w14:paraId="417551AE" w14:textId="3DBCC267"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18</w:t>
            </w:r>
          </w:p>
        </w:tc>
        <w:tc>
          <w:tcPr>
            <w:tcW w:w="829" w:type="dxa"/>
            <w:tcBorders>
              <w:top w:val="nil"/>
              <w:left w:val="nil"/>
              <w:bottom w:val="single" w:sz="4" w:space="0" w:color="auto"/>
              <w:right w:val="single" w:sz="4" w:space="0" w:color="auto"/>
            </w:tcBorders>
            <w:shd w:val="clear" w:color="auto" w:fill="auto"/>
            <w:vAlign w:val="center"/>
          </w:tcPr>
          <w:p w14:paraId="097B9121" w14:textId="38513BC8"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12</w:t>
            </w:r>
          </w:p>
        </w:tc>
        <w:tc>
          <w:tcPr>
            <w:tcW w:w="824" w:type="dxa"/>
            <w:tcBorders>
              <w:top w:val="nil"/>
              <w:left w:val="nil"/>
              <w:bottom w:val="single" w:sz="4" w:space="0" w:color="auto"/>
              <w:right w:val="single" w:sz="4" w:space="0" w:color="auto"/>
            </w:tcBorders>
            <w:shd w:val="clear" w:color="auto" w:fill="auto"/>
            <w:noWrap/>
            <w:vAlign w:val="center"/>
            <w:hideMark/>
          </w:tcPr>
          <w:p w14:paraId="7E2CE10E" w14:textId="07A3F42B"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w:t>
            </w:r>
          </w:p>
        </w:tc>
        <w:tc>
          <w:tcPr>
            <w:tcW w:w="825" w:type="dxa"/>
            <w:tcBorders>
              <w:top w:val="nil"/>
              <w:left w:val="nil"/>
              <w:bottom w:val="single" w:sz="4" w:space="0" w:color="auto"/>
              <w:right w:val="single" w:sz="4" w:space="0" w:color="auto"/>
            </w:tcBorders>
            <w:shd w:val="clear" w:color="auto" w:fill="auto"/>
            <w:vAlign w:val="center"/>
          </w:tcPr>
          <w:p w14:paraId="647B44AD" w14:textId="61869D0D" w:rsidR="00293520" w:rsidRPr="00293520" w:rsidRDefault="00293520" w:rsidP="0025346B">
            <w:pPr>
              <w:pStyle w:val="ab"/>
              <w:spacing w:after="0" w:line="240" w:lineRule="auto"/>
              <w:ind w:firstLine="0"/>
              <w:jc w:val="center"/>
              <w:rPr>
                <w:rFonts w:ascii="Times New Roman" w:hAnsi="Times New Roman"/>
                <w:b w:val="0"/>
                <w:sz w:val="24"/>
                <w:szCs w:val="24"/>
              </w:rPr>
            </w:pPr>
            <w:r w:rsidRPr="00293520">
              <w:rPr>
                <w:rFonts w:ascii="Times New Roman" w:hAnsi="Times New Roman"/>
                <w:b w:val="0"/>
                <w:color w:val="000000"/>
                <w:sz w:val="24"/>
                <w:szCs w:val="24"/>
              </w:rPr>
              <w:t>10</w:t>
            </w:r>
          </w:p>
        </w:tc>
      </w:tr>
    </w:tbl>
    <w:p w14:paraId="5DB70B6D" w14:textId="77777777" w:rsidR="00C45A73" w:rsidRPr="00BD6E5B" w:rsidRDefault="00C45A73" w:rsidP="00C45A73">
      <w:pPr>
        <w:pStyle w:val="ab"/>
        <w:spacing w:after="0" w:line="360" w:lineRule="auto"/>
        <w:rPr>
          <w:rFonts w:ascii="Times New Roman" w:hAnsi="Times New Roman"/>
          <w:b w:val="0"/>
          <w:sz w:val="28"/>
          <w:szCs w:val="28"/>
        </w:rPr>
      </w:pPr>
    </w:p>
    <w:p w14:paraId="523E2A9D" w14:textId="77777777"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35F5B6F5" w14:textId="1841B2AC" w:rsidR="00C45A73" w:rsidRPr="00E26EEF" w:rsidRDefault="00C10BEE" w:rsidP="00C45A73">
      <w:pPr>
        <w:pStyle w:val="222222"/>
        <w:ind w:left="698"/>
      </w:pPr>
      <w:bookmarkStart w:id="40" w:name="_Toc500434257"/>
      <w:r>
        <w:t>4</w:t>
      </w:r>
      <w:r w:rsidR="00C45A73" w:rsidRPr="00D10ED5">
        <w:t>.</w:t>
      </w:r>
      <w:r w:rsidR="00C45A73">
        <w:t>2 Эффективность работы Московского городского суда и районных судов г. Москвы</w:t>
      </w:r>
      <w:bookmarkEnd w:id="40"/>
    </w:p>
    <w:p w14:paraId="713FDED2" w14:textId="74C87214" w:rsidR="002F06F4" w:rsidRDefault="002F06F4" w:rsidP="002F06F4">
      <w:pPr>
        <w:pStyle w:val="ab"/>
        <w:spacing w:after="0" w:line="360" w:lineRule="auto"/>
        <w:rPr>
          <w:rFonts w:ascii="Times New Roman" w:hAnsi="Times New Roman"/>
          <w:b w:val="0"/>
          <w:sz w:val="28"/>
          <w:szCs w:val="28"/>
        </w:rPr>
      </w:pPr>
      <w:r>
        <w:rPr>
          <w:rFonts w:ascii="Times New Roman" w:hAnsi="Times New Roman"/>
          <w:b w:val="0"/>
          <w:sz w:val="28"/>
          <w:szCs w:val="28"/>
        </w:rPr>
        <w:t xml:space="preserve">В итоговом замере </w:t>
      </w:r>
      <w:r w:rsidRPr="00BD6E5B">
        <w:rPr>
          <w:rFonts w:ascii="Times New Roman" w:hAnsi="Times New Roman"/>
          <w:b w:val="0"/>
          <w:sz w:val="28"/>
          <w:szCs w:val="28"/>
        </w:rPr>
        <w:t>наличи</w:t>
      </w:r>
      <w:r>
        <w:rPr>
          <w:rFonts w:ascii="Times New Roman" w:hAnsi="Times New Roman"/>
          <w:b w:val="0"/>
          <w:sz w:val="28"/>
          <w:szCs w:val="28"/>
        </w:rPr>
        <w:t>е</w:t>
      </w:r>
      <w:r w:rsidRPr="00BD6E5B">
        <w:rPr>
          <w:rFonts w:ascii="Times New Roman" w:hAnsi="Times New Roman"/>
          <w:b w:val="0"/>
          <w:sz w:val="28"/>
          <w:szCs w:val="28"/>
        </w:rPr>
        <w:t xml:space="preserve"> </w:t>
      </w:r>
      <w:r w:rsidRPr="002F06F4">
        <w:rPr>
          <w:rFonts w:ascii="Times New Roman" w:hAnsi="Times New Roman"/>
          <w:b w:val="0"/>
          <w:sz w:val="28"/>
          <w:szCs w:val="28"/>
        </w:rPr>
        <w:t xml:space="preserve">за последний год улучшений в работе Московского городского суда </w:t>
      </w:r>
      <w:r w:rsidR="006923A5">
        <w:rPr>
          <w:rFonts w:ascii="Times New Roman" w:hAnsi="Times New Roman"/>
          <w:b w:val="0"/>
          <w:sz w:val="28"/>
          <w:szCs w:val="28"/>
        </w:rPr>
        <w:t xml:space="preserve">(МГС) </w:t>
      </w:r>
      <w:r w:rsidRPr="002F06F4">
        <w:rPr>
          <w:rFonts w:ascii="Times New Roman" w:hAnsi="Times New Roman"/>
          <w:b w:val="0"/>
          <w:sz w:val="28"/>
          <w:szCs w:val="28"/>
        </w:rPr>
        <w:t xml:space="preserve">и районных судов города Москвы </w:t>
      </w:r>
      <w:r>
        <w:rPr>
          <w:rFonts w:ascii="Times New Roman" w:hAnsi="Times New Roman"/>
          <w:b w:val="0"/>
          <w:sz w:val="28"/>
          <w:szCs w:val="28"/>
        </w:rPr>
        <w:t xml:space="preserve">отмечают 28% </w:t>
      </w:r>
      <w:r w:rsidRPr="00BD6E5B">
        <w:rPr>
          <w:rFonts w:ascii="Times New Roman" w:hAnsi="Times New Roman"/>
          <w:b w:val="0"/>
          <w:sz w:val="28"/>
          <w:szCs w:val="28"/>
        </w:rPr>
        <w:t>опрошенных экспертов (</w:t>
      </w:r>
      <w:r>
        <w:rPr>
          <w:rFonts w:ascii="Times New Roman" w:hAnsi="Times New Roman"/>
          <w:b w:val="0"/>
          <w:sz w:val="28"/>
          <w:szCs w:val="28"/>
        </w:rPr>
        <w:t>рост на 2 п.п. по сравнению с базовым замером). Об у</w:t>
      </w:r>
      <w:r w:rsidRPr="00BD6E5B">
        <w:rPr>
          <w:rFonts w:ascii="Times New Roman" w:hAnsi="Times New Roman"/>
          <w:b w:val="0"/>
          <w:sz w:val="28"/>
          <w:szCs w:val="28"/>
        </w:rPr>
        <w:t>худшени</w:t>
      </w:r>
      <w:r>
        <w:rPr>
          <w:rFonts w:ascii="Times New Roman" w:hAnsi="Times New Roman"/>
          <w:b w:val="0"/>
          <w:sz w:val="28"/>
          <w:szCs w:val="28"/>
        </w:rPr>
        <w:t>и</w:t>
      </w:r>
      <w:r w:rsidRPr="00BD6E5B">
        <w:rPr>
          <w:rFonts w:ascii="Times New Roman" w:hAnsi="Times New Roman"/>
          <w:b w:val="0"/>
          <w:sz w:val="28"/>
          <w:szCs w:val="28"/>
        </w:rPr>
        <w:t xml:space="preserve"> ситуации в данной сфере </w:t>
      </w:r>
      <w:r>
        <w:rPr>
          <w:rFonts w:ascii="Times New Roman" w:hAnsi="Times New Roman"/>
          <w:b w:val="0"/>
          <w:sz w:val="28"/>
          <w:szCs w:val="28"/>
        </w:rPr>
        <w:t>говорят</w:t>
      </w:r>
      <w:r w:rsidRPr="00BD6E5B">
        <w:rPr>
          <w:rFonts w:ascii="Times New Roman" w:hAnsi="Times New Roman"/>
          <w:b w:val="0"/>
          <w:sz w:val="28"/>
          <w:szCs w:val="28"/>
        </w:rPr>
        <w:t xml:space="preserve"> </w:t>
      </w:r>
      <w:r>
        <w:rPr>
          <w:rFonts w:ascii="Times New Roman" w:hAnsi="Times New Roman"/>
          <w:b w:val="0"/>
          <w:sz w:val="28"/>
          <w:szCs w:val="28"/>
        </w:rPr>
        <w:t>8</w:t>
      </w:r>
      <w:r w:rsidRPr="00BD6E5B">
        <w:rPr>
          <w:rFonts w:ascii="Times New Roman" w:hAnsi="Times New Roman"/>
          <w:b w:val="0"/>
          <w:sz w:val="28"/>
          <w:szCs w:val="28"/>
        </w:rPr>
        <w:t xml:space="preserve">% </w:t>
      </w:r>
      <w:r>
        <w:rPr>
          <w:rFonts w:ascii="Times New Roman" w:hAnsi="Times New Roman"/>
          <w:b w:val="0"/>
          <w:sz w:val="28"/>
          <w:szCs w:val="28"/>
        </w:rPr>
        <w:t xml:space="preserve">опрошенных. </w:t>
      </w:r>
      <w:r w:rsidRPr="00BD6E5B">
        <w:rPr>
          <w:rFonts w:ascii="Times New Roman" w:hAnsi="Times New Roman"/>
          <w:b w:val="0"/>
          <w:sz w:val="28"/>
          <w:szCs w:val="28"/>
        </w:rPr>
        <w:t>Говорят о наличии как положительных, так и отрицательных трендов 3</w:t>
      </w:r>
      <w:r>
        <w:rPr>
          <w:rFonts w:ascii="Times New Roman" w:hAnsi="Times New Roman"/>
          <w:b w:val="0"/>
          <w:sz w:val="28"/>
          <w:szCs w:val="28"/>
        </w:rPr>
        <w:t>3</w:t>
      </w:r>
      <w:r w:rsidRPr="00BD6E5B">
        <w:rPr>
          <w:rFonts w:ascii="Times New Roman" w:hAnsi="Times New Roman"/>
          <w:b w:val="0"/>
          <w:sz w:val="28"/>
          <w:szCs w:val="28"/>
        </w:rPr>
        <w:t>% опрошенных</w:t>
      </w:r>
      <w:r>
        <w:rPr>
          <w:rFonts w:ascii="Times New Roman" w:hAnsi="Times New Roman"/>
          <w:b w:val="0"/>
          <w:sz w:val="28"/>
          <w:szCs w:val="28"/>
        </w:rPr>
        <w:t xml:space="preserve"> (снижение на 3 п.п.). </w:t>
      </w:r>
      <w:r w:rsidRPr="00206F81">
        <w:rPr>
          <w:rFonts w:ascii="Times New Roman" w:hAnsi="Times New Roman"/>
          <w:b w:val="0"/>
          <w:sz w:val="28"/>
          <w:szCs w:val="28"/>
        </w:rPr>
        <w:t>1</w:t>
      </w:r>
      <w:r>
        <w:rPr>
          <w:rFonts w:ascii="Times New Roman" w:hAnsi="Times New Roman"/>
          <w:b w:val="0"/>
          <w:sz w:val="28"/>
          <w:szCs w:val="28"/>
        </w:rPr>
        <w:t>7</w:t>
      </w:r>
      <w:r w:rsidRPr="00206F81">
        <w:rPr>
          <w:rFonts w:ascii="Times New Roman" w:hAnsi="Times New Roman"/>
          <w:b w:val="0"/>
          <w:sz w:val="28"/>
          <w:szCs w:val="28"/>
        </w:rPr>
        <w:t>% опрошенных</w:t>
      </w:r>
      <w:r>
        <w:rPr>
          <w:rFonts w:ascii="Times New Roman" w:hAnsi="Times New Roman"/>
          <w:b w:val="0"/>
          <w:sz w:val="28"/>
          <w:szCs w:val="28"/>
        </w:rPr>
        <w:t xml:space="preserve"> </w:t>
      </w:r>
      <w:r w:rsidR="006923A5">
        <w:rPr>
          <w:rFonts w:ascii="Times New Roman" w:hAnsi="Times New Roman"/>
          <w:b w:val="0"/>
          <w:sz w:val="28"/>
          <w:szCs w:val="28"/>
        </w:rPr>
        <w:t>считают, что существенных</w:t>
      </w:r>
      <w:r>
        <w:rPr>
          <w:rFonts w:ascii="Times New Roman" w:hAnsi="Times New Roman"/>
          <w:b w:val="0"/>
          <w:sz w:val="28"/>
          <w:szCs w:val="28"/>
        </w:rPr>
        <w:t xml:space="preserve"> изменений в судебной системе</w:t>
      </w:r>
      <w:r w:rsidR="006923A5">
        <w:rPr>
          <w:rFonts w:ascii="Times New Roman" w:hAnsi="Times New Roman"/>
          <w:b w:val="0"/>
          <w:sz w:val="28"/>
          <w:szCs w:val="28"/>
        </w:rPr>
        <w:t xml:space="preserve"> не происходило</w:t>
      </w:r>
      <w:r>
        <w:rPr>
          <w:rFonts w:ascii="Times New Roman" w:hAnsi="Times New Roman"/>
          <w:b w:val="0"/>
          <w:sz w:val="28"/>
          <w:szCs w:val="28"/>
        </w:rPr>
        <w:t>,</w:t>
      </w:r>
      <w:r w:rsidRPr="00206F81">
        <w:rPr>
          <w:rFonts w:ascii="Times New Roman" w:hAnsi="Times New Roman"/>
          <w:b w:val="0"/>
          <w:sz w:val="28"/>
          <w:szCs w:val="28"/>
        </w:rPr>
        <w:t xml:space="preserve"> ещё 1</w:t>
      </w:r>
      <w:r>
        <w:rPr>
          <w:rFonts w:ascii="Times New Roman" w:hAnsi="Times New Roman"/>
          <w:b w:val="0"/>
          <w:sz w:val="28"/>
          <w:szCs w:val="28"/>
        </w:rPr>
        <w:t>7</w:t>
      </w:r>
      <w:r w:rsidRPr="00206F81">
        <w:rPr>
          <w:rFonts w:ascii="Times New Roman" w:hAnsi="Times New Roman"/>
          <w:b w:val="0"/>
          <w:sz w:val="28"/>
          <w:szCs w:val="28"/>
        </w:rPr>
        <w:t>% – затрудняются дать оценку изменениям.</w:t>
      </w:r>
      <w:r>
        <w:rPr>
          <w:rFonts w:ascii="Times New Roman" w:hAnsi="Times New Roman"/>
          <w:b w:val="0"/>
          <w:sz w:val="28"/>
          <w:szCs w:val="28"/>
        </w:rPr>
        <w:t xml:space="preserve"> </w:t>
      </w:r>
    </w:p>
    <w:p w14:paraId="3A54034B" w14:textId="759E01A2" w:rsidR="002F06F4" w:rsidRDefault="002F06F4" w:rsidP="002F06F4">
      <w:pPr>
        <w:pStyle w:val="ab"/>
        <w:spacing w:after="0" w:line="360" w:lineRule="auto"/>
        <w:rPr>
          <w:rFonts w:ascii="Times New Roman" w:hAnsi="Times New Roman"/>
          <w:b w:val="0"/>
          <w:sz w:val="28"/>
          <w:szCs w:val="28"/>
        </w:rPr>
      </w:pPr>
      <w:r>
        <w:rPr>
          <w:rFonts w:ascii="Times New Roman" w:hAnsi="Times New Roman"/>
          <w:b w:val="0"/>
          <w:sz w:val="28"/>
          <w:szCs w:val="28"/>
        </w:rPr>
        <w:t>По сравнению с базовым замером п</w:t>
      </w:r>
      <w:r w:rsidRPr="00BD6E5B">
        <w:rPr>
          <w:rFonts w:ascii="Times New Roman" w:hAnsi="Times New Roman"/>
          <w:b w:val="0"/>
          <w:sz w:val="28"/>
          <w:szCs w:val="28"/>
        </w:rPr>
        <w:t>редставители аппарата суда</w:t>
      </w:r>
      <w:r>
        <w:rPr>
          <w:rFonts w:ascii="Times New Roman" w:hAnsi="Times New Roman"/>
          <w:b w:val="0"/>
          <w:sz w:val="28"/>
          <w:szCs w:val="28"/>
        </w:rPr>
        <w:t xml:space="preserve"> и профессиональные участники стали чаще отмечать наличие положительных изменений </w:t>
      </w:r>
      <w:r w:rsidRPr="0018259B">
        <w:rPr>
          <w:rFonts w:ascii="Times New Roman" w:hAnsi="Times New Roman"/>
          <w:b w:val="0"/>
          <w:sz w:val="28"/>
          <w:szCs w:val="28"/>
        </w:rPr>
        <w:t xml:space="preserve">в работе </w:t>
      </w:r>
      <w:r w:rsidR="003100C3" w:rsidRPr="003100C3">
        <w:rPr>
          <w:rFonts w:ascii="Times New Roman" w:hAnsi="Times New Roman"/>
          <w:b w:val="0"/>
          <w:sz w:val="28"/>
          <w:szCs w:val="28"/>
        </w:rPr>
        <w:t xml:space="preserve">Московского городского суда и районных судов города Москвы </w:t>
      </w:r>
      <w:r>
        <w:rPr>
          <w:rFonts w:ascii="Times New Roman" w:hAnsi="Times New Roman"/>
          <w:b w:val="0"/>
          <w:sz w:val="28"/>
          <w:szCs w:val="28"/>
        </w:rPr>
        <w:t>– 4</w:t>
      </w:r>
      <w:r w:rsidR="000F7976">
        <w:rPr>
          <w:rFonts w:ascii="Times New Roman" w:hAnsi="Times New Roman"/>
          <w:b w:val="0"/>
          <w:sz w:val="28"/>
          <w:szCs w:val="28"/>
        </w:rPr>
        <w:t>6</w:t>
      </w:r>
      <w:r>
        <w:rPr>
          <w:rFonts w:ascii="Times New Roman" w:hAnsi="Times New Roman"/>
          <w:b w:val="0"/>
          <w:sz w:val="28"/>
          <w:szCs w:val="28"/>
        </w:rPr>
        <w:t xml:space="preserve">% (рост на </w:t>
      </w:r>
      <w:r w:rsidR="000F7976">
        <w:rPr>
          <w:rFonts w:ascii="Times New Roman" w:hAnsi="Times New Roman"/>
          <w:b w:val="0"/>
          <w:sz w:val="28"/>
          <w:szCs w:val="28"/>
        </w:rPr>
        <w:t>8</w:t>
      </w:r>
      <w:r>
        <w:rPr>
          <w:rFonts w:ascii="Times New Roman" w:hAnsi="Times New Roman"/>
          <w:b w:val="0"/>
          <w:sz w:val="28"/>
          <w:szCs w:val="28"/>
        </w:rPr>
        <w:t xml:space="preserve"> п.п.) и </w:t>
      </w:r>
      <w:r w:rsidR="000F7976">
        <w:rPr>
          <w:rFonts w:ascii="Times New Roman" w:hAnsi="Times New Roman"/>
          <w:b w:val="0"/>
          <w:sz w:val="28"/>
          <w:szCs w:val="28"/>
        </w:rPr>
        <w:t>28</w:t>
      </w:r>
      <w:r>
        <w:rPr>
          <w:rFonts w:ascii="Times New Roman" w:hAnsi="Times New Roman"/>
          <w:b w:val="0"/>
          <w:sz w:val="28"/>
          <w:szCs w:val="28"/>
        </w:rPr>
        <w:t xml:space="preserve">% (рост на </w:t>
      </w:r>
      <w:r w:rsidR="000F7976">
        <w:rPr>
          <w:rFonts w:ascii="Times New Roman" w:hAnsi="Times New Roman"/>
          <w:b w:val="0"/>
          <w:sz w:val="28"/>
          <w:szCs w:val="28"/>
        </w:rPr>
        <w:t>3</w:t>
      </w:r>
      <w:r>
        <w:rPr>
          <w:rFonts w:ascii="Times New Roman" w:hAnsi="Times New Roman"/>
          <w:b w:val="0"/>
          <w:sz w:val="28"/>
          <w:szCs w:val="28"/>
        </w:rPr>
        <w:t xml:space="preserve"> п.п.) соответственно. При этом данные группы опрошенных стали реже упоминать наличие как </w:t>
      </w:r>
      <w:r w:rsidRPr="0018259B">
        <w:rPr>
          <w:rFonts w:ascii="Times New Roman" w:hAnsi="Times New Roman"/>
          <w:b w:val="0"/>
          <w:sz w:val="28"/>
          <w:szCs w:val="28"/>
        </w:rPr>
        <w:t>положительных</w:t>
      </w:r>
      <w:r>
        <w:rPr>
          <w:rFonts w:ascii="Times New Roman" w:hAnsi="Times New Roman"/>
          <w:b w:val="0"/>
          <w:sz w:val="28"/>
          <w:szCs w:val="28"/>
        </w:rPr>
        <w:t>, так и отрицательных</w:t>
      </w:r>
      <w:r w:rsidRPr="0018259B">
        <w:rPr>
          <w:rFonts w:ascii="Times New Roman" w:hAnsi="Times New Roman"/>
          <w:b w:val="0"/>
          <w:sz w:val="28"/>
          <w:szCs w:val="28"/>
        </w:rPr>
        <w:t xml:space="preserve"> изменений</w:t>
      </w:r>
      <w:r>
        <w:rPr>
          <w:rFonts w:ascii="Times New Roman" w:hAnsi="Times New Roman"/>
          <w:b w:val="0"/>
          <w:sz w:val="28"/>
          <w:szCs w:val="28"/>
        </w:rPr>
        <w:t xml:space="preserve"> – 3</w:t>
      </w:r>
      <w:r w:rsidR="000F7976">
        <w:rPr>
          <w:rFonts w:ascii="Times New Roman" w:hAnsi="Times New Roman"/>
          <w:b w:val="0"/>
          <w:sz w:val="28"/>
          <w:szCs w:val="28"/>
        </w:rPr>
        <w:t>2</w:t>
      </w:r>
      <w:r>
        <w:rPr>
          <w:rFonts w:ascii="Times New Roman" w:hAnsi="Times New Roman"/>
          <w:b w:val="0"/>
          <w:sz w:val="28"/>
          <w:szCs w:val="28"/>
        </w:rPr>
        <w:t>% представителей</w:t>
      </w:r>
      <w:r w:rsidRPr="000656A2">
        <w:rPr>
          <w:rFonts w:ascii="Times New Roman" w:hAnsi="Times New Roman"/>
          <w:b w:val="0"/>
          <w:sz w:val="28"/>
          <w:szCs w:val="28"/>
        </w:rPr>
        <w:t xml:space="preserve"> аппарата суда</w:t>
      </w:r>
      <w:r>
        <w:rPr>
          <w:rFonts w:ascii="Times New Roman" w:hAnsi="Times New Roman"/>
          <w:b w:val="0"/>
          <w:sz w:val="28"/>
          <w:szCs w:val="28"/>
        </w:rPr>
        <w:t xml:space="preserve"> (снижение на </w:t>
      </w:r>
      <w:r w:rsidR="003236E1">
        <w:rPr>
          <w:rFonts w:ascii="Times New Roman" w:hAnsi="Times New Roman"/>
          <w:b w:val="0"/>
          <w:sz w:val="28"/>
          <w:szCs w:val="28"/>
        </w:rPr>
        <w:t>5</w:t>
      </w:r>
      <w:r>
        <w:rPr>
          <w:rFonts w:ascii="Times New Roman" w:hAnsi="Times New Roman"/>
          <w:b w:val="0"/>
          <w:sz w:val="28"/>
          <w:szCs w:val="28"/>
        </w:rPr>
        <w:t xml:space="preserve"> п.п.) и 3</w:t>
      </w:r>
      <w:r w:rsidR="000F7976">
        <w:rPr>
          <w:rFonts w:ascii="Times New Roman" w:hAnsi="Times New Roman"/>
          <w:b w:val="0"/>
          <w:sz w:val="28"/>
          <w:szCs w:val="28"/>
        </w:rPr>
        <w:t>6</w:t>
      </w:r>
      <w:r>
        <w:rPr>
          <w:rFonts w:ascii="Times New Roman" w:hAnsi="Times New Roman"/>
          <w:b w:val="0"/>
          <w:sz w:val="28"/>
          <w:szCs w:val="28"/>
        </w:rPr>
        <w:t xml:space="preserve">% профессиональных участников (снижение на </w:t>
      </w:r>
      <w:r w:rsidR="000F7976">
        <w:rPr>
          <w:rFonts w:ascii="Times New Roman" w:hAnsi="Times New Roman"/>
          <w:b w:val="0"/>
          <w:sz w:val="28"/>
          <w:szCs w:val="28"/>
        </w:rPr>
        <w:t>10</w:t>
      </w:r>
      <w:r>
        <w:rPr>
          <w:rFonts w:ascii="Times New Roman" w:hAnsi="Times New Roman"/>
          <w:b w:val="0"/>
          <w:sz w:val="28"/>
          <w:szCs w:val="28"/>
        </w:rPr>
        <w:t xml:space="preserve"> п.п.). </w:t>
      </w:r>
    </w:p>
    <w:p w14:paraId="440F2864" w14:textId="5E3B1731" w:rsidR="002F06F4" w:rsidRPr="00BD6E5B" w:rsidRDefault="002F06F4" w:rsidP="002F06F4">
      <w:pPr>
        <w:pStyle w:val="ab"/>
        <w:spacing w:after="0" w:line="360" w:lineRule="auto"/>
        <w:rPr>
          <w:rFonts w:ascii="Times New Roman" w:hAnsi="Times New Roman"/>
          <w:b w:val="0"/>
          <w:sz w:val="28"/>
          <w:szCs w:val="28"/>
        </w:rPr>
      </w:pPr>
      <w:r>
        <w:rPr>
          <w:rFonts w:ascii="Times New Roman" w:hAnsi="Times New Roman"/>
          <w:b w:val="0"/>
          <w:sz w:val="28"/>
          <w:szCs w:val="28"/>
        </w:rPr>
        <w:t>Непрофессиональные участники</w:t>
      </w:r>
      <w:r w:rsidR="00BC22A5">
        <w:rPr>
          <w:rFonts w:ascii="Times New Roman" w:hAnsi="Times New Roman"/>
          <w:b w:val="0"/>
          <w:sz w:val="28"/>
          <w:szCs w:val="28"/>
        </w:rPr>
        <w:t>,</w:t>
      </w:r>
      <w:r>
        <w:rPr>
          <w:rFonts w:ascii="Times New Roman" w:hAnsi="Times New Roman"/>
          <w:b w:val="0"/>
          <w:sz w:val="28"/>
          <w:szCs w:val="28"/>
        </w:rPr>
        <w:t xml:space="preserve"> напротив</w:t>
      </w:r>
      <w:r w:rsidR="00BC22A5">
        <w:rPr>
          <w:rFonts w:ascii="Times New Roman" w:hAnsi="Times New Roman"/>
          <w:b w:val="0"/>
          <w:sz w:val="28"/>
          <w:szCs w:val="28"/>
        </w:rPr>
        <w:t>,</w:t>
      </w:r>
      <w:r>
        <w:rPr>
          <w:rFonts w:ascii="Times New Roman" w:hAnsi="Times New Roman"/>
          <w:b w:val="0"/>
          <w:sz w:val="28"/>
          <w:szCs w:val="28"/>
        </w:rPr>
        <w:t xml:space="preserve"> стали реже говорить о наличии положительных изменений </w:t>
      </w:r>
      <w:r w:rsidR="003100C3">
        <w:rPr>
          <w:rFonts w:ascii="Times New Roman" w:hAnsi="Times New Roman"/>
          <w:b w:val="0"/>
          <w:sz w:val="28"/>
          <w:szCs w:val="28"/>
        </w:rPr>
        <w:t xml:space="preserve">в работе </w:t>
      </w:r>
      <w:r w:rsidR="003100C3" w:rsidRPr="002F06F4">
        <w:rPr>
          <w:rFonts w:ascii="Times New Roman" w:hAnsi="Times New Roman"/>
          <w:b w:val="0"/>
          <w:sz w:val="28"/>
          <w:szCs w:val="28"/>
        </w:rPr>
        <w:t xml:space="preserve">Московского городского суда и районных судов города Москвы </w:t>
      </w:r>
      <w:r>
        <w:rPr>
          <w:rFonts w:ascii="Times New Roman" w:hAnsi="Times New Roman"/>
          <w:b w:val="0"/>
          <w:sz w:val="28"/>
          <w:szCs w:val="28"/>
        </w:rPr>
        <w:t>(1</w:t>
      </w:r>
      <w:r w:rsidR="000F7976">
        <w:rPr>
          <w:rFonts w:ascii="Times New Roman" w:hAnsi="Times New Roman"/>
          <w:b w:val="0"/>
          <w:sz w:val="28"/>
          <w:szCs w:val="28"/>
        </w:rPr>
        <w:t>2</w:t>
      </w:r>
      <w:r>
        <w:rPr>
          <w:rFonts w:ascii="Times New Roman" w:hAnsi="Times New Roman"/>
          <w:b w:val="0"/>
          <w:sz w:val="28"/>
          <w:szCs w:val="28"/>
        </w:rPr>
        <w:t xml:space="preserve">%, </w:t>
      </w:r>
      <w:r w:rsidR="000F7976">
        <w:rPr>
          <w:rFonts w:ascii="Times New Roman" w:hAnsi="Times New Roman"/>
          <w:b w:val="0"/>
          <w:sz w:val="28"/>
          <w:szCs w:val="28"/>
        </w:rPr>
        <w:t>снижение на 3</w:t>
      </w:r>
      <w:r>
        <w:rPr>
          <w:rFonts w:ascii="Times New Roman" w:hAnsi="Times New Roman"/>
          <w:b w:val="0"/>
          <w:sz w:val="28"/>
          <w:szCs w:val="28"/>
        </w:rPr>
        <w:t xml:space="preserve"> п.п.) и чаще упоминать наличие как положительных, так и отрицательных изменений (</w:t>
      </w:r>
      <w:r w:rsidR="000F7976">
        <w:rPr>
          <w:rFonts w:ascii="Times New Roman" w:hAnsi="Times New Roman"/>
          <w:b w:val="0"/>
          <w:sz w:val="28"/>
          <w:szCs w:val="28"/>
        </w:rPr>
        <w:t>32</w:t>
      </w:r>
      <w:r>
        <w:rPr>
          <w:rFonts w:ascii="Times New Roman" w:hAnsi="Times New Roman"/>
          <w:b w:val="0"/>
          <w:sz w:val="28"/>
          <w:szCs w:val="28"/>
        </w:rPr>
        <w:t xml:space="preserve">%, рост на </w:t>
      </w:r>
      <w:r w:rsidR="000F7976">
        <w:rPr>
          <w:rFonts w:ascii="Times New Roman" w:hAnsi="Times New Roman"/>
          <w:b w:val="0"/>
          <w:sz w:val="28"/>
          <w:szCs w:val="28"/>
        </w:rPr>
        <w:t>7</w:t>
      </w:r>
      <w:r>
        <w:rPr>
          <w:rFonts w:ascii="Times New Roman" w:hAnsi="Times New Roman"/>
          <w:b w:val="0"/>
          <w:sz w:val="28"/>
          <w:szCs w:val="28"/>
        </w:rPr>
        <w:t xml:space="preserve"> п.п.).</w:t>
      </w:r>
    </w:p>
    <w:p w14:paraId="5FC3878F" w14:textId="77777777" w:rsidR="00907F1E" w:rsidRPr="00BD6E5B" w:rsidRDefault="00907F1E" w:rsidP="00907F1E">
      <w:pPr>
        <w:pStyle w:val="ab"/>
        <w:spacing w:after="0" w:line="360" w:lineRule="auto"/>
        <w:rPr>
          <w:rFonts w:ascii="Times New Roman" w:hAnsi="Times New Roman"/>
          <w:b w:val="0"/>
          <w:sz w:val="28"/>
          <w:szCs w:val="28"/>
        </w:rPr>
      </w:pPr>
    </w:p>
    <w:p w14:paraId="6B34625F" w14:textId="77777777" w:rsidR="00907F1E" w:rsidRDefault="00907F1E" w:rsidP="00907F1E">
      <w:pPr>
        <w:pStyle w:val="ab"/>
        <w:spacing w:after="0" w:line="360" w:lineRule="auto"/>
        <w:jc w:val="right"/>
        <w:rPr>
          <w:rFonts w:ascii="Times New Roman" w:hAnsi="Times New Roman"/>
          <w:b w:val="0"/>
          <w:sz w:val="28"/>
          <w:szCs w:val="28"/>
          <w:lang w:val="en-US"/>
        </w:rPr>
      </w:pPr>
      <w:r>
        <w:rPr>
          <w:rFonts w:ascii="Times New Roman" w:hAnsi="Times New Roman"/>
          <w:b w:val="0"/>
          <w:noProof/>
          <w:sz w:val="28"/>
          <w:szCs w:val="28"/>
        </w:rPr>
        <mc:AlternateContent>
          <mc:Choice Requires="wpg">
            <w:drawing>
              <wp:anchor distT="0" distB="0" distL="114300" distR="114300" simplePos="0" relativeHeight="251680768" behindDoc="0" locked="0" layoutInCell="1" allowOverlap="1" wp14:anchorId="53AEC627" wp14:editId="72F4B8BB">
                <wp:simplePos x="0" y="0"/>
                <wp:positionH relativeFrom="column">
                  <wp:posOffset>12602</wp:posOffset>
                </wp:positionH>
                <wp:positionV relativeFrom="paragraph">
                  <wp:posOffset>108048</wp:posOffset>
                </wp:positionV>
                <wp:extent cx="6324551" cy="2789994"/>
                <wp:effectExtent l="0" t="0" r="19685" b="0"/>
                <wp:wrapNone/>
                <wp:docPr id="155" name="Группа 155"/>
                <wp:cNvGraphicFramePr/>
                <a:graphic xmlns:a="http://schemas.openxmlformats.org/drawingml/2006/main">
                  <a:graphicData uri="http://schemas.microsoft.com/office/word/2010/wordprocessingGroup">
                    <wpg:wgp>
                      <wpg:cNvGrpSpPr/>
                      <wpg:grpSpPr>
                        <a:xfrm>
                          <a:off x="0" y="0"/>
                          <a:ext cx="6324551" cy="2789994"/>
                          <a:chOff x="0" y="0"/>
                          <a:chExt cx="6324551" cy="2789994"/>
                        </a:xfrm>
                      </wpg:grpSpPr>
                      <wps:wsp>
                        <wps:cNvPr id="156" name="Поле 156"/>
                        <wps:cNvSpPr txBox="1"/>
                        <wps:spPr>
                          <a:xfrm>
                            <a:off x="0" y="0"/>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3DE4A" w14:textId="77777777" w:rsidR="004B2FF3" w:rsidRPr="00830F65" w:rsidRDefault="004B2FF3" w:rsidP="00907F1E">
                              <w:pPr>
                                <w:rPr>
                                  <w:rFonts w:ascii="Times New Roman" w:hAnsi="Times New Roman" w:cs="Times New Roman"/>
                                  <w:b/>
                                  <w:sz w:val="24"/>
                                </w:rPr>
                              </w:pPr>
                              <w:r w:rsidRPr="00830F65">
                                <w:rPr>
                                  <w:rFonts w:ascii="Times New Roman" w:hAnsi="Times New Roman" w:cs="Times New Roman"/>
                                  <w:b/>
                                  <w:sz w:val="24"/>
                                </w:rPr>
                                <w:t>В целом по выборке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Поле 157"/>
                        <wps:cNvSpPr txBox="1"/>
                        <wps:spPr>
                          <a:xfrm>
                            <a:off x="0" y="750277"/>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C1FD4"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Аппарат суда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Поле 158"/>
                        <wps:cNvSpPr txBox="1"/>
                        <wps:spPr>
                          <a:xfrm>
                            <a:off x="5862" y="1488830"/>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F9F75"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Профессиональные участники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Поле 159"/>
                        <wps:cNvSpPr txBox="1"/>
                        <wps:spPr>
                          <a:xfrm>
                            <a:off x="11723" y="2227384"/>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09E19"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Непрофессиональные участники</w:t>
                              </w:r>
                            </w:p>
                            <w:p w14:paraId="017DDBB5" w14:textId="77777777" w:rsidR="004B2FF3" w:rsidRPr="00830F65" w:rsidRDefault="004B2FF3" w:rsidP="00907F1E">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Прямая соединительная линия 160"/>
                        <wps:cNvCnPr/>
                        <wps:spPr>
                          <a:xfrm>
                            <a:off x="99646" y="656492"/>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61" name="Прямая соединительная линия 161"/>
                        <wps:cNvCnPr/>
                        <wps:spPr>
                          <a:xfrm>
                            <a:off x="99646" y="1377461"/>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62" name="Прямая соединительная линия 162"/>
                        <wps:cNvCnPr/>
                        <wps:spPr>
                          <a:xfrm>
                            <a:off x="99646" y="2116015"/>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63" name="Прямая соединительная линия 163"/>
                        <wps:cNvCnPr/>
                        <wps:spPr>
                          <a:xfrm>
                            <a:off x="1740877" y="23446"/>
                            <a:ext cx="5862" cy="2736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AEC627" id="Группа 155" o:spid="_x0000_s1073" style="position:absolute;left:0;text-align:left;margin-left:1pt;margin-top:8.5pt;width:498pt;height:219.7pt;z-index:251680768" coordsize="63245,2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ojywQAAM0dAAAOAAAAZHJzL2Uyb0RvYy54bWzsWdtu2zYYvh+wdyB0v9iSdTTiFFmyBAOy&#10;Nlg69JqWKFuYRGokHTu72uG2QC76AHuFXqxAge7wCvIb7ScpyYljIHWCBUmgFnAo8ufhP/L/fu6+&#10;WBQ5OidcZIyOLHunbyFCY5ZkdDKyfnh99FVoISExTXDOKBlZF0RYL/a+/GJ3Xg6Jw6YsTwhHsAgV&#10;w3k5sqZSlsNeT8RTUmCxw0pCYTBlvMASPvmkl3A8h9WLvOf0+35vznhSchYTIaD30Axae3r9NCWx&#10;fJWmgkiUjyw4m9S/XP+O1W9vbxcPJxyX0yyuj4HvcIoCZxQ2bZc6xBKjGc9uLFVkMWeCpXInZkWP&#10;pWkWE80DcGP317g55mxWal4mw/mkbMUEol2T052XjV+en3KUJaA7z7MQxQUoqXq3/GX5e/Uv/H+P&#10;VD9IaV5OhkB8zMuz8pTXHRPzpRhfpLxQf4EltNDyvWjlSxYSxdDpDxzX82wLxTDmBGEURa7RQDwF&#10;Nd2YF0+/uWVmr9m4p87XHmdegjWJlcDE/QR2NsUl0XoQSgatwPxWYH9U/1Sfqg8gLN8ISxMqSSG5&#10;+JoB73bTL6DzcwVmByClAehFCczzHd/WFttyjYclF/KYsAKpxsjiYPDaDvH5iZCgJSBtSNSmlB1l&#10;ea6NPqdorlTi9fWEdgRm5FTREu0+9TJKoubkuiUvcqJocvo9ScF8tMZVh3ZccpBzdI7B5XAcEyo1&#10;73pdoFZUKRxim4k1/epU20w2fDQ7MyrbyUVGGdfcrx07+bE5cmroQZBX+FZNuRgvtN84TqPZMUsu&#10;QOGcmSgjyvgoA62cYCFPMYewAgEIQqV8BT9pzkD6rG5ZaMr4z5v6FT0YL4xaaA5hamSJn2aYEwvl&#10;31Iw68h2XRXX9IfrBQ588Ksj46sjdFYcMFALuCCcTjcVvcybZspZ8QYi6r7aFYYwjWHvkSWb5oE0&#10;wRMickz29zURRLISyxN6VsZqaaUlZXOvF28wL2vDlBADXrLGkfBwzT4NrZpJ2f5MsjTTxqsEbaRa&#10;KwCcWoWiB/HuYIN3B42uIQxs792B13cCvQR4Vx3ZOhc3UepRu/igUXvn4s/KxSE5rTOe1QUeNrre&#10;0sW90HcsBPe07YZhOKhTy87Nr6cAj9rNdTK6unO6m/yZ3OTRBjeP7ujmNlzYA+3njuMEg7AGMJ2f&#10;PyE/rwFtk1t2fv48/NwHwNJc51DAuKz+qt4vL9HyVwDnH6o/q4/V39XH5W/Q/rR8C201CKjddF8i&#10;G+bruobG7ge0rnI0uLepNLQljijyXagAwI3ve74baRi4yut9x3GjfgPdQxeAmUl0m0JJA8trgJRn&#10;VJUYbiAjBe5Vt8HkguVZcgToWXWtgdbxxGCvfFZ8xxKDv70+/Ks3bsl1VeDaSuosh1hMzaQEWvUc&#10;tatBvrpqoe5GsQH7m43bDZ409peLW7G/QQFKnTUUfShM6gNwv5eFt1UoSG63sXB7EAQu7A48dyb+&#10;5Mtbj9rEAUTdy8TbctyWJu7YcAHYOjXoTLwzcf0e9f+8G/iAH+5l4m056rNM3A7cfghlR5WpOAMX&#10;cpZrUdzULcyLzMBfpQsPmqdAZfT2PKV+mejykfW3iA35CJDoN0Od69Xvm+pR8uq3zl9Wr7B7/wEA&#10;AP//AwBQSwMEFAAGAAgAAAAhANpU2hDfAAAACAEAAA8AAABkcnMvZG93bnJldi54bWxMj09PwkAQ&#10;xe8mfofNmHiTbREQareEEPVETAQT421oh7ahO9t0l7Z8e8eTnubPm7z5vXQ92kb11PnasYF4EoEi&#10;zl1Rc2ng8/D6sATlA3KBjWMycCUP6+z2JsWkcAN/UL8PpRIT9gkaqEJoE619XpFFP3EtsWgn11kM&#10;MnalLjocxNw2ehpFC22xZvlQYUvbivLz/mINvA04bB7jl353Pm2v34f5+9cuJmPu78bNM6hAY/g7&#10;hl98QYdMmI7uwoVXjYGpJAmyfpIq8mq1lOZoYDZfzEBnqf4fIPsBAAD//wMAUEsBAi0AFAAGAAgA&#10;AAAhALaDOJL+AAAA4QEAABMAAAAAAAAAAAAAAAAAAAAAAFtDb250ZW50X1R5cGVzXS54bWxQSwEC&#10;LQAUAAYACAAAACEAOP0h/9YAAACUAQAACwAAAAAAAAAAAAAAAAAvAQAAX3JlbHMvLnJlbHNQSwEC&#10;LQAUAAYACAAAACEA8MmaI8sEAADNHQAADgAAAAAAAAAAAAAAAAAuAgAAZHJzL2Uyb0RvYy54bWxQ&#10;SwECLQAUAAYACAAAACEA2lTaEN8AAAAIAQAADwAAAAAAAAAAAAAAAAAlBwAAZHJzL2Rvd25yZXYu&#10;eG1sUEsFBgAAAAAEAAQA8wAAADEIAAAAAA==&#10;">
                <v:shape id="Поле 156" o:spid="_x0000_s1074" type="#_x0000_t202" style="position:absolute;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14:paraId="6C03DE4A" w14:textId="77777777" w:rsidR="004B2FF3" w:rsidRPr="00830F65" w:rsidRDefault="004B2FF3" w:rsidP="00907F1E">
                        <w:pPr>
                          <w:rPr>
                            <w:rFonts w:ascii="Times New Roman" w:hAnsi="Times New Roman" w:cs="Times New Roman"/>
                            <w:b/>
                            <w:sz w:val="24"/>
                          </w:rPr>
                        </w:pPr>
                        <w:r w:rsidRPr="00830F65">
                          <w:rPr>
                            <w:rFonts w:ascii="Times New Roman" w:hAnsi="Times New Roman" w:cs="Times New Roman"/>
                            <w:b/>
                            <w:sz w:val="24"/>
                          </w:rPr>
                          <w:t>В целом по выборке</w:t>
                        </w:r>
                      </w:p>
                    </w:txbxContent>
                  </v:textbox>
                </v:shape>
                <v:shape id="Поле 157" o:spid="_x0000_s1075" type="#_x0000_t202" style="position:absolute;top:7502;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14:paraId="4FFC1FD4"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Аппарат суда</w:t>
                        </w:r>
                      </w:p>
                    </w:txbxContent>
                  </v:textbox>
                </v:shape>
                <v:shape id="Поле 158" o:spid="_x0000_s1076" type="#_x0000_t202" style="position:absolute;left:58;top:14888;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14:paraId="2ABF9F75"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Профессиональные участники</w:t>
                        </w:r>
                      </w:p>
                    </w:txbxContent>
                  </v:textbox>
                </v:shape>
                <v:shape id="Поле 159" o:spid="_x0000_s1077" type="#_x0000_t202" style="position:absolute;left:117;top:22273;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1DC09E19"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Непрофессиональные участники</w:t>
                        </w:r>
                      </w:p>
                      <w:p w14:paraId="017DDBB5" w14:textId="77777777" w:rsidR="004B2FF3" w:rsidRPr="00830F65" w:rsidRDefault="004B2FF3" w:rsidP="00907F1E">
                        <w:pPr>
                          <w:rPr>
                            <w:rFonts w:ascii="Times New Roman" w:hAnsi="Times New Roman" w:cs="Times New Roman"/>
                            <w:b/>
                            <w:sz w:val="24"/>
                          </w:rPr>
                        </w:pPr>
                      </w:p>
                    </w:txbxContent>
                  </v:textbox>
                </v:shape>
                <v:line id="Прямая соединительная линия 160" o:spid="_x0000_s1078" style="position:absolute;visibility:visible;mso-wrap-style:square" from="996,6564" to="63245,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josMAAADcAAAADwAAAGRycy9kb3ducmV2LnhtbESPQWvDMAyF74P9B6PBbqu9HspI65ZS&#10;COywUZoNSm8iVuOQWA6x26b/fjoUdpN4T+99Wm2m0KsrjamNbOF9ZkAR19G13Fj4/SnfPkCljOyw&#10;j0wW7pRgs35+WmHh4o0PdK1yoySEU4EWfM5DoXWqPQVMszgQi3aOY8As69hoN+JNwkOv58YsdMCW&#10;pcHjQDtPdVddgoXQ+hy+LvvTnKqyM0c8fhtia19fpu0SVKYp/5sf159O8BeCL8/IB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Xo6LDAAAA3AAAAA8AAAAAAAAAAAAA&#10;AAAAoQIAAGRycy9kb3ducmV2LnhtbFBLBQYAAAAABAAEAPkAAACRAwAAAAA=&#10;" strokecolor="#7f7f7f [1612]" strokeweight=".5pt">
                  <v:stroke dashstyle="dash" joinstyle="miter"/>
                </v:line>
                <v:line id="Прямая соединительная линия 161" o:spid="_x0000_s1079" style="position:absolute;visibility:visible;mso-wrap-style:square" from="996,13774" to="63245,1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sGOb4AAADcAAAADwAAAGRycy9kb3ducmV2LnhtbERPTYvCMBC9L/gfwgje1kQPItUoIgge&#10;FLEK4m1oxqbYTEoTtf57s7DgbR7vc+bLztXiSW2oPGsYDRUI4sKbiksN59PmdwoiRGSDtWfS8KYA&#10;y0XvZ46Z8S8+0jOPpUghHDLUYGNsMilDYclhGPqGOHE33zqMCbalNC2+Urir5VipiXRYcWqw2NDa&#10;UnHPH06Dq2x0u8fhOqZ8c1cXvOwVsdaDfreagYjUxa/43701af5kBH/PpAv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2wY5vgAAANwAAAAPAAAAAAAAAAAAAAAAAKEC&#10;AABkcnMvZG93bnJldi54bWxQSwUGAAAAAAQABAD5AAAAjAMAAAAA&#10;" strokecolor="#7f7f7f [1612]" strokeweight=".5pt">
                  <v:stroke dashstyle="dash" joinstyle="miter"/>
                </v:line>
                <v:line id="Прямая соединительная линия 162" o:spid="_x0000_s1080" style="position:absolute;visibility:visible;mso-wrap-style:square" from="996,21160" to="63245,2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YTsEAAADcAAAADwAAAGRycy9kb3ducmV2LnhtbERPPWvDMBDdA/0P4grdYikeTHGthBII&#10;dGgpdQKm22FdLRPrZCwldv99FQh0u8f7vGq3uEFcaQq9Zw2bTIEgbr3pudNwOh7WzyBCRDY4eCYN&#10;vxRgt31YVVgaP/MXXevYiRTCoUQNNsaxlDK0lhyGzI/Eifvxk8OY4NRJM+Gcwt0gc6UK6bDn1GBx&#10;pL2l9lxfnAbX2+jeL5/fOdWHs2qw+VDEWj89Lq8vICIt8V98d7+ZNL/I4fZMuk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ZhOwQAAANwAAAAPAAAAAAAAAAAAAAAA&#10;AKECAABkcnMvZG93bnJldi54bWxQSwUGAAAAAAQABAD5AAAAjwMAAAAA&#10;" strokecolor="#7f7f7f [1612]" strokeweight=".5pt">
                  <v:stroke dashstyle="dash" joinstyle="miter"/>
                </v:line>
                <v:line id="Прямая соединительная линия 163" o:spid="_x0000_s1081" style="position:absolute;visibility:visible;mso-wrap-style:square" from="17408,234" to="17467,2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ho8sIAAADcAAAADwAAAGRycy9kb3ducmV2LnhtbERPTWvCQBC9F/wPywheSt3EQtDUVaQi&#10;ePAS24O9DdnpJpidDbvbGP+9Wyj0No/3OevtaDsxkA+tYwX5PANBXDvdslHw+XF4WYIIEVlj55gU&#10;3CnAdjN5WmOp3Y0rGs7RiBTCoUQFTYx9KWWoG7IY5q4nTty38xZjgt5I7fGWwm0nF1lWSIstp4YG&#10;e3pvqL6ef6yCL/N8ctW+LRa5PmW88pcVVk6p2XTcvYGINMZ/8Z/7qNP84hV+n0kX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ho8sIAAADcAAAADwAAAAAAAAAAAAAA&#10;AAChAgAAZHJzL2Rvd25yZXYueG1sUEsFBgAAAAAEAAQA+QAAAJADAAAAAA==&#10;" strokecolor="#bfbfbf [2412]" strokeweight=".5pt">
                  <v:stroke joinstyle="miter"/>
                </v:line>
              </v:group>
            </w:pict>
          </mc:Fallback>
        </mc:AlternateContent>
      </w:r>
      <w:r w:rsidRPr="00BE5351">
        <w:rPr>
          <w:rFonts w:ascii="Times New Roman" w:hAnsi="Times New Roman"/>
          <w:b w:val="0"/>
          <w:noProof/>
          <w:sz w:val="28"/>
          <w:szCs w:val="28"/>
        </w:rPr>
        <w:drawing>
          <wp:inline distT="0" distB="0" distL="0" distR="0" wp14:anchorId="315FD3B9" wp14:editId="251675EE">
            <wp:extent cx="4671646" cy="4278923"/>
            <wp:effectExtent l="0" t="0" r="0" b="0"/>
            <wp:docPr id="164" name="Диаграмма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D41F962" w14:textId="416F0361"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41</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С</w:t>
      </w:r>
      <w:r w:rsidRPr="00BD6E5B">
        <w:rPr>
          <w:rFonts w:ascii="Times New Roman" w:eastAsiaTheme="minorHAnsi" w:hAnsi="Times New Roman" w:cstheme="minorBidi"/>
          <w:b w:val="0"/>
          <w:sz w:val="28"/>
          <w:szCs w:val="28"/>
          <w:lang w:eastAsia="en-US"/>
        </w:rPr>
        <w:t xml:space="preserve">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ашей точки зрения, как изменилась работа московского городского суда и районных судов г.</w:t>
      </w:r>
      <w:r>
        <w:rPr>
          <w:rFonts w:ascii="Times New Roman" w:eastAsiaTheme="minorHAnsi" w:hAnsi="Times New Roman" w:cstheme="minorBidi"/>
          <w:b w:val="0"/>
          <w:sz w:val="28"/>
          <w:szCs w:val="28"/>
          <w:lang w:eastAsia="en-US"/>
        </w:rPr>
        <w:t xml:space="preserve"> М</w:t>
      </w:r>
      <w:r w:rsidRPr="00BD6E5B">
        <w:rPr>
          <w:rFonts w:ascii="Times New Roman" w:eastAsiaTheme="minorHAnsi" w:hAnsi="Times New Roman" w:cstheme="minorBidi"/>
          <w:b w:val="0"/>
          <w:sz w:val="28"/>
          <w:szCs w:val="28"/>
          <w:lang w:eastAsia="en-US"/>
        </w:rPr>
        <w:t>осквы за последний год</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675E2052" w14:textId="77777777" w:rsidR="00907F1E" w:rsidRPr="00907F1E" w:rsidRDefault="00907F1E" w:rsidP="00907F1E"/>
    <w:p w14:paraId="15CAC2DC" w14:textId="5215FE1C" w:rsidR="003100C3" w:rsidRPr="003100C3" w:rsidRDefault="003100C3" w:rsidP="003100C3">
      <w:pPr>
        <w:pStyle w:val="ab"/>
        <w:spacing w:after="0" w:line="360" w:lineRule="auto"/>
        <w:rPr>
          <w:rFonts w:ascii="Times New Roman" w:hAnsi="Times New Roman"/>
          <w:b w:val="0"/>
          <w:sz w:val="28"/>
          <w:szCs w:val="28"/>
        </w:rPr>
      </w:pPr>
      <w:r w:rsidRPr="003100C3">
        <w:rPr>
          <w:rFonts w:ascii="Times New Roman" w:hAnsi="Times New Roman"/>
          <w:b w:val="0"/>
          <w:sz w:val="28"/>
          <w:szCs w:val="28"/>
        </w:rPr>
        <w:t>В итоговом замере улучшилось восприятие работы МГС и районных судов города Москвы: 4</w:t>
      </w:r>
      <w:r>
        <w:rPr>
          <w:rFonts w:ascii="Times New Roman" w:hAnsi="Times New Roman"/>
          <w:b w:val="0"/>
          <w:sz w:val="28"/>
          <w:szCs w:val="28"/>
        </w:rPr>
        <w:t>4</w:t>
      </w:r>
      <w:r w:rsidRPr="003100C3">
        <w:rPr>
          <w:rFonts w:ascii="Times New Roman" w:hAnsi="Times New Roman"/>
          <w:b w:val="0"/>
          <w:sz w:val="28"/>
          <w:szCs w:val="28"/>
        </w:rPr>
        <w:t xml:space="preserve">% (рост на 5 п.п. по сравнению с базовым замером) опрошенных считают работу </w:t>
      </w:r>
      <w:r w:rsidR="00D956BF" w:rsidRPr="00D956BF">
        <w:rPr>
          <w:rFonts w:ascii="Times New Roman" w:hAnsi="Times New Roman"/>
          <w:b w:val="0"/>
          <w:sz w:val="28"/>
          <w:szCs w:val="28"/>
        </w:rPr>
        <w:t xml:space="preserve">МГС и районных судов города Москвы </w:t>
      </w:r>
      <w:r w:rsidRPr="003100C3">
        <w:rPr>
          <w:rFonts w:ascii="Times New Roman" w:hAnsi="Times New Roman"/>
          <w:b w:val="0"/>
          <w:sz w:val="28"/>
          <w:szCs w:val="28"/>
        </w:rPr>
        <w:t>эффективной. Напротив</w:t>
      </w:r>
      <w:r>
        <w:rPr>
          <w:rFonts w:ascii="Times New Roman" w:hAnsi="Times New Roman"/>
          <w:b w:val="0"/>
          <w:sz w:val="28"/>
          <w:szCs w:val="28"/>
        </w:rPr>
        <w:t>,</w:t>
      </w:r>
      <w:r w:rsidRPr="003100C3">
        <w:rPr>
          <w:rFonts w:ascii="Times New Roman" w:hAnsi="Times New Roman"/>
          <w:b w:val="0"/>
          <w:sz w:val="28"/>
          <w:szCs w:val="28"/>
        </w:rPr>
        <w:t xml:space="preserve"> считают работу данных структур неэффективной 1</w:t>
      </w:r>
      <w:r>
        <w:rPr>
          <w:rFonts w:ascii="Times New Roman" w:hAnsi="Times New Roman"/>
          <w:b w:val="0"/>
          <w:sz w:val="28"/>
          <w:szCs w:val="28"/>
        </w:rPr>
        <w:t>2</w:t>
      </w:r>
      <w:r w:rsidRPr="003100C3">
        <w:rPr>
          <w:rFonts w:ascii="Times New Roman" w:hAnsi="Times New Roman"/>
          <w:b w:val="0"/>
          <w:sz w:val="28"/>
          <w:szCs w:val="28"/>
        </w:rPr>
        <w:t xml:space="preserve">% опрошенных. Склонны давать нейтральные оценки эффективности </w:t>
      </w:r>
      <w:r w:rsidRPr="00BD6E5B">
        <w:rPr>
          <w:rFonts w:ascii="Times New Roman" w:hAnsi="Times New Roman"/>
          <w:b w:val="0"/>
          <w:sz w:val="28"/>
          <w:szCs w:val="28"/>
        </w:rPr>
        <w:t>работы МГС и районных судов города Мос</w:t>
      </w:r>
      <w:r>
        <w:rPr>
          <w:rFonts w:ascii="Times New Roman" w:hAnsi="Times New Roman"/>
          <w:b w:val="0"/>
          <w:sz w:val="28"/>
          <w:szCs w:val="28"/>
        </w:rPr>
        <w:t>квы 37</w:t>
      </w:r>
      <w:r w:rsidRPr="003100C3">
        <w:rPr>
          <w:rFonts w:ascii="Times New Roman" w:hAnsi="Times New Roman"/>
          <w:b w:val="0"/>
          <w:sz w:val="28"/>
          <w:szCs w:val="28"/>
        </w:rPr>
        <w:t xml:space="preserve">% опрошенных. </w:t>
      </w:r>
      <w:r>
        <w:rPr>
          <w:rFonts w:ascii="Times New Roman" w:hAnsi="Times New Roman"/>
          <w:b w:val="0"/>
          <w:sz w:val="28"/>
          <w:szCs w:val="28"/>
        </w:rPr>
        <w:t>7</w:t>
      </w:r>
      <w:r w:rsidRPr="003100C3">
        <w:rPr>
          <w:rFonts w:ascii="Times New Roman" w:hAnsi="Times New Roman"/>
          <w:b w:val="0"/>
          <w:sz w:val="28"/>
          <w:szCs w:val="28"/>
        </w:rPr>
        <w:t xml:space="preserve">% опрошенных затрудняются оценить эффективность работы судебной системы РФ. </w:t>
      </w:r>
    </w:p>
    <w:p w14:paraId="1EA221A7" w14:textId="7E548967" w:rsidR="003100C3" w:rsidRPr="003100C3" w:rsidRDefault="003100C3" w:rsidP="003100C3">
      <w:pPr>
        <w:pStyle w:val="ab"/>
        <w:spacing w:after="0" w:line="360" w:lineRule="auto"/>
        <w:rPr>
          <w:rFonts w:ascii="Times New Roman" w:hAnsi="Times New Roman"/>
          <w:b w:val="0"/>
          <w:sz w:val="28"/>
          <w:szCs w:val="28"/>
        </w:rPr>
      </w:pPr>
      <w:r w:rsidRPr="003100C3">
        <w:rPr>
          <w:rFonts w:ascii="Times New Roman" w:hAnsi="Times New Roman"/>
          <w:b w:val="0"/>
          <w:sz w:val="28"/>
          <w:szCs w:val="28"/>
        </w:rPr>
        <w:t xml:space="preserve">По сравнению с базовым замером представители аппарата суда стали чаще отмечать эффективность работы </w:t>
      </w:r>
      <w:r w:rsidR="00D956BF" w:rsidRPr="00D956BF">
        <w:rPr>
          <w:rFonts w:ascii="Times New Roman" w:hAnsi="Times New Roman"/>
          <w:b w:val="0"/>
          <w:sz w:val="28"/>
          <w:szCs w:val="28"/>
        </w:rPr>
        <w:t xml:space="preserve">МГС и районных судов города Москвы </w:t>
      </w:r>
      <w:r w:rsidRPr="003100C3">
        <w:rPr>
          <w:rFonts w:ascii="Times New Roman" w:hAnsi="Times New Roman"/>
          <w:b w:val="0"/>
          <w:sz w:val="28"/>
          <w:szCs w:val="28"/>
        </w:rPr>
        <w:t>(</w:t>
      </w:r>
      <w:r w:rsidR="00D956BF">
        <w:rPr>
          <w:rFonts w:ascii="Times New Roman" w:hAnsi="Times New Roman"/>
          <w:b w:val="0"/>
          <w:sz w:val="28"/>
          <w:szCs w:val="28"/>
        </w:rPr>
        <w:t>72</w:t>
      </w:r>
      <w:r w:rsidRPr="003100C3">
        <w:rPr>
          <w:rFonts w:ascii="Times New Roman" w:hAnsi="Times New Roman"/>
          <w:b w:val="0"/>
          <w:sz w:val="28"/>
          <w:szCs w:val="28"/>
        </w:rPr>
        <w:t>%, рост на 1</w:t>
      </w:r>
      <w:r w:rsidR="00D956BF">
        <w:rPr>
          <w:rFonts w:ascii="Times New Roman" w:hAnsi="Times New Roman"/>
          <w:b w:val="0"/>
          <w:sz w:val="28"/>
          <w:szCs w:val="28"/>
        </w:rPr>
        <w:t>7</w:t>
      </w:r>
      <w:r w:rsidRPr="003100C3">
        <w:rPr>
          <w:rFonts w:ascii="Times New Roman" w:hAnsi="Times New Roman"/>
          <w:b w:val="0"/>
          <w:sz w:val="28"/>
          <w:szCs w:val="28"/>
        </w:rPr>
        <w:t xml:space="preserve"> п.п.) и реже давать нейтральные оценки (</w:t>
      </w:r>
      <w:r w:rsidR="00D956BF">
        <w:rPr>
          <w:rFonts w:ascii="Times New Roman" w:hAnsi="Times New Roman"/>
          <w:b w:val="0"/>
          <w:sz w:val="28"/>
          <w:szCs w:val="28"/>
        </w:rPr>
        <w:t>22</w:t>
      </w:r>
      <w:r w:rsidRPr="003100C3">
        <w:rPr>
          <w:rFonts w:ascii="Times New Roman" w:hAnsi="Times New Roman"/>
          <w:b w:val="0"/>
          <w:sz w:val="28"/>
          <w:szCs w:val="28"/>
        </w:rPr>
        <w:t xml:space="preserve">%, снижение на 11 п.п.). </w:t>
      </w:r>
    </w:p>
    <w:p w14:paraId="12B9FC75" w14:textId="4CC86F62" w:rsidR="003100C3" w:rsidRDefault="003100C3" w:rsidP="003100C3">
      <w:pPr>
        <w:pStyle w:val="ab"/>
        <w:spacing w:after="0" w:line="360" w:lineRule="auto"/>
        <w:rPr>
          <w:rFonts w:ascii="Times New Roman" w:hAnsi="Times New Roman"/>
          <w:b w:val="0"/>
          <w:sz w:val="28"/>
          <w:szCs w:val="28"/>
        </w:rPr>
      </w:pPr>
      <w:r w:rsidRPr="003100C3">
        <w:rPr>
          <w:rFonts w:ascii="Times New Roman" w:hAnsi="Times New Roman"/>
          <w:b w:val="0"/>
          <w:sz w:val="28"/>
          <w:szCs w:val="28"/>
        </w:rPr>
        <w:t xml:space="preserve">Отношение профессиональных </w:t>
      </w:r>
      <w:r w:rsidR="00D956BF">
        <w:rPr>
          <w:rFonts w:ascii="Times New Roman" w:hAnsi="Times New Roman"/>
          <w:b w:val="0"/>
          <w:sz w:val="28"/>
          <w:szCs w:val="28"/>
        </w:rPr>
        <w:t xml:space="preserve">и непрофессиональных </w:t>
      </w:r>
      <w:r w:rsidRPr="003100C3">
        <w:rPr>
          <w:rFonts w:ascii="Times New Roman" w:hAnsi="Times New Roman"/>
          <w:b w:val="0"/>
          <w:sz w:val="28"/>
          <w:szCs w:val="28"/>
        </w:rPr>
        <w:t xml:space="preserve">участников к работе </w:t>
      </w:r>
      <w:r w:rsidR="00D956BF" w:rsidRPr="00D956BF">
        <w:rPr>
          <w:rFonts w:ascii="Times New Roman" w:hAnsi="Times New Roman"/>
          <w:b w:val="0"/>
          <w:sz w:val="28"/>
          <w:szCs w:val="28"/>
        </w:rPr>
        <w:t>МГС и районных судов города Москвы</w:t>
      </w:r>
      <w:r w:rsidRPr="003100C3">
        <w:rPr>
          <w:rFonts w:ascii="Times New Roman" w:hAnsi="Times New Roman"/>
          <w:b w:val="0"/>
          <w:sz w:val="28"/>
          <w:szCs w:val="28"/>
        </w:rPr>
        <w:t xml:space="preserve"> практически не изменилось: считают ее эффективной</w:t>
      </w:r>
      <w:r w:rsidR="00D956BF">
        <w:rPr>
          <w:rFonts w:ascii="Times New Roman" w:hAnsi="Times New Roman"/>
          <w:b w:val="0"/>
          <w:sz w:val="28"/>
          <w:szCs w:val="28"/>
        </w:rPr>
        <w:t xml:space="preserve"> 39</w:t>
      </w:r>
      <w:r w:rsidR="00D956BF" w:rsidRPr="003100C3">
        <w:rPr>
          <w:rFonts w:ascii="Times New Roman" w:hAnsi="Times New Roman"/>
          <w:b w:val="0"/>
          <w:sz w:val="28"/>
          <w:szCs w:val="28"/>
        </w:rPr>
        <w:t>% (</w:t>
      </w:r>
      <w:r w:rsidR="00A85F50">
        <w:rPr>
          <w:rFonts w:ascii="Times New Roman" w:hAnsi="Times New Roman"/>
          <w:b w:val="0"/>
          <w:sz w:val="28"/>
          <w:szCs w:val="28"/>
        </w:rPr>
        <w:t>снижение на 2</w:t>
      </w:r>
      <w:r w:rsidR="00D956BF" w:rsidRPr="003100C3">
        <w:rPr>
          <w:rFonts w:ascii="Times New Roman" w:hAnsi="Times New Roman"/>
          <w:b w:val="0"/>
          <w:sz w:val="28"/>
          <w:szCs w:val="28"/>
        </w:rPr>
        <w:t xml:space="preserve"> п.п.)</w:t>
      </w:r>
      <w:r w:rsidR="00D956BF">
        <w:rPr>
          <w:rFonts w:ascii="Times New Roman" w:hAnsi="Times New Roman"/>
          <w:b w:val="0"/>
          <w:sz w:val="28"/>
          <w:szCs w:val="28"/>
        </w:rPr>
        <w:t xml:space="preserve"> и 23% (</w:t>
      </w:r>
      <w:r w:rsidR="00A85F50">
        <w:rPr>
          <w:rFonts w:ascii="Times New Roman" w:hAnsi="Times New Roman"/>
          <w:b w:val="0"/>
          <w:sz w:val="28"/>
          <w:szCs w:val="28"/>
        </w:rPr>
        <w:t>рост на 1 п.п.</w:t>
      </w:r>
      <w:r w:rsidR="00D956BF">
        <w:rPr>
          <w:rFonts w:ascii="Times New Roman" w:hAnsi="Times New Roman"/>
          <w:b w:val="0"/>
          <w:sz w:val="28"/>
          <w:szCs w:val="28"/>
        </w:rPr>
        <w:t>) соответственно</w:t>
      </w:r>
      <w:r w:rsidRPr="003100C3">
        <w:rPr>
          <w:rFonts w:ascii="Times New Roman" w:hAnsi="Times New Roman"/>
          <w:b w:val="0"/>
          <w:sz w:val="28"/>
          <w:szCs w:val="28"/>
        </w:rPr>
        <w:t>, неэффективной</w:t>
      </w:r>
      <w:r w:rsidR="00D956BF">
        <w:rPr>
          <w:rFonts w:ascii="Times New Roman" w:hAnsi="Times New Roman"/>
          <w:b w:val="0"/>
          <w:sz w:val="28"/>
          <w:szCs w:val="28"/>
        </w:rPr>
        <w:t xml:space="preserve"> – </w:t>
      </w:r>
      <w:r w:rsidR="00A85F50">
        <w:rPr>
          <w:rFonts w:ascii="Times New Roman" w:hAnsi="Times New Roman"/>
          <w:b w:val="0"/>
          <w:sz w:val="28"/>
          <w:szCs w:val="28"/>
        </w:rPr>
        <w:t>9% (рост</w:t>
      </w:r>
      <w:r w:rsidR="00D956BF" w:rsidRPr="003100C3">
        <w:rPr>
          <w:rFonts w:ascii="Times New Roman" w:hAnsi="Times New Roman"/>
          <w:b w:val="0"/>
          <w:sz w:val="28"/>
          <w:szCs w:val="28"/>
        </w:rPr>
        <w:t xml:space="preserve"> на </w:t>
      </w:r>
      <w:r w:rsidR="00A85F50">
        <w:rPr>
          <w:rFonts w:ascii="Times New Roman" w:hAnsi="Times New Roman"/>
          <w:b w:val="0"/>
          <w:sz w:val="28"/>
          <w:szCs w:val="28"/>
        </w:rPr>
        <w:t>3</w:t>
      </w:r>
      <w:r w:rsidR="00D956BF" w:rsidRPr="003100C3">
        <w:rPr>
          <w:rFonts w:ascii="Times New Roman" w:hAnsi="Times New Roman"/>
          <w:b w:val="0"/>
          <w:sz w:val="28"/>
          <w:szCs w:val="28"/>
        </w:rPr>
        <w:t xml:space="preserve"> п.п.) </w:t>
      </w:r>
      <w:r w:rsidR="000019E9">
        <w:rPr>
          <w:rFonts w:ascii="Times New Roman" w:hAnsi="Times New Roman"/>
          <w:b w:val="0"/>
          <w:sz w:val="28"/>
          <w:szCs w:val="28"/>
        </w:rPr>
        <w:t>и 24% (рост на 2</w:t>
      </w:r>
      <w:r w:rsidR="00D956BF">
        <w:rPr>
          <w:rFonts w:ascii="Times New Roman" w:hAnsi="Times New Roman"/>
          <w:b w:val="0"/>
          <w:sz w:val="28"/>
          <w:szCs w:val="28"/>
        </w:rPr>
        <w:t xml:space="preserve"> п.п.) соответственно</w:t>
      </w:r>
      <w:r w:rsidRPr="003100C3">
        <w:rPr>
          <w:rFonts w:ascii="Times New Roman" w:hAnsi="Times New Roman"/>
          <w:b w:val="0"/>
          <w:sz w:val="28"/>
          <w:szCs w:val="28"/>
        </w:rPr>
        <w:t xml:space="preserve">. </w:t>
      </w:r>
    </w:p>
    <w:p w14:paraId="48CCDEA9" w14:textId="77777777" w:rsidR="00907F1E" w:rsidRPr="002F2229" w:rsidRDefault="00907F1E" w:rsidP="00907F1E">
      <w:pPr>
        <w:pStyle w:val="ab"/>
        <w:spacing w:after="0" w:line="360" w:lineRule="auto"/>
        <w:rPr>
          <w:rFonts w:ascii="Times New Roman" w:hAnsi="Times New Roman"/>
          <w:b w:val="0"/>
          <w:sz w:val="28"/>
          <w:szCs w:val="28"/>
        </w:rPr>
      </w:pPr>
    </w:p>
    <w:p w14:paraId="7686CDB0" w14:textId="77777777" w:rsidR="00907F1E" w:rsidRDefault="00907F1E" w:rsidP="00907F1E">
      <w:pPr>
        <w:pStyle w:val="ab"/>
        <w:spacing w:after="0" w:line="360" w:lineRule="auto"/>
        <w:jc w:val="right"/>
        <w:rPr>
          <w:rFonts w:ascii="Times New Roman" w:hAnsi="Times New Roman"/>
          <w:b w:val="0"/>
          <w:sz w:val="28"/>
          <w:szCs w:val="28"/>
          <w:lang w:val="en-US"/>
        </w:rPr>
      </w:pPr>
      <w:r>
        <w:rPr>
          <w:rFonts w:ascii="Times New Roman" w:hAnsi="Times New Roman"/>
          <w:b w:val="0"/>
          <w:noProof/>
          <w:sz w:val="28"/>
          <w:szCs w:val="28"/>
        </w:rPr>
        <mc:AlternateContent>
          <mc:Choice Requires="wpg">
            <w:drawing>
              <wp:anchor distT="0" distB="0" distL="114300" distR="114300" simplePos="0" relativeHeight="251682816" behindDoc="0" locked="0" layoutInCell="1" allowOverlap="1" wp14:anchorId="2C8DC00A" wp14:editId="550D1713">
                <wp:simplePos x="0" y="0"/>
                <wp:positionH relativeFrom="column">
                  <wp:posOffset>12602</wp:posOffset>
                </wp:positionH>
                <wp:positionV relativeFrom="paragraph">
                  <wp:posOffset>92759</wp:posOffset>
                </wp:positionV>
                <wp:extent cx="6324551" cy="2596548"/>
                <wp:effectExtent l="0" t="0" r="19685" b="0"/>
                <wp:wrapNone/>
                <wp:docPr id="165" name="Группа 165"/>
                <wp:cNvGraphicFramePr/>
                <a:graphic xmlns:a="http://schemas.openxmlformats.org/drawingml/2006/main">
                  <a:graphicData uri="http://schemas.microsoft.com/office/word/2010/wordprocessingGroup">
                    <wpg:wgp>
                      <wpg:cNvGrpSpPr/>
                      <wpg:grpSpPr>
                        <a:xfrm>
                          <a:off x="0" y="0"/>
                          <a:ext cx="6324551" cy="2596548"/>
                          <a:chOff x="0" y="0"/>
                          <a:chExt cx="6324551" cy="2596548"/>
                        </a:xfrm>
                      </wpg:grpSpPr>
                      <wps:wsp>
                        <wps:cNvPr id="166" name="Поле 166"/>
                        <wps:cNvSpPr txBox="1"/>
                        <wps:spPr>
                          <a:xfrm>
                            <a:off x="0" y="0"/>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74ECD" w14:textId="77777777" w:rsidR="004B2FF3" w:rsidRPr="00830F65" w:rsidRDefault="004B2FF3" w:rsidP="00907F1E">
                              <w:pPr>
                                <w:rPr>
                                  <w:rFonts w:ascii="Times New Roman" w:hAnsi="Times New Roman" w:cs="Times New Roman"/>
                                  <w:b/>
                                  <w:sz w:val="24"/>
                                </w:rPr>
                              </w:pPr>
                              <w:r w:rsidRPr="00830F65">
                                <w:rPr>
                                  <w:rFonts w:ascii="Times New Roman" w:hAnsi="Times New Roman" w:cs="Times New Roman"/>
                                  <w:b/>
                                  <w:sz w:val="24"/>
                                </w:rPr>
                                <w:t>В целом по выборке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Поле 167"/>
                        <wps:cNvSpPr txBox="1"/>
                        <wps:spPr>
                          <a:xfrm>
                            <a:off x="0" y="679933"/>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56DB2"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Аппарат суда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Поле 168"/>
                        <wps:cNvSpPr txBox="1"/>
                        <wps:spPr>
                          <a:xfrm>
                            <a:off x="1" y="1336418"/>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D1EFD"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Профессиональные участники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Поле 169"/>
                        <wps:cNvSpPr txBox="1"/>
                        <wps:spPr>
                          <a:xfrm>
                            <a:off x="11723" y="2033938"/>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6B3D4"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Непрофессиональные участники</w:t>
                              </w:r>
                            </w:p>
                            <w:p w14:paraId="07ADB66B" w14:textId="77777777" w:rsidR="004B2FF3" w:rsidRPr="00830F65" w:rsidRDefault="004B2FF3" w:rsidP="00907F1E">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Прямая соединительная линия 170"/>
                        <wps:cNvCnPr/>
                        <wps:spPr>
                          <a:xfrm>
                            <a:off x="99646" y="603734"/>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71" name="Прямая соединительная линия 171"/>
                        <wps:cNvCnPr/>
                        <wps:spPr>
                          <a:xfrm>
                            <a:off x="99646" y="1266083"/>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72" name="Прямая соединительная линия 172"/>
                        <wps:cNvCnPr/>
                        <wps:spPr>
                          <a:xfrm>
                            <a:off x="99646" y="1975327"/>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73" name="Прямая соединительная линия 173"/>
                        <wps:cNvCnPr/>
                        <wps:spPr>
                          <a:xfrm>
                            <a:off x="1740877" y="23446"/>
                            <a:ext cx="5862" cy="2520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C8DC00A" id="Группа 165" o:spid="_x0000_s1082" style="position:absolute;left:0;text-align:left;margin-left:1pt;margin-top:7.3pt;width:498pt;height:204.45pt;z-index:251682816;mso-height-relative:margin" coordsize="63245,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A51wQAAModAAAOAAAAZHJzL2Uyb0RvYy54bWzsWc1u4zYQvhfoOxC6N9a/LCPOIk2aoEC6&#10;GzRb7JmWKFuoRKokHTt7arvXBXLoA/QV9tAFFtj+vIL8Rh2SkpI4BhInQOANnAAyf4Z/M/MNZ4a7&#10;L+Zlgc4JFzmjQ8vZsS1EaMLSnI6H1k+vj77pW0hITFNcMEqG1gUR1ou9r7/anVUD4rIJK1LCEUxC&#10;xWBWDa2JlNWg1xPJhJRY7LCKUOjMGC+xhCof91KOZzB7WfRc2w57M8bTirOECAGth6bT2tPzZxlJ&#10;5KssE0SiYmjB3qT+cv0dqW9vbxcPxhxXkzxptoEfsIsS5xQW7aY6xBKjKc9vTVXmCWeCZXInYWWP&#10;ZVmeEH0GOI1jL53mmLNppc8yHszGVccmYO0Snx48bfLy/JSjPAXZhYGFKC5BSPUfi18X7+r/4P8D&#10;Uu3ApVk1HgDxMa/OqlPeNIxNTR18nvFS/cKR0Fzz96LjL5lLlEBj6Ll+EDgWSqDPDeIw8PtGAskE&#10;xHRrXDL57o6RvXbhntpft51ZBdokrhgmHsewswmuiJaDUDzoGBZ2DPuz/rf+XH8EZoWGWZpQcQrJ&#10;+bcMzu607QIa78swJ3KjvgdyUQwLQjd0tMZ2p8aDigt5TFiJVGFocVB4rYf4/ERIkBKQtiRqUcqO&#10;8qLQSl9QNFMiCWw9oOuBEQVVtETDp5lGcdTsXJfkRUEUTUF/JBmoj5a4atDAJQcFR+cYIIeThFCp&#10;z67nBWpFlcEm1hnY0F/tap3B5hztyozKbnCZU8b16Ze2nf7cbjkz9MDIa+dWRTkfzTVu3E7iI5Ze&#10;gMA5M1ZGVMlRDlI5wUKeYg5mBQwQmEr5Cj5ZwYD7rClZaML421Xtih6UF3otNAMzNbTEL1PMiYWK&#10;7ymodez4vrJruuIHkQsVfr1ndL2HTssDBmIBCMLudFHRy6ItZpyVb8Ci7qtVoQvTBNYeWrItHkhj&#10;PMEiJ2R/XxOBJauwPKFnVaKmVlJSOvd6/gbzqlFMCTbgJWuBhAdL+mlo1UjK9qeSZblWXsVow9VG&#10;AABqZYqeBN3RCnRHLYrBDKyP7jCKY88zFq+1iVuIGyu10RDvxL6F+LOCODinjcdzdYFrj0SZmDUh&#10;DjYVLmnH80LfabyaLcZv3v8bjfFO7luMPyuMxyswHj/wGnfgtvY0zl3b82Jvi/OVfv5G47yT/Rbn&#10;zwnnEUQr7V0O2YvL+u/6w+ISLX6DyPxj/Vf9qf6n/rT4HcqfF++hrDohZDfNl8iB8Tqpoe/9A9qk&#10;ONqgt00zdPmNOA59CP/hxg9tL/L8m0596Lp+bLdxe9+HqMx4uW2WpI3Jm+ioyKnKL9wKi1Rkr5pN&#10;QC5YkadHEDqrpqWIdTQ2gVcxLX9gqQm+Axv+moU7cp0SuDGT2sshFhMzKIVSM0atasJenbJQPpFY&#10;EfibhbsFvujAX87vDPyN2VDibOLQpwpII/AwH6XhXQoKPNt1NNxxw9DuL8WtWxW/6dvqTJgCZnP5&#10;3Tsp9tSX5UaruPtIFXeV6WqCt7VUPI4Cz9VhPiQ+26Tz1op/menbjVZxiB8eZcW1Hb63ijuRb/cj&#10;SGWqFxfPB58FAHKl4kE/BMiZ5xh4TuvchSf1UyLlqNzlpzTPElt/ZPkhYoU/AiT6wVD7es3jpnqR&#10;vF7X/svVE+ze/wAAAP//AwBQSwMEFAAGAAgAAAAhAGL8f3zgAAAACAEAAA8AAABkcnMvZG93bnJl&#10;di54bWxMj81qwzAQhO+FvoPYQm+NbOeHxLEcQmh7CoUmhZLbxtrYJpZkLMV23r7bU3vcmWH2m2wz&#10;mkb01PnaWQXxJAJBtnC6tqWCr+PbyxKED2g1Ns6Sgjt52OSPDxmm2g32k/pDKAWXWJ+igiqENpXS&#10;FxUZ9BPXkmXv4jqDgc+ulLrDgctNI5MoWkiDteUPFba0q6i4Hm5GwfuAw3Yav/b762V3Px3nH9/7&#10;mJR6fhq3axCBxvAXhl98Roecmc7uZrUXjYKElwSWZwsQbK9WSxbOCmbJdA4yz+T/AfkPAAAA//8D&#10;AFBLAQItABQABgAIAAAAIQC2gziS/gAAAOEBAAATAAAAAAAAAAAAAAAAAAAAAABbQ29udGVudF9U&#10;eXBlc10ueG1sUEsBAi0AFAAGAAgAAAAhADj9If/WAAAAlAEAAAsAAAAAAAAAAAAAAAAALwEAAF9y&#10;ZWxzLy5yZWxzUEsBAi0AFAAGAAgAAAAhALTEsDnXBAAAyh0AAA4AAAAAAAAAAAAAAAAALgIAAGRy&#10;cy9lMm9Eb2MueG1sUEsBAi0AFAAGAAgAAAAhAGL8f3zgAAAACAEAAA8AAAAAAAAAAAAAAAAAMQcA&#10;AGRycy9kb3ducmV2LnhtbFBLBQYAAAAABAAEAPMAAAA+CAAAAAA=&#10;">
                <v:shape id="Поле 166" o:spid="_x0000_s1083" type="#_x0000_t202" style="position:absolute;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14:paraId="22374ECD" w14:textId="77777777" w:rsidR="004B2FF3" w:rsidRPr="00830F65" w:rsidRDefault="004B2FF3" w:rsidP="00907F1E">
                        <w:pPr>
                          <w:rPr>
                            <w:rFonts w:ascii="Times New Roman" w:hAnsi="Times New Roman" w:cs="Times New Roman"/>
                            <w:b/>
                            <w:sz w:val="24"/>
                          </w:rPr>
                        </w:pPr>
                        <w:r w:rsidRPr="00830F65">
                          <w:rPr>
                            <w:rFonts w:ascii="Times New Roman" w:hAnsi="Times New Roman" w:cs="Times New Roman"/>
                            <w:b/>
                            <w:sz w:val="24"/>
                          </w:rPr>
                          <w:t>В целом по выборке</w:t>
                        </w:r>
                      </w:p>
                    </w:txbxContent>
                  </v:textbox>
                </v:shape>
                <v:shape id="Поле 167" o:spid="_x0000_s1084" type="#_x0000_t202" style="position:absolute;top:6799;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14:paraId="50D56DB2"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Аппарат суда</w:t>
                        </w:r>
                      </w:p>
                    </w:txbxContent>
                  </v:textbox>
                </v:shape>
                <v:shape id="Поле 168" o:spid="_x0000_s1085" type="#_x0000_t202" style="position:absolute;top:13364;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14:paraId="361D1EFD"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Профессиональные участники</w:t>
                        </w:r>
                      </w:p>
                    </w:txbxContent>
                  </v:textbox>
                </v:shape>
                <v:shape id="Поле 169" o:spid="_x0000_s1086" type="#_x0000_t202" style="position:absolute;left:117;top:20339;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14:paraId="6186B3D4" w14:textId="77777777" w:rsidR="004B2FF3" w:rsidRPr="00830F65" w:rsidRDefault="004B2FF3" w:rsidP="00907F1E">
                        <w:pPr>
                          <w:rPr>
                            <w:rFonts w:ascii="Times New Roman" w:hAnsi="Times New Roman" w:cs="Times New Roman"/>
                            <w:b/>
                            <w:sz w:val="24"/>
                          </w:rPr>
                        </w:pPr>
                        <w:r>
                          <w:rPr>
                            <w:rFonts w:ascii="Times New Roman" w:hAnsi="Times New Roman" w:cs="Times New Roman"/>
                            <w:b/>
                            <w:sz w:val="24"/>
                          </w:rPr>
                          <w:t>Непрофессиональные участники</w:t>
                        </w:r>
                      </w:p>
                      <w:p w14:paraId="07ADB66B" w14:textId="77777777" w:rsidR="004B2FF3" w:rsidRPr="00830F65" w:rsidRDefault="004B2FF3" w:rsidP="00907F1E">
                        <w:pPr>
                          <w:rPr>
                            <w:rFonts w:ascii="Times New Roman" w:hAnsi="Times New Roman" w:cs="Times New Roman"/>
                            <w:b/>
                            <w:sz w:val="24"/>
                          </w:rPr>
                        </w:pPr>
                      </w:p>
                    </w:txbxContent>
                  </v:textbox>
                </v:shape>
                <v:line id="Прямая соединительная линия 170" o:spid="_x0000_s1087" style="position:absolute;visibility:visible;mso-wrap-style:square" from="996,6037" to="63245,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41f8MAAADcAAAADwAAAGRycy9kb3ducmV2LnhtbESPQWsCMRCF7wX/Qxiht5rUQyurUUpB&#10;8GCRroJ4GzbTzeJmsmyibv+9cxC8zfDevPfNYjWEVl2pT01kC+8TA4q4iq7h2sJhv36bgUoZ2WEb&#10;mSz8U4LVcvSywMLFG//Stcy1khBOBVrwOXeF1qnyFDBNYkcs2l/sA2ZZ+1q7Hm8SHlo9NeZDB2xY&#10;Gjx29O2pOpeXYCE0PoftZXeaUrk+myMefwyxta/j4WsOKtOQn+bH9cYJ/qfgyzMygV7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ONX/DAAAA3AAAAA8AAAAAAAAAAAAA&#10;AAAAoQIAAGRycy9kb3ducmV2LnhtbFBLBQYAAAAABAAEAPkAAACRAwAAAAA=&#10;" strokecolor="#7f7f7f [1612]" strokeweight=".5pt">
                  <v:stroke dashstyle="dash" joinstyle="miter"/>
                </v:line>
                <v:line id="Прямая соединительная линия 171" o:spid="_x0000_s1088" style="position:absolute;visibility:visible;mso-wrap-style:square" from="996,12660" to="63245,1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Q5MAAAADcAAAADwAAAGRycy9kb3ducmV2LnhtbERPTYvCMBC9C/sfwgh700QPq1SjiCDs&#10;YRexCsXb0IxNsZmUJmr3328Ewds83ucs171rxJ26UHvWMBkrEMSlNzVXGk7H3WgOIkRkg41n0vBH&#10;Adarj8ESM+MffKB7HiuRQjhkqMHG2GZShtKSwzD2LXHiLr5zGBPsKmk6fKRw18ipUl/SYc2pwWJL&#10;W0vlNb85Da620f3c9ucp5burKrD4VcRafw77zQJEpD6+xS/3t0nzZxN4PpMu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CkOTAAAAA3AAAAA8AAAAAAAAAAAAAAAAA&#10;oQIAAGRycy9kb3ducmV2LnhtbFBLBQYAAAAABAAEAPkAAACOAwAAAAA=&#10;" strokecolor="#7f7f7f [1612]" strokeweight=".5pt">
                  <v:stroke dashstyle="dash" joinstyle="miter"/>
                </v:line>
                <v:line id="Прямая соединительная линия 172" o:spid="_x0000_s1089" style="position:absolute;visibility:visible;mso-wrap-style:square" from="996,19753" to="63245,2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AOk8EAAADcAAAADwAAAGRycy9kb3ducmV2LnhtbERPPWvDMBDdC/kP4grZaqke0uJGCSEQ&#10;yJBQ6hZMt8O6WibWyViK7fz7qFDodo/3eevt7Dox0hBazxqeMwWCuPam5UbD1+fh6RVEiMgGO8+k&#10;4UYBtpvFwxoL4yf+oLGMjUghHArUYGPsCylDbclhyHxPnLgfPziMCQ6NNANOKdx1MldqJR22nBos&#10;9rS3VF/Kq9PgWhvd6fr+nVN5uKgKq7Mi1nr5OO/eQESa47/4z300af5LDr/PpAv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0A6TwQAAANwAAAAPAAAAAAAAAAAAAAAA&#10;AKECAABkcnMvZG93bnJldi54bWxQSwUGAAAAAAQABAD5AAAAjwMAAAAA&#10;" strokecolor="#7f7f7f [1612]" strokeweight=".5pt">
                  <v:stroke dashstyle="dash" joinstyle="miter"/>
                </v:line>
                <v:line id="Прямая соединительная линия 173" o:spid="_x0000_s1090" style="position:absolute;visibility:visible;mso-wrap-style:square" from="17408,234" to="17467,2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L8EAAADcAAAADwAAAGRycy9kb3ducmV2LnhtbERPS4vCMBC+L/gfwgheFk1V8FGNIivC&#10;HrxUPehtaMa22ExKktX67zeC4G0+vucs162pxZ2crywrGA4SEMS51RUXCk7HXX8GwgdkjbVlUvAk&#10;D+tV52uJqbYPzuh+CIWIIexTVFCG0KRS+rwkg35gG+LIXa0zGCJ0hdQOHzHc1HKUJBNpsOLYUGJD&#10;PyXlt8OfUXApvvc221aT0VDvE5678xwzq1Sv224WIAK14SN+u391nD8dw+uZeIF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f4vwQAAANwAAAAPAAAAAAAAAAAAAAAA&#10;AKECAABkcnMvZG93bnJldi54bWxQSwUGAAAAAAQABAD5AAAAjwMAAAAA&#10;" strokecolor="#bfbfbf [2412]" strokeweight=".5pt">
                  <v:stroke joinstyle="miter"/>
                </v:line>
              </v:group>
            </w:pict>
          </mc:Fallback>
        </mc:AlternateContent>
      </w:r>
      <w:r w:rsidRPr="00BE5351">
        <w:rPr>
          <w:rFonts w:ascii="Times New Roman" w:hAnsi="Times New Roman"/>
          <w:b w:val="0"/>
          <w:noProof/>
          <w:sz w:val="28"/>
          <w:szCs w:val="28"/>
        </w:rPr>
        <w:drawing>
          <wp:inline distT="0" distB="0" distL="0" distR="0" wp14:anchorId="723B0CC4" wp14:editId="7BE2E6C1">
            <wp:extent cx="4671646" cy="4278923"/>
            <wp:effectExtent l="0" t="0" r="0" b="0"/>
            <wp:docPr id="174" name="Диаграмма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C940D1F" w14:textId="5AE1822B"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4</w:t>
      </w:r>
      <w:r w:rsidR="00A874D0">
        <w:rPr>
          <w:rFonts w:ascii="Times New Roman" w:eastAsiaTheme="minorHAnsi" w:hAnsi="Times New Roman" w:cstheme="minorBidi"/>
          <w:b w:val="0"/>
          <w:sz w:val="28"/>
          <w:szCs w:val="28"/>
          <w:lang w:eastAsia="en-US"/>
        </w:rPr>
        <w:t>2</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К</w:t>
      </w:r>
      <w:r w:rsidRPr="00BD6E5B">
        <w:rPr>
          <w:rFonts w:ascii="Times New Roman" w:eastAsiaTheme="minorHAnsi" w:hAnsi="Times New Roman" w:cstheme="minorBidi"/>
          <w:b w:val="0"/>
          <w:sz w:val="28"/>
          <w:szCs w:val="28"/>
          <w:lang w:eastAsia="en-US"/>
        </w:rPr>
        <w:t xml:space="preserve">ак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ы оцениваете эффективность работы московского городского суда и районных судов г.</w:t>
      </w:r>
      <w:r>
        <w:rPr>
          <w:rFonts w:ascii="Times New Roman" w:eastAsiaTheme="minorHAnsi" w:hAnsi="Times New Roman" w:cstheme="minorBidi"/>
          <w:b w:val="0"/>
          <w:sz w:val="28"/>
          <w:szCs w:val="28"/>
          <w:lang w:eastAsia="en-US"/>
        </w:rPr>
        <w:t xml:space="preserve"> М</w:t>
      </w:r>
      <w:r w:rsidRPr="00BD6E5B">
        <w:rPr>
          <w:rFonts w:ascii="Times New Roman" w:eastAsiaTheme="minorHAnsi" w:hAnsi="Times New Roman" w:cstheme="minorBidi"/>
          <w:b w:val="0"/>
          <w:sz w:val="28"/>
          <w:szCs w:val="28"/>
          <w:lang w:eastAsia="en-US"/>
        </w:rPr>
        <w:t>осквы</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23ED72E9" w14:textId="77777777" w:rsidR="00907F1E" w:rsidRDefault="00907F1E" w:rsidP="00C45A73">
      <w:pPr>
        <w:pStyle w:val="ab"/>
        <w:spacing w:after="0" w:line="360" w:lineRule="auto"/>
        <w:rPr>
          <w:rFonts w:ascii="Times New Roman" w:hAnsi="Times New Roman"/>
          <w:b w:val="0"/>
          <w:sz w:val="28"/>
          <w:szCs w:val="28"/>
        </w:rPr>
      </w:pPr>
    </w:p>
    <w:p w14:paraId="2C691F3F" w14:textId="21469222" w:rsidR="00FC609E"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Наиболее актуальные, по мнению опрошенных, проблемы организации работы судов: </w:t>
      </w:r>
      <w:r w:rsidR="005658D9">
        <w:rPr>
          <w:rFonts w:ascii="Times New Roman" w:hAnsi="Times New Roman"/>
          <w:b w:val="0"/>
          <w:sz w:val="28"/>
          <w:szCs w:val="28"/>
        </w:rPr>
        <w:t>сроки рассмотрения дел (5</w:t>
      </w:r>
      <w:r w:rsidR="005658D9" w:rsidRPr="005658D9">
        <w:rPr>
          <w:rFonts w:ascii="Times New Roman" w:hAnsi="Times New Roman"/>
          <w:b w:val="0"/>
          <w:sz w:val="28"/>
          <w:szCs w:val="28"/>
        </w:rPr>
        <w:t>8</w:t>
      </w:r>
      <w:r w:rsidR="005658D9" w:rsidRPr="00BD6E5B">
        <w:rPr>
          <w:rFonts w:ascii="Times New Roman" w:hAnsi="Times New Roman"/>
          <w:b w:val="0"/>
          <w:sz w:val="28"/>
          <w:szCs w:val="28"/>
        </w:rPr>
        <w:t xml:space="preserve"> баллов), </w:t>
      </w:r>
      <w:r w:rsidRPr="00BD6E5B">
        <w:rPr>
          <w:rFonts w:ascii="Times New Roman" w:hAnsi="Times New Roman"/>
          <w:b w:val="0"/>
          <w:sz w:val="28"/>
          <w:szCs w:val="28"/>
        </w:rPr>
        <w:t>документооборот в судопроизводстве (5</w:t>
      </w:r>
      <w:r w:rsidR="00362C76" w:rsidRPr="00362C76">
        <w:rPr>
          <w:rFonts w:ascii="Times New Roman" w:hAnsi="Times New Roman"/>
          <w:b w:val="0"/>
          <w:sz w:val="28"/>
          <w:szCs w:val="28"/>
        </w:rPr>
        <w:t>6</w:t>
      </w:r>
      <w:r w:rsidRPr="00BD6E5B">
        <w:rPr>
          <w:rFonts w:ascii="Times New Roman" w:hAnsi="Times New Roman"/>
          <w:b w:val="0"/>
          <w:sz w:val="28"/>
          <w:szCs w:val="28"/>
        </w:rPr>
        <w:t xml:space="preserve"> баллов), ознакомление с материалами дела в электронном виде (5</w:t>
      </w:r>
      <w:r w:rsidR="005658D9" w:rsidRPr="005658D9">
        <w:rPr>
          <w:rFonts w:ascii="Times New Roman" w:hAnsi="Times New Roman"/>
          <w:b w:val="0"/>
          <w:sz w:val="28"/>
          <w:szCs w:val="28"/>
        </w:rPr>
        <w:t>6</w:t>
      </w:r>
      <w:r w:rsidRPr="00BD6E5B">
        <w:rPr>
          <w:rFonts w:ascii="Times New Roman" w:hAnsi="Times New Roman"/>
          <w:b w:val="0"/>
          <w:sz w:val="28"/>
          <w:szCs w:val="28"/>
        </w:rPr>
        <w:t xml:space="preserve"> баллов), </w:t>
      </w:r>
      <w:r w:rsidR="00362C76" w:rsidRPr="005658D9">
        <w:rPr>
          <w:rFonts w:ascii="Times New Roman" w:hAnsi="Times New Roman"/>
          <w:b w:val="0"/>
          <w:sz w:val="28"/>
          <w:szCs w:val="28"/>
        </w:rPr>
        <w:t>большо</w:t>
      </w:r>
      <w:r w:rsidR="00362C76">
        <w:rPr>
          <w:rFonts w:ascii="Times New Roman" w:hAnsi="Times New Roman"/>
          <w:b w:val="0"/>
          <w:sz w:val="28"/>
          <w:szCs w:val="28"/>
        </w:rPr>
        <w:t>е количество</w:t>
      </w:r>
      <w:r w:rsidR="00362C76" w:rsidRPr="005658D9">
        <w:rPr>
          <w:rFonts w:ascii="Times New Roman" w:hAnsi="Times New Roman"/>
          <w:b w:val="0"/>
          <w:sz w:val="28"/>
          <w:szCs w:val="28"/>
        </w:rPr>
        <w:t xml:space="preserve"> запросов от сторон участников по делу </w:t>
      </w:r>
      <w:r w:rsidR="00362C76">
        <w:rPr>
          <w:rFonts w:ascii="Times New Roman" w:hAnsi="Times New Roman"/>
          <w:b w:val="0"/>
          <w:sz w:val="28"/>
          <w:szCs w:val="28"/>
        </w:rPr>
        <w:t>(5</w:t>
      </w:r>
      <w:r w:rsidR="00362C76" w:rsidRPr="00362C76">
        <w:rPr>
          <w:rFonts w:ascii="Times New Roman" w:hAnsi="Times New Roman"/>
          <w:b w:val="0"/>
          <w:sz w:val="28"/>
          <w:szCs w:val="28"/>
        </w:rPr>
        <w:t>1</w:t>
      </w:r>
      <w:r w:rsidR="00BD7870">
        <w:rPr>
          <w:rFonts w:ascii="Times New Roman" w:hAnsi="Times New Roman"/>
          <w:b w:val="0"/>
          <w:sz w:val="28"/>
          <w:szCs w:val="28"/>
          <w:lang w:val="en-US"/>
        </w:rPr>
        <w:t> </w:t>
      </w:r>
      <w:r w:rsidR="00362C76">
        <w:rPr>
          <w:rFonts w:ascii="Times New Roman" w:hAnsi="Times New Roman"/>
          <w:b w:val="0"/>
          <w:sz w:val="28"/>
          <w:szCs w:val="28"/>
        </w:rPr>
        <w:t xml:space="preserve">балл), </w:t>
      </w:r>
      <w:r w:rsidRPr="00BD6E5B">
        <w:rPr>
          <w:rFonts w:ascii="Times New Roman" w:hAnsi="Times New Roman"/>
          <w:b w:val="0"/>
          <w:sz w:val="28"/>
          <w:szCs w:val="28"/>
        </w:rPr>
        <w:t>межведомственное взаимодействие (</w:t>
      </w:r>
      <w:r w:rsidR="005658D9" w:rsidRPr="005658D9">
        <w:rPr>
          <w:rFonts w:ascii="Times New Roman" w:hAnsi="Times New Roman"/>
          <w:b w:val="0"/>
          <w:sz w:val="28"/>
          <w:szCs w:val="28"/>
        </w:rPr>
        <w:t>5</w:t>
      </w:r>
      <w:r w:rsidR="00362C76" w:rsidRPr="00362C76">
        <w:rPr>
          <w:rFonts w:ascii="Times New Roman" w:hAnsi="Times New Roman"/>
          <w:b w:val="0"/>
          <w:sz w:val="28"/>
          <w:szCs w:val="28"/>
        </w:rPr>
        <w:t>1</w:t>
      </w:r>
      <w:r w:rsidR="00362C76">
        <w:rPr>
          <w:rFonts w:ascii="Times New Roman" w:hAnsi="Times New Roman"/>
          <w:b w:val="0"/>
          <w:sz w:val="28"/>
          <w:szCs w:val="28"/>
        </w:rPr>
        <w:t xml:space="preserve"> балл)</w:t>
      </w:r>
      <w:r w:rsidRPr="00BD6E5B">
        <w:rPr>
          <w:rFonts w:ascii="Times New Roman" w:hAnsi="Times New Roman"/>
          <w:b w:val="0"/>
          <w:sz w:val="28"/>
          <w:szCs w:val="28"/>
        </w:rPr>
        <w:t>.</w:t>
      </w:r>
      <w:r w:rsidR="00FC609E">
        <w:rPr>
          <w:rFonts w:ascii="Times New Roman" w:hAnsi="Times New Roman"/>
          <w:b w:val="0"/>
          <w:sz w:val="28"/>
          <w:szCs w:val="28"/>
        </w:rPr>
        <w:t xml:space="preserve"> </w:t>
      </w:r>
    </w:p>
    <w:p w14:paraId="23EEF02A" w14:textId="6B1CC2DA" w:rsidR="00C45A73" w:rsidRPr="00BD6E5B" w:rsidRDefault="0014230D" w:rsidP="00FC609E">
      <w:pPr>
        <w:pStyle w:val="ab"/>
        <w:spacing w:after="0" w:line="360" w:lineRule="auto"/>
        <w:rPr>
          <w:rFonts w:ascii="Times New Roman" w:hAnsi="Times New Roman"/>
          <w:b w:val="0"/>
          <w:sz w:val="28"/>
          <w:szCs w:val="28"/>
        </w:rPr>
      </w:pPr>
      <w:r>
        <w:rPr>
          <w:rFonts w:ascii="Times New Roman" w:hAnsi="Times New Roman"/>
          <w:b w:val="0"/>
          <w:sz w:val="28"/>
          <w:szCs w:val="28"/>
        </w:rPr>
        <w:t>Для</w:t>
      </w:r>
      <w:r w:rsidR="00FC609E">
        <w:rPr>
          <w:rFonts w:ascii="Times New Roman" w:hAnsi="Times New Roman"/>
          <w:b w:val="0"/>
          <w:sz w:val="28"/>
          <w:szCs w:val="28"/>
        </w:rPr>
        <w:t xml:space="preserve"> опрошенных менее актуальными стали следующие проблемы: </w:t>
      </w:r>
      <w:r w:rsidR="00BC4923" w:rsidRPr="00BC4923">
        <w:rPr>
          <w:rFonts w:ascii="Times New Roman" w:hAnsi="Times New Roman"/>
          <w:b w:val="0"/>
          <w:sz w:val="28"/>
          <w:szCs w:val="28"/>
        </w:rPr>
        <w:t>взаимодействи</w:t>
      </w:r>
      <w:r w:rsidR="00BC4923">
        <w:rPr>
          <w:rFonts w:ascii="Times New Roman" w:hAnsi="Times New Roman"/>
          <w:b w:val="0"/>
          <w:sz w:val="28"/>
          <w:szCs w:val="28"/>
        </w:rPr>
        <w:t>е</w:t>
      </w:r>
      <w:r w:rsidR="00BC4923" w:rsidRPr="00BC4923">
        <w:rPr>
          <w:rFonts w:ascii="Times New Roman" w:hAnsi="Times New Roman"/>
          <w:b w:val="0"/>
          <w:sz w:val="28"/>
          <w:szCs w:val="28"/>
        </w:rPr>
        <w:t xml:space="preserve"> между судами различных уровней </w:t>
      </w:r>
      <w:r w:rsidR="00BC4923">
        <w:rPr>
          <w:rFonts w:ascii="Times New Roman" w:hAnsi="Times New Roman"/>
          <w:b w:val="0"/>
          <w:sz w:val="28"/>
          <w:szCs w:val="28"/>
        </w:rPr>
        <w:t>(4</w:t>
      </w:r>
      <w:r w:rsidR="00BD7870" w:rsidRPr="00BD7870">
        <w:rPr>
          <w:rFonts w:ascii="Times New Roman" w:hAnsi="Times New Roman"/>
          <w:b w:val="0"/>
          <w:sz w:val="28"/>
          <w:szCs w:val="28"/>
        </w:rPr>
        <w:t>4</w:t>
      </w:r>
      <w:r w:rsidR="00BC4923">
        <w:rPr>
          <w:rFonts w:ascii="Times New Roman" w:hAnsi="Times New Roman"/>
          <w:b w:val="0"/>
          <w:sz w:val="28"/>
          <w:szCs w:val="28"/>
        </w:rPr>
        <w:t xml:space="preserve"> баллов, снижение на </w:t>
      </w:r>
      <w:r w:rsidR="00BD7870" w:rsidRPr="00BD7870">
        <w:rPr>
          <w:rFonts w:ascii="Times New Roman" w:hAnsi="Times New Roman"/>
          <w:b w:val="0"/>
          <w:sz w:val="28"/>
          <w:szCs w:val="28"/>
        </w:rPr>
        <w:t>7</w:t>
      </w:r>
      <w:r w:rsidR="00BC4923">
        <w:rPr>
          <w:rFonts w:ascii="Times New Roman" w:hAnsi="Times New Roman"/>
          <w:b w:val="0"/>
          <w:sz w:val="28"/>
          <w:szCs w:val="28"/>
        </w:rPr>
        <w:t xml:space="preserve"> баллов), </w:t>
      </w:r>
      <w:r w:rsidR="00BC4923" w:rsidRPr="00BC4923">
        <w:rPr>
          <w:rFonts w:ascii="Times New Roman" w:hAnsi="Times New Roman"/>
          <w:b w:val="0"/>
          <w:sz w:val="28"/>
          <w:szCs w:val="28"/>
        </w:rPr>
        <w:t>коммуникаци</w:t>
      </w:r>
      <w:r w:rsidR="00BC4923">
        <w:rPr>
          <w:rFonts w:ascii="Times New Roman" w:hAnsi="Times New Roman"/>
          <w:b w:val="0"/>
          <w:sz w:val="28"/>
          <w:szCs w:val="28"/>
        </w:rPr>
        <w:t>я</w:t>
      </w:r>
      <w:r w:rsidR="00BC4923" w:rsidRPr="00BC4923">
        <w:rPr>
          <w:rFonts w:ascii="Times New Roman" w:hAnsi="Times New Roman"/>
          <w:b w:val="0"/>
          <w:sz w:val="28"/>
          <w:szCs w:val="28"/>
        </w:rPr>
        <w:t xml:space="preserve"> внутри суда и между судами по общим отраслевым вопросам </w:t>
      </w:r>
      <w:r w:rsidR="00BC4923">
        <w:rPr>
          <w:rFonts w:ascii="Times New Roman" w:hAnsi="Times New Roman"/>
          <w:b w:val="0"/>
          <w:sz w:val="28"/>
          <w:szCs w:val="28"/>
        </w:rPr>
        <w:t>(</w:t>
      </w:r>
      <w:r w:rsidR="00BD7870" w:rsidRPr="00BD7870">
        <w:rPr>
          <w:rFonts w:ascii="Times New Roman" w:hAnsi="Times New Roman"/>
          <w:b w:val="0"/>
          <w:sz w:val="28"/>
          <w:szCs w:val="28"/>
        </w:rPr>
        <w:t>39</w:t>
      </w:r>
      <w:r w:rsidR="00BC4923">
        <w:rPr>
          <w:rFonts w:ascii="Times New Roman" w:hAnsi="Times New Roman"/>
          <w:b w:val="0"/>
          <w:sz w:val="28"/>
          <w:szCs w:val="28"/>
        </w:rPr>
        <w:t xml:space="preserve"> баллов, снижение на </w:t>
      </w:r>
      <w:r w:rsidR="00BD7870" w:rsidRPr="00BD7870">
        <w:rPr>
          <w:rFonts w:ascii="Times New Roman" w:hAnsi="Times New Roman"/>
          <w:b w:val="0"/>
          <w:sz w:val="28"/>
          <w:szCs w:val="28"/>
        </w:rPr>
        <w:t>7</w:t>
      </w:r>
      <w:r w:rsidR="00BC4923">
        <w:rPr>
          <w:rFonts w:ascii="Times New Roman" w:hAnsi="Times New Roman"/>
          <w:b w:val="0"/>
          <w:sz w:val="28"/>
          <w:szCs w:val="28"/>
        </w:rPr>
        <w:t xml:space="preserve"> баллов), д</w:t>
      </w:r>
      <w:r w:rsidR="00BC4923" w:rsidRPr="00FC609E">
        <w:rPr>
          <w:rFonts w:ascii="Times New Roman" w:hAnsi="Times New Roman"/>
          <w:b w:val="0"/>
          <w:sz w:val="28"/>
          <w:szCs w:val="28"/>
        </w:rPr>
        <w:t>оступность для пользователей информационных систем и их работоспособность и надежность систем</w:t>
      </w:r>
      <w:r w:rsidR="00BC4923">
        <w:rPr>
          <w:rFonts w:ascii="Times New Roman" w:hAnsi="Times New Roman"/>
          <w:b w:val="0"/>
          <w:sz w:val="28"/>
          <w:szCs w:val="28"/>
        </w:rPr>
        <w:t xml:space="preserve"> (49 баллов, снижение на 5 баллов). </w:t>
      </w:r>
    </w:p>
    <w:p w14:paraId="2080472A" w14:textId="41FF0996"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Главные проблемы, по мнению представителей аппарата суда: </w:t>
      </w:r>
      <w:r w:rsidR="00FF3E53" w:rsidRPr="00BD6E5B">
        <w:rPr>
          <w:rFonts w:ascii="Times New Roman" w:hAnsi="Times New Roman"/>
          <w:b w:val="0"/>
          <w:sz w:val="28"/>
          <w:szCs w:val="28"/>
        </w:rPr>
        <w:t>большое количество запросов от сторон участников по делу (5</w:t>
      </w:r>
      <w:r w:rsidR="00FF3E53">
        <w:rPr>
          <w:rFonts w:ascii="Times New Roman" w:hAnsi="Times New Roman"/>
          <w:b w:val="0"/>
          <w:sz w:val="28"/>
          <w:szCs w:val="28"/>
        </w:rPr>
        <w:t>6</w:t>
      </w:r>
      <w:r w:rsidR="00FF3E53" w:rsidRPr="00BD6E5B">
        <w:rPr>
          <w:rFonts w:ascii="Times New Roman" w:hAnsi="Times New Roman"/>
          <w:b w:val="0"/>
          <w:sz w:val="28"/>
          <w:szCs w:val="28"/>
        </w:rPr>
        <w:t xml:space="preserve"> баллов)</w:t>
      </w:r>
      <w:r w:rsidR="00FF3E53">
        <w:rPr>
          <w:rFonts w:ascii="Times New Roman" w:hAnsi="Times New Roman"/>
          <w:b w:val="0"/>
          <w:sz w:val="28"/>
          <w:szCs w:val="28"/>
        </w:rPr>
        <w:t xml:space="preserve">, </w:t>
      </w:r>
      <w:r w:rsidRPr="00BD6E5B">
        <w:rPr>
          <w:rFonts w:ascii="Times New Roman" w:hAnsi="Times New Roman"/>
          <w:b w:val="0"/>
          <w:sz w:val="28"/>
          <w:szCs w:val="28"/>
        </w:rPr>
        <w:t>межведомственное взаимодействие (</w:t>
      </w:r>
      <w:r w:rsidR="00FF3E53">
        <w:rPr>
          <w:rFonts w:ascii="Times New Roman" w:hAnsi="Times New Roman"/>
          <w:b w:val="0"/>
          <w:sz w:val="28"/>
          <w:szCs w:val="28"/>
        </w:rPr>
        <w:t>55 баллов)</w:t>
      </w:r>
      <w:r w:rsidRPr="00BD6E5B">
        <w:rPr>
          <w:rFonts w:ascii="Times New Roman" w:hAnsi="Times New Roman"/>
          <w:b w:val="0"/>
          <w:sz w:val="28"/>
          <w:szCs w:val="28"/>
        </w:rPr>
        <w:t>.</w:t>
      </w:r>
      <w:r w:rsidR="00FF3E53">
        <w:rPr>
          <w:rFonts w:ascii="Times New Roman" w:hAnsi="Times New Roman"/>
          <w:b w:val="0"/>
          <w:sz w:val="28"/>
          <w:szCs w:val="28"/>
        </w:rPr>
        <w:t xml:space="preserve"> </w:t>
      </w:r>
      <w:r w:rsidR="00872AF3">
        <w:rPr>
          <w:rFonts w:ascii="Times New Roman" w:hAnsi="Times New Roman"/>
          <w:b w:val="0"/>
          <w:sz w:val="28"/>
          <w:szCs w:val="28"/>
        </w:rPr>
        <w:t xml:space="preserve">По сравнению с базовым замером среди представителей аппарата суда </w:t>
      </w:r>
      <w:r w:rsidR="00872AF3" w:rsidRPr="00872AF3">
        <w:rPr>
          <w:rFonts w:ascii="Times New Roman" w:hAnsi="Times New Roman"/>
          <w:b w:val="0"/>
          <w:sz w:val="28"/>
          <w:szCs w:val="28"/>
        </w:rPr>
        <w:t>средневзвешенный балл оценки актуальности</w:t>
      </w:r>
      <w:r w:rsidR="00872AF3">
        <w:rPr>
          <w:rFonts w:ascii="Times New Roman" w:hAnsi="Times New Roman"/>
          <w:b w:val="0"/>
          <w:sz w:val="28"/>
          <w:szCs w:val="28"/>
        </w:rPr>
        <w:t xml:space="preserve"> большинства проблем снизился на 10-15 баллов и на 10 баллов в среднем по всем проблемам.</w:t>
      </w:r>
    </w:p>
    <w:p w14:paraId="7436C9CE" w14:textId="27BF7742"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Главные проблемы, по мнению профессиональных участников: </w:t>
      </w:r>
      <w:r w:rsidR="0085317D" w:rsidRPr="00BD6E5B">
        <w:rPr>
          <w:rFonts w:ascii="Times New Roman" w:hAnsi="Times New Roman"/>
          <w:b w:val="0"/>
          <w:sz w:val="28"/>
          <w:szCs w:val="28"/>
        </w:rPr>
        <w:t>документооборот в судопроизводстве (</w:t>
      </w:r>
      <w:r w:rsidR="0085317D">
        <w:rPr>
          <w:rFonts w:ascii="Times New Roman" w:hAnsi="Times New Roman"/>
          <w:b w:val="0"/>
          <w:sz w:val="28"/>
          <w:szCs w:val="28"/>
        </w:rPr>
        <w:t>61 балл</w:t>
      </w:r>
      <w:r w:rsidR="0085317D" w:rsidRPr="00BD6E5B">
        <w:rPr>
          <w:rFonts w:ascii="Times New Roman" w:hAnsi="Times New Roman"/>
          <w:b w:val="0"/>
          <w:sz w:val="28"/>
          <w:szCs w:val="28"/>
        </w:rPr>
        <w:t>)</w:t>
      </w:r>
      <w:r w:rsidR="0085317D">
        <w:rPr>
          <w:rFonts w:ascii="Times New Roman" w:hAnsi="Times New Roman"/>
          <w:b w:val="0"/>
          <w:sz w:val="28"/>
          <w:szCs w:val="28"/>
        </w:rPr>
        <w:t xml:space="preserve">, </w:t>
      </w:r>
      <w:r w:rsidR="0085317D" w:rsidRPr="00BD6E5B">
        <w:rPr>
          <w:rFonts w:ascii="Times New Roman" w:hAnsi="Times New Roman"/>
          <w:b w:val="0"/>
          <w:sz w:val="28"/>
          <w:szCs w:val="28"/>
        </w:rPr>
        <w:t>сроки рассмотрения дел (5</w:t>
      </w:r>
      <w:r w:rsidR="0085317D">
        <w:rPr>
          <w:rFonts w:ascii="Times New Roman" w:hAnsi="Times New Roman"/>
          <w:b w:val="0"/>
          <w:sz w:val="28"/>
          <w:szCs w:val="28"/>
        </w:rPr>
        <w:t>9</w:t>
      </w:r>
      <w:r w:rsidR="0085317D" w:rsidRPr="00BD6E5B">
        <w:rPr>
          <w:rFonts w:ascii="Times New Roman" w:hAnsi="Times New Roman"/>
          <w:b w:val="0"/>
          <w:sz w:val="28"/>
          <w:szCs w:val="28"/>
        </w:rPr>
        <w:t xml:space="preserve"> баллов),</w:t>
      </w:r>
      <w:r w:rsidR="0085317D">
        <w:rPr>
          <w:rFonts w:ascii="Times New Roman" w:hAnsi="Times New Roman"/>
          <w:b w:val="0"/>
          <w:sz w:val="28"/>
          <w:szCs w:val="28"/>
        </w:rPr>
        <w:t xml:space="preserve"> </w:t>
      </w:r>
      <w:r w:rsidR="00BB7ACD">
        <w:rPr>
          <w:rFonts w:ascii="Times New Roman" w:hAnsi="Times New Roman"/>
          <w:b w:val="0"/>
          <w:sz w:val="28"/>
          <w:szCs w:val="28"/>
        </w:rPr>
        <w:t>ознакомлени</w:t>
      </w:r>
      <w:r w:rsidR="00E803B6">
        <w:rPr>
          <w:rFonts w:ascii="Times New Roman" w:hAnsi="Times New Roman"/>
          <w:b w:val="0"/>
          <w:sz w:val="28"/>
          <w:szCs w:val="28"/>
        </w:rPr>
        <w:t>е</w:t>
      </w:r>
      <w:r w:rsidR="00747E2C" w:rsidRPr="00747E2C">
        <w:rPr>
          <w:rFonts w:ascii="Times New Roman" w:hAnsi="Times New Roman"/>
          <w:b w:val="0"/>
          <w:sz w:val="28"/>
          <w:szCs w:val="28"/>
        </w:rPr>
        <w:t xml:space="preserve"> с материалами дела в электронном виде </w:t>
      </w:r>
      <w:r w:rsidR="00747E2C">
        <w:rPr>
          <w:rFonts w:ascii="Times New Roman" w:hAnsi="Times New Roman"/>
          <w:b w:val="0"/>
          <w:sz w:val="28"/>
          <w:szCs w:val="28"/>
        </w:rPr>
        <w:t xml:space="preserve">(57 баллов), </w:t>
      </w:r>
      <w:r w:rsidRPr="00BD6E5B">
        <w:rPr>
          <w:rFonts w:ascii="Times New Roman" w:hAnsi="Times New Roman"/>
          <w:b w:val="0"/>
          <w:sz w:val="28"/>
          <w:szCs w:val="28"/>
        </w:rPr>
        <w:t>межведомственное взаимодействие (56 баллов),</w:t>
      </w:r>
      <w:r w:rsidR="00747E2C">
        <w:rPr>
          <w:rFonts w:ascii="Times New Roman" w:hAnsi="Times New Roman"/>
          <w:b w:val="0"/>
          <w:sz w:val="28"/>
          <w:szCs w:val="28"/>
        </w:rPr>
        <w:t xml:space="preserve"> </w:t>
      </w:r>
      <w:r w:rsidR="00747E2C" w:rsidRPr="00FC609E">
        <w:rPr>
          <w:rFonts w:ascii="Times New Roman" w:hAnsi="Times New Roman"/>
          <w:b w:val="0"/>
          <w:sz w:val="28"/>
          <w:szCs w:val="28"/>
        </w:rPr>
        <w:t>информировани</w:t>
      </w:r>
      <w:r w:rsidR="00747E2C">
        <w:rPr>
          <w:rFonts w:ascii="Times New Roman" w:hAnsi="Times New Roman"/>
          <w:b w:val="0"/>
          <w:sz w:val="28"/>
          <w:szCs w:val="28"/>
        </w:rPr>
        <w:t>е</w:t>
      </w:r>
      <w:r w:rsidR="00747E2C" w:rsidRPr="00FC609E">
        <w:rPr>
          <w:rFonts w:ascii="Times New Roman" w:hAnsi="Times New Roman"/>
          <w:b w:val="0"/>
          <w:sz w:val="28"/>
          <w:szCs w:val="28"/>
        </w:rPr>
        <w:t xml:space="preserve"> участников судебного процесса о расписании судебных заседаний МГС, поиска и просмотра информации</w:t>
      </w:r>
      <w:r w:rsidR="00747E2C">
        <w:rPr>
          <w:rFonts w:ascii="Times New Roman" w:hAnsi="Times New Roman"/>
          <w:b w:val="0"/>
          <w:sz w:val="28"/>
          <w:szCs w:val="28"/>
        </w:rPr>
        <w:t xml:space="preserve"> </w:t>
      </w:r>
      <w:r w:rsidR="00747E2C" w:rsidRPr="00BC4923">
        <w:rPr>
          <w:rFonts w:ascii="Times New Roman" w:hAnsi="Times New Roman"/>
          <w:b w:val="0"/>
          <w:sz w:val="28"/>
          <w:szCs w:val="28"/>
        </w:rPr>
        <w:t>о судебных делах</w:t>
      </w:r>
      <w:r w:rsidR="00747E2C">
        <w:rPr>
          <w:rFonts w:ascii="Times New Roman" w:hAnsi="Times New Roman"/>
          <w:b w:val="0"/>
          <w:sz w:val="28"/>
          <w:szCs w:val="28"/>
        </w:rPr>
        <w:t xml:space="preserve"> (53 балла), качество</w:t>
      </w:r>
      <w:r w:rsidR="00747E2C" w:rsidRPr="00747E2C">
        <w:rPr>
          <w:rFonts w:ascii="Times New Roman" w:hAnsi="Times New Roman"/>
          <w:b w:val="0"/>
          <w:sz w:val="28"/>
          <w:szCs w:val="28"/>
        </w:rPr>
        <w:t xml:space="preserve"> подготовки судебной документации</w:t>
      </w:r>
      <w:r w:rsidR="00747E2C">
        <w:rPr>
          <w:rFonts w:ascii="Times New Roman" w:hAnsi="Times New Roman"/>
          <w:b w:val="0"/>
          <w:sz w:val="28"/>
          <w:szCs w:val="28"/>
        </w:rPr>
        <w:t xml:space="preserve"> (53 балла)</w:t>
      </w:r>
      <w:r w:rsidRPr="00BD6E5B">
        <w:rPr>
          <w:rFonts w:ascii="Times New Roman" w:hAnsi="Times New Roman"/>
          <w:b w:val="0"/>
          <w:sz w:val="28"/>
          <w:szCs w:val="28"/>
        </w:rPr>
        <w:t>.</w:t>
      </w:r>
      <w:r w:rsidR="00CC2DB6">
        <w:rPr>
          <w:rFonts w:ascii="Times New Roman" w:hAnsi="Times New Roman"/>
          <w:b w:val="0"/>
          <w:sz w:val="28"/>
          <w:szCs w:val="28"/>
        </w:rPr>
        <w:t xml:space="preserve"> </w:t>
      </w:r>
      <w:r w:rsidR="00CC2DB6" w:rsidRPr="00CC2DB6">
        <w:rPr>
          <w:rFonts w:ascii="Times New Roman" w:hAnsi="Times New Roman"/>
          <w:b w:val="0"/>
          <w:sz w:val="28"/>
          <w:szCs w:val="28"/>
        </w:rPr>
        <w:t xml:space="preserve">По сравнению с базовым замером среди </w:t>
      </w:r>
      <w:r w:rsidR="00CC2DB6" w:rsidRPr="00BD6E5B">
        <w:rPr>
          <w:rFonts w:ascii="Times New Roman" w:hAnsi="Times New Roman"/>
          <w:b w:val="0"/>
          <w:sz w:val="28"/>
          <w:szCs w:val="28"/>
        </w:rPr>
        <w:t>профессиональных участников</w:t>
      </w:r>
      <w:r w:rsidR="00CC2DB6">
        <w:rPr>
          <w:rFonts w:ascii="Times New Roman" w:hAnsi="Times New Roman"/>
          <w:b w:val="0"/>
          <w:sz w:val="28"/>
          <w:szCs w:val="28"/>
        </w:rPr>
        <w:t xml:space="preserve"> возросла актуальность следующих проблем: </w:t>
      </w:r>
      <w:r w:rsidR="00C02DE9">
        <w:rPr>
          <w:rFonts w:ascii="Times New Roman" w:hAnsi="Times New Roman"/>
          <w:b w:val="0"/>
          <w:sz w:val="28"/>
          <w:szCs w:val="28"/>
        </w:rPr>
        <w:t>взаимодействие</w:t>
      </w:r>
      <w:r w:rsidR="00C02DE9" w:rsidRPr="00E803B6">
        <w:rPr>
          <w:rFonts w:ascii="Times New Roman" w:hAnsi="Times New Roman"/>
          <w:b w:val="0"/>
          <w:sz w:val="28"/>
          <w:szCs w:val="28"/>
        </w:rPr>
        <w:t xml:space="preserve"> экспедиции с отправкой корреспонденции по делам и отслеживание его перемещения</w:t>
      </w:r>
      <w:r w:rsidR="00C02DE9">
        <w:rPr>
          <w:rFonts w:ascii="Times New Roman" w:hAnsi="Times New Roman"/>
          <w:b w:val="0"/>
          <w:sz w:val="28"/>
          <w:szCs w:val="28"/>
        </w:rPr>
        <w:t xml:space="preserve"> (48 баллов, рост на 9 баллов), </w:t>
      </w:r>
      <w:r w:rsidR="00E803B6" w:rsidRPr="00747E2C">
        <w:rPr>
          <w:rFonts w:ascii="Times New Roman" w:hAnsi="Times New Roman"/>
          <w:b w:val="0"/>
          <w:sz w:val="28"/>
          <w:szCs w:val="28"/>
        </w:rPr>
        <w:t>ознакомлени</w:t>
      </w:r>
      <w:r w:rsidR="00E803B6">
        <w:rPr>
          <w:rFonts w:ascii="Times New Roman" w:hAnsi="Times New Roman"/>
          <w:b w:val="0"/>
          <w:sz w:val="28"/>
          <w:szCs w:val="28"/>
        </w:rPr>
        <w:t>е</w:t>
      </w:r>
      <w:r w:rsidR="00E803B6" w:rsidRPr="00747E2C">
        <w:rPr>
          <w:rFonts w:ascii="Times New Roman" w:hAnsi="Times New Roman"/>
          <w:b w:val="0"/>
          <w:sz w:val="28"/>
          <w:szCs w:val="28"/>
        </w:rPr>
        <w:t xml:space="preserve"> с материалами дела в электронном виде </w:t>
      </w:r>
      <w:r w:rsidR="00E803B6">
        <w:rPr>
          <w:rFonts w:ascii="Times New Roman" w:hAnsi="Times New Roman"/>
          <w:b w:val="0"/>
          <w:sz w:val="28"/>
          <w:szCs w:val="28"/>
        </w:rPr>
        <w:t xml:space="preserve">(57 баллов, рост на 8 баллов), техническая поддержка (49 баллов, рост на 8 баллов), </w:t>
      </w:r>
      <w:r w:rsidR="00E803B6" w:rsidRPr="00BD6E5B">
        <w:rPr>
          <w:rFonts w:ascii="Times New Roman" w:hAnsi="Times New Roman"/>
          <w:b w:val="0"/>
          <w:sz w:val="28"/>
          <w:szCs w:val="28"/>
        </w:rPr>
        <w:t>документооборот в судопроизводстве (</w:t>
      </w:r>
      <w:r w:rsidR="00E803B6">
        <w:rPr>
          <w:rFonts w:ascii="Times New Roman" w:hAnsi="Times New Roman"/>
          <w:b w:val="0"/>
          <w:sz w:val="28"/>
          <w:szCs w:val="28"/>
        </w:rPr>
        <w:t>61 балл, рост на 7 баллов</w:t>
      </w:r>
      <w:r w:rsidR="00E803B6" w:rsidRPr="00BD6E5B">
        <w:rPr>
          <w:rFonts w:ascii="Times New Roman" w:hAnsi="Times New Roman"/>
          <w:b w:val="0"/>
          <w:sz w:val="28"/>
          <w:szCs w:val="28"/>
        </w:rPr>
        <w:t>)</w:t>
      </w:r>
      <w:r w:rsidR="00E803B6">
        <w:rPr>
          <w:rFonts w:ascii="Times New Roman" w:hAnsi="Times New Roman"/>
          <w:b w:val="0"/>
          <w:sz w:val="28"/>
          <w:szCs w:val="28"/>
        </w:rPr>
        <w:t>.</w:t>
      </w:r>
    </w:p>
    <w:p w14:paraId="412CEB7F" w14:textId="61E2D374" w:rsidR="00CF356C" w:rsidRDefault="00C45A73" w:rsidP="00C45A73">
      <w:pPr>
        <w:pStyle w:val="ab"/>
        <w:spacing w:after="0" w:line="360" w:lineRule="auto"/>
        <w:rPr>
          <w:rFonts w:ascii="Times New Roman" w:hAnsi="Times New Roman"/>
          <w:b w:val="0"/>
          <w:sz w:val="28"/>
          <w:szCs w:val="28"/>
        </w:rPr>
      </w:pPr>
      <w:r w:rsidRPr="00283D22">
        <w:rPr>
          <w:rFonts w:ascii="Times New Roman" w:hAnsi="Times New Roman"/>
          <w:b w:val="0"/>
          <w:sz w:val="28"/>
          <w:szCs w:val="28"/>
        </w:rPr>
        <w:t xml:space="preserve">Главные проблемы, по мнению непрофессиональных участников: </w:t>
      </w:r>
      <w:r w:rsidR="00283D22" w:rsidRPr="00283D22">
        <w:rPr>
          <w:rFonts w:ascii="Times New Roman" w:hAnsi="Times New Roman"/>
          <w:b w:val="0"/>
          <w:sz w:val="28"/>
          <w:szCs w:val="28"/>
        </w:rPr>
        <w:t xml:space="preserve">сроки рассмотрения дел (63 балла), </w:t>
      </w:r>
      <w:r w:rsidR="00BB7ACD" w:rsidRPr="00283D22">
        <w:rPr>
          <w:rFonts w:ascii="Times New Roman" w:hAnsi="Times New Roman"/>
          <w:b w:val="0"/>
          <w:sz w:val="28"/>
          <w:szCs w:val="28"/>
        </w:rPr>
        <w:t>ознакомление с материа</w:t>
      </w:r>
      <w:r w:rsidR="00283D22" w:rsidRPr="00283D22">
        <w:rPr>
          <w:rFonts w:ascii="Times New Roman" w:hAnsi="Times New Roman"/>
          <w:b w:val="0"/>
          <w:sz w:val="28"/>
          <w:szCs w:val="28"/>
        </w:rPr>
        <w:t>лами дела в электронном виде (63 балла</w:t>
      </w:r>
      <w:r w:rsidR="00BB7ACD" w:rsidRPr="00283D22">
        <w:rPr>
          <w:rFonts w:ascii="Times New Roman" w:hAnsi="Times New Roman"/>
          <w:b w:val="0"/>
          <w:sz w:val="28"/>
          <w:szCs w:val="28"/>
        </w:rPr>
        <w:t xml:space="preserve">), </w:t>
      </w:r>
      <w:r w:rsidRPr="00283D22">
        <w:rPr>
          <w:rFonts w:ascii="Times New Roman" w:hAnsi="Times New Roman"/>
          <w:b w:val="0"/>
          <w:sz w:val="28"/>
          <w:szCs w:val="28"/>
        </w:rPr>
        <w:t>документооборот в судопроизводстве (6</w:t>
      </w:r>
      <w:r w:rsidR="00283D22" w:rsidRPr="00283D22">
        <w:rPr>
          <w:rFonts w:ascii="Times New Roman" w:hAnsi="Times New Roman"/>
          <w:b w:val="0"/>
          <w:sz w:val="28"/>
          <w:szCs w:val="28"/>
        </w:rPr>
        <w:t>1 балл</w:t>
      </w:r>
      <w:r w:rsidRPr="00283D22">
        <w:rPr>
          <w:rFonts w:ascii="Times New Roman" w:hAnsi="Times New Roman"/>
          <w:b w:val="0"/>
          <w:sz w:val="28"/>
          <w:szCs w:val="28"/>
        </w:rPr>
        <w:t xml:space="preserve">), </w:t>
      </w:r>
      <w:r w:rsidR="00BB7ACD" w:rsidRPr="00283D22">
        <w:rPr>
          <w:rFonts w:ascii="Times New Roman" w:hAnsi="Times New Roman"/>
          <w:b w:val="0"/>
          <w:sz w:val="28"/>
          <w:szCs w:val="28"/>
        </w:rPr>
        <w:t>качество подготовки судебной документации (</w:t>
      </w:r>
      <w:r w:rsidR="00283D22" w:rsidRPr="00283D22">
        <w:rPr>
          <w:rFonts w:ascii="Times New Roman" w:hAnsi="Times New Roman"/>
          <w:b w:val="0"/>
          <w:sz w:val="28"/>
          <w:szCs w:val="28"/>
        </w:rPr>
        <w:t>59</w:t>
      </w:r>
      <w:r w:rsidR="00BB7ACD" w:rsidRPr="00283D22">
        <w:rPr>
          <w:rFonts w:ascii="Times New Roman" w:hAnsi="Times New Roman"/>
          <w:b w:val="0"/>
          <w:sz w:val="28"/>
          <w:szCs w:val="28"/>
        </w:rPr>
        <w:t xml:space="preserve"> балл). </w:t>
      </w:r>
      <w:r w:rsidR="00CF356C" w:rsidRPr="00283D22">
        <w:rPr>
          <w:rFonts w:ascii="Times New Roman" w:hAnsi="Times New Roman"/>
          <w:b w:val="0"/>
          <w:sz w:val="28"/>
          <w:szCs w:val="28"/>
        </w:rPr>
        <w:t xml:space="preserve">По </w:t>
      </w:r>
      <w:r w:rsidR="00CF356C" w:rsidRPr="009B2A4B">
        <w:rPr>
          <w:rFonts w:ascii="Times New Roman" w:hAnsi="Times New Roman"/>
          <w:b w:val="0"/>
          <w:sz w:val="28"/>
          <w:szCs w:val="28"/>
        </w:rPr>
        <w:t xml:space="preserve">сравнению с базовым замером среди непрофессиональных участников </w:t>
      </w:r>
      <w:r w:rsidR="00283D22" w:rsidRPr="009B2A4B">
        <w:rPr>
          <w:rFonts w:ascii="Times New Roman" w:hAnsi="Times New Roman"/>
          <w:b w:val="0"/>
          <w:sz w:val="28"/>
          <w:szCs w:val="28"/>
        </w:rPr>
        <w:t>возросла актуальность следующих проблем: доступность к судебным актам и запрос по контекстному поиску (</w:t>
      </w:r>
      <w:r w:rsidR="00B12D70" w:rsidRPr="009B2A4B">
        <w:rPr>
          <w:rFonts w:ascii="Times New Roman" w:hAnsi="Times New Roman"/>
          <w:b w:val="0"/>
          <w:sz w:val="28"/>
          <w:szCs w:val="28"/>
        </w:rPr>
        <w:t>41</w:t>
      </w:r>
      <w:r w:rsidR="00027E3A" w:rsidRPr="009B2A4B">
        <w:rPr>
          <w:rFonts w:ascii="Times New Roman" w:hAnsi="Times New Roman"/>
          <w:b w:val="0"/>
          <w:sz w:val="28"/>
          <w:szCs w:val="28"/>
        </w:rPr>
        <w:t xml:space="preserve"> балл</w:t>
      </w:r>
      <w:r w:rsidR="00283D22" w:rsidRPr="009B2A4B">
        <w:rPr>
          <w:rFonts w:ascii="Times New Roman" w:hAnsi="Times New Roman"/>
          <w:b w:val="0"/>
          <w:sz w:val="28"/>
          <w:szCs w:val="28"/>
        </w:rPr>
        <w:t xml:space="preserve">, рост на </w:t>
      </w:r>
      <w:r w:rsidR="00B12D70" w:rsidRPr="009B2A4B">
        <w:rPr>
          <w:rFonts w:ascii="Times New Roman" w:hAnsi="Times New Roman"/>
          <w:b w:val="0"/>
          <w:sz w:val="28"/>
          <w:szCs w:val="28"/>
        </w:rPr>
        <w:t>13</w:t>
      </w:r>
      <w:r w:rsidR="00283D22" w:rsidRPr="009B2A4B">
        <w:rPr>
          <w:rFonts w:ascii="Times New Roman" w:hAnsi="Times New Roman"/>
          <w:b w:val="0"/>
          <w:sz w:val="28"/>
          <w:szCs w:val="28"/>
        </w:rPr>
        <w:t xml:space="preserve"> баллов), качество подготовки вынесенных судебных актов по существу (5</w:t>
      </w:r>
      <w:r w:rsidR="00283D22">
        <w:rPr>
          <w:rFonts w:ascii="Times New Roman" w:hAnsi="Times New Roman"/>
          <w:b w:val="0"/>
          <w:sz w:val="28"/>
          <w:szCs w:val="28"/>
        </w:rPr>
        <w:t>7 баллов, рост на 8 баллов). С другой стороны опрошенные отмечают, что менее актуальной стала проблема доступности</w:t>
      </w:r>
      <w:r w:rsidR="00283D22" w:rsidRPr="00283D22">
        <w:rPr>
          <w:rFonts w:ascii="Times New Roman" w:hAnsi="Times New Roman"/>
          <w:b w:val="0"/>
          <w:sz w:val="28"/>
          <w:szCs w:val="28"/>
        </w:rPr>
        <w:t xml:space="preserve"> для пользователей информационн</w:t>
      </w:r>
      <w:r w:rsidR="00B02ED9">
        <w:rPr>
          <w:rFonts w:ascii="Times New Roman" w:hAnsi="Times New Roman"/>
          <w:b w:val="0"/>
          <w:sz w:val="28"/>
          <w:szCs w:val="28"/>
        </w:rPr>
        <w:t>ых систем и их работоспособности и надежности</w:t>
      </w:r>
      <w:r w:rsidR="00283D22" w:rsidRPr="00283D22">
        <w:rPr>
          <w:rFonts w:ascii="Times New Roman" w:hAnsi="Times New Roman"/>
          <w:b w:val="0"/>
          <w:sz w:val="28"/>
          <w:szCs w:val="28"/>
        </w:rPr>
        <w:t xml:space="preserve"> систем</w:t>
      </w:r>
      <w:r w:rsidR="00283D22">
        <w:rPr>
          <w:rFonts w:ascii="Times New Roman" w:hAnsi="Times New Roman"/>
          <w:b w:val="0"/>
          <w:sz w:val="28"/>
          <w:szCs w:val="28"/>
        </w:rPr>
        <w:t xml:space="preserve"> (55 баллов, снижение на 6 баллов).</w:t>
      </w:r>
    </w:p>
    <w:p w14:paraId="74E8E2D6" w14:textId="379F5DD0" w:rsidR="00C45A73" w:rsidRPr="00BD6E5B" w:rsidRDefault="00C45A73" w:rsidP="00C45A73">
      <w:pPr>
        <w:pStyle w:val="ab"/>
        <w:spacing w:after="0" w:line="360" w:lineRule="auto"/>
        <w:rPr>
          <w:rFonts w:ascii="Times New Roman" w:hAnsi="Times New Roman"/>
          <w:b w:val="0"/>
          <w:sz w:val="28"/>
          <w:szCs w:val="28"/>
        </w:rPr>
      </w:pPr>
    </w:p>
    <w:p w14:paraId="25532773" w14:textId="50788D41" w:rsidR="00C45A73" w:rsidRDefault="00C45A73" w:rsidP="00BC22A5">
      <w:pPr>
        <w:pStyle w:val="ab"/>
        <w:spacing w:after="0" w:line="360" w:lineRule="auto"/>
        <w:ind w:firstLine="0"/>
        <w:rPr>
          <w:rFonts w:ascii="Times New Roman" w:hAnsi="Times New Roman"/>
          <w:b w:val="0"/>
          <w:bCs w:val="0"/>
          <w:sz w:val="28"/>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9579CE">
        <w:rPr>
          <w:rFonts w:ascii="Times New Roman" w:eastAsiaTheme="minorHAnsi" w:hAnsi="Times New Roman" w:cstheme="minorBidi"/>
          <w:b w:val="0"/>
          <w:sz w:val="28"/>
          <w:szCs w:val="28"/>
          <w:lang w:eastAsia="en-US"/>
        </w:rPr>
        <w:t>11</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Н</w:t>
      </w:r>
      <w:r w:rsidRPr="00BD6E5B">
        <w:rPr>
          <w:rFonts w:ascii="Times New Roman" w:eastAsiaTheme="minorHAnsi" w:hAnsi="Times New Roman" w:cstheme="minorBidi"/>
          <w:b w:val="0"/>
          <w:sz w:val="28"/>
          <w:szCs w:val="28"/>
          <w:lang w:eastAsia="en-US"/>
        </w:rPr>
        <w:t xml:space="preserve">асколько актуальными </w:t>
      </w:r>
      <w:r>
        <w:rPr>
          <w:rFonts w:ascii="Times New Roman" w:eastAsiaTheme="minorHAnsi" w:hAnsi="Times New Roman" w:cstheme="minorBidi"/>
          <w:b w:val="0"/>
          <w:sz w:val="28"/>
          <w:szCs w:val="28"/>
          <w:lang w:eastAsia="en-US"/>
        </w:rPr>
        <w:t>В</w:t>
      </w:r>
      <w:r w:rsidRPr="00BD6E5B">
        <w:rPr>
          <w:rFonts w:ascii="Times New Roman" w:eastAsiaTheme="minorHAnsi" w:hAnsi="Times New Roman" w:cstheme="minorBidi"/>
          <w:b w:val="0"/>
          <w:sz w:val="28"/>
          <w:szCs w:val="28"/>
          <w:lang w:eastAsia="en-US"/>
        </w:rPr>
        <w:t>ы лично считаете следующие проблемы организации работы судов</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Pr>
          <w:rFonts w:ascii="Times New Roman" w:hAnsi="Times New Roman"/>
          <w:b w:val="0"/>
          <w:bCs w:val="0"/>
          <w:sz w:val="28"/>
          <w:szCs w:val="28"/>
        </w:rPr>
        <w:br/>
        <w:t xml:space="preserve">средневзвешенный балл оценки актуальности по шкале от 0 до 100, где 0 – минимальная актуальность, а 100 очень высокая актуальность, в </w:t>
      </w:r>
      <w:r w:rsidRPr="00BD6E5B">
        <w:rPr>
          <w:rFonts w:ascii="Times New Roman" w:hAnsi="Times New Roman"/>
          <w:b w:val="0"/>
          <w:bCs w:val="0"/>
          <w:sz w:val="28"/>
          <w:szCs w:val="28"/>
        </w:rPr>
        <w:t>целом и в разрезе целевых групп.</w:t>
      </w:r>
    </w:p>
    <w:tbl>
      <w:tblPr>
        <w:tblW w:w="0" w:type="auto"/>
        <w:tblLayout w:type="fixed"/>
        <w:tblLook w:val="04A0" w:firstRow="1" w:lastRow="0" w:firstColumn="1" w:lastColumn="0" w:noHBand="0" w:noVBand="1"/>
      </w:tblPr>
      <w:tblGrid>
        <w:gridCol w:w="3459"/>
        <w:gridCol w:w="828"/>
        <w:gridCol w:w="828"/>
        <w:gridCol w:w="752"/>
        <w:gridCol w:w="753"/>
        <w:gridCol w:w="828"/>
        <w:gridCol w:w="829"/>
        <w:gridCol w:w="824"/>
        <w:gridCol w:w="825"/>
      </w:tblGrid>
      <w:tr w:rsidR="00751A7F" w:rsidRPr="00BD6E5B" w14:paraId="3EBB42AB" w14:textId="77777777" w:rsidTr="00C15288">
        <w:trPr>
          <w:trHeight w:val="298"/>
          <w:tblHeader/>
        </w:trPr>
        <w:tc>
          <w:tcPr>
            <w:tcW w:w="3459" w:type="dxa"/>
            <w:vMerge w:val="restart"/>
            <w:tcBorders>
              <w:top w:val="single" w:sz="4" w:space="0" w:color="auto"/>
              <w:left w:val="single" w:sz="4" w:space="0" w:color="auto"/>
              <w:right w:val="single" w:sz="4" w:space="0" w:color="auto"/>
            </w:tcBorders>
            <w:shd w:val="clear" w:color="auto" w:fill="auto"/>
            <w:noWrap/>
            <w:vAlign w:val="bottom"/>
            <w:hideMark/>
          </w:tcPr>
          <w:p w14:paraId="03DAAD78" w14:textId="77777777" w:rsidR="00751A7F" w:rsidRPr="00BD6E5B" w:rsidRDefault="00751A7F" w:rsidP="0025346B">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3D975A" w14:textId="77777777" w:rsidR="00751A7F" w:rsidRPr="00BD6E5B" w:rsidRDefault="00751A7F"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E451D5" w14:textId="77777777" w:rsidR="00751A7F" w:rsidRPr="00BD6E5B" w:rsidRDefault="00751A7F"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240EB4" w14:textId="77777777" w:rsidR="00751A7F" w:rsidRPr="00BD6E5B" w:rsidRDefault="00751A7F"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54DD51" w14:textId="77777777" w:rsidR="00751A7F" w:rsidRPr="00BD6E5B" w:rsidRDefault="00751A7F"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Непрофессиональные участники</w:t>
            </w:r>
          </w:p>
        </w:tc>
      </w:tr>
      <w:tr w:rsidR="00751A7F" w:rsidRPr="00BD6E5B" w14:paraId="593148B5" w14:textId="77777777" w:rsidTr="00C15288">
        <w:trPr>
          <w:trHeight w:val="298"/>
          <w:tblHeader/>
        </w:trPr>
        <w:tc>
          <w:tcPr>
            <w:tcW w:w="3459" w:type="dxa"/>
            <w:vMerge/>
            <w:tcBorders>
              <w:left w:val="single" w:sz="4" w:space="0" w:color="auto"/>
              <w:bottom w:val="single" w:sz="4" w:space="0" w:color="auto"/>
              <w:right w:val="single" w:sz="4" w:space="0" w:color="auto"/>
            </w:tcBorders>
            <w:shd w:val="clear" w:color="auto" w:fill="auto"/>
            <w:noWrap/>
          </w:tcPr>
          <w:p w14:paraId="30F97695" w14:textId="77777777" w:rsidR="00751A7F" w:rsidRPr="00BD6E5B" w:rsidRDefault="00751A7F" w:rsidP="0025346B">
            <w:pPr>
              <w:pStyle w:val="ab"/>
              <w:spacing w:after="0" w:line="240" w:lineRule="auto"/>
              <w:ind w:firstLine="0"/>
              <w:rPr>
                <w:rFonts w:ascii="Times New Roman" w:hAnsi="Times New Roman"/>
                <w:b w:val="0"/>
                <w:sz w:val="24"/>
                <w:szCs w:val="24"/>
              </w:rPr>
            </w:pPr>
          </w:p>
        </w:tc>
        <w:tc>
          <w:tcPr>
            <w:tcW w:w="828" w:type="dxa"/>
            <w:tcBorders>
              <w:top w:val="nil"/>
              <w:left w:val="nil"/>
              <w:bottom w:val="single" w:sz="4" w:space="0" w:color="auto"/>
              <w:right w:val="single" w:sz="4" w:space="0" w:color="auto"/>
            </w:tcBorders>
            <w:shd w:val="clear" w:color="auto" w:fill="auto"/>
            <w:noWrap/>
            <w:vAlign w:val="center"/>
          </w:tcPr>
          <w:p w14:paraId="6D471183"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8" w:type="dxa"/>
            <w:tcBorders>
              <w:top w:val="nil"/>
              <w:left w:val="nil"/>
              <w:bottom w:val="single" w:sz="4" w:space="0" w:color="auto"/>
              <w:right w:val="single" w:sz="4" w:space="0" w:color="auto"/>
            </w:tcBorders>
            <w:shd w:val="clear" w:color="auto" w:fill="auto"/>
            <w:vAlign w:val="center"/>
          </w:tcPr>
          <w:p w14:paraId="5A77B132"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752" w:type="dxa"/>
            <w:tcBorders>
              <w:top w:val="nil"/>
              <w:left w:val="nil"/>
              <w:bottom w:val="single" w:sz="4" w:space="0" w:color="auto"/>
              <w:right w:val="single" w:sz="4" w:space="0" w:color="auto"/>
            </w:tcBorders>
            <w:shd w:val="clear" w:color="auto" w:fill="auto"/>
            <w:noWrap/>
            <w:vAlign w:val="center"/>
          </w:tcPr>
          <w:p w14:paraId="3CD5A681"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753" w:type="dxa"/>
            <w:tcBorders>
              <w:top w:val="nil"/>
              <w:left w:val="nil"/>
              <w:bottom w:val="single" w:sz="4" w:space="0" w:color="auto"/>
              <w:right w:val="single" w:sz="4" w:space="0" w:color="auto"/>
            </w:tcBorders>
            <w:shd w:val="clear" w:color="auto" w:fill="auto"/>
            <w:vAlign w:val="center"/>
          </w:tcPr>
          <w:p w14:paraId="6B616672"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8" w:type="dxa"/>
            <w:tcBorders>
              <w:top w:val="nil"/>
              <w:left w:val="nil"/>
              <w:bottom w:val="single" w:sz="4" w:space="0" w:color="auto"/>
              <w:right w:val="single" w:sz="4" w:space="0" w:color="auto"/>
            </w:tcBorders>
            <w:shd w:val="clear" w:color="auto" w:fill="auto"/>
            <w:noWrap/>
            <w:vAlign w:val="center"/>
          </w:tcPr>
          <w:p w14:paraId="12A41D7A"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9" w:type="dxa"/>
            <w:tcBorders>
              <w:top w:val="nil"/>
              <w:left w:val="nil"/>
              <w:bottom w:val="single" w:sz="4" w:space="0" w:color="auto"/>
              <w:right w:val="single" w:sz="4" w:space="0" w:color="auto"/>
            </w:tcBorders>
            <w:shd w:val="clear" w:color="auto" w:fill="auto"/>
            <w:vAlign w:val="center"/>
          </w:tcPr>
          <w:p w14:paraId="3D0B80C0"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4" w:type="dxa"/>
            <w:tcBorders>
              <w:top w:val="nil"/>
              <w:left w:val="nil"/>
              <w:bottom w:val="single" w:sz="4" w:space="0" w:color="auto"/>
              <w:right w:val="single" w:sz="4" w:space="0" w:color="auto"/>
            </w:tcBorders>
            <w:shd w:val="clear" w:color="auto" w:fill="auto"/>
            <w:noWrap/>
            <w:vAlign w:val="center"/>
          </w:tcPr>
          <w:p w14:paraId="7D571EC3"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5" w:type="dxa"/>
            <w:tcBorders>
              <w:top w:val="nil"/>
              <w:left w:val="nil"/>
              <w:bottom w:val="single" w:sz="4" w:space="0" w:color="auto"/>
              <w:right w:val="single" w:sz="4" w:space="0" w:color="auto"/>
            </w:tcBorders>
            <w:shd w:val="clear" w:color="auto" w:fill="auto"/>
            <w:vAlign w:val="center"/>
          </w:tcPr>
          <w:p w14:paraId="124416F4"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r>
      <w:tr w:rsidR="00B12D70" w:rsidRPr="00BD6E5B" w14:paraId="61107BAE"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2BF3F30" w14:textId="4580DA8B"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со сроками рассмотрения дел</w:t>
            </w:r>
          </w:p>
        </w:tc>
        <w:tc>
          <w:tcPr>
            <w:tcW w:w="828" w:type="dxa"/>
            <w:tcBorders>
              <w:top w:val="nil"/>
              <w:left w:val="nil"/>
              <w:bottom w:val="single" w:sz="4" w:space="0" w:color="auto"/>
              <w:right w:val="single" w:sz="4" w:space="0" w:color="auto"/>
            </w:tcBorders>
            <w:shd w:val="clear" w:color="auto" w:fill="auto"/>
            <w:noWrap/>
            <w:vAlign w:val="center"/>
          </w:tcPr>
          <w:p w14:paraId="0DE802CF" w14:textId="506F2798"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55</w:t>
            </w:r>
          </w:p>
        </w:tc>
        <w:tc>
          <w:tcPr>
            <w:tcW w:w="828" w:type="dxa"/>
            <w:tcBorders>
              <w:top w:val="nil"/>
              <w:left w:val="nil"/>
              <w:bottom w:val="single" w:sz="4" w:space="0" w:color="auto"/>
              <w:right w:val="single" w:sz="4" w:space="0" w:color="auto"/>
            </w:tcBorders>
            <w:shd w:val="clear" w:color="auto" w:fill="auto"/>
            <w:vAlign w:val="center"/>
          </w:tcPr>
          <w:p w14:paraId="18C08808" w14:textId="1089F20A"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58</w:t>
            </w:r>
          </w:p>
        </w:tc>
        <w:tc>
          <w:tcPr>
            <w:tcW w:w="752" w:type="dxa"/>
            <w:tcBorders>
              <w:top w:val="nil"/>
              <w:left w:val="nil"/>
              <w:bottom w:val="single" w:sz="4" w:space="0" w:color="auto"/>
              <w:right w:val="single" w:sz="4" w:space="0" w:color="auto"/>
            </w:tcBorders>
            <w:shd w:val="clear" w:color="auto" w:fill="auto"/>
            <w:noWrap/>
            <w:vAlign w:val="center"/>
          </w:tcPr>
          <w:p w14:paraId="2D2F63AA" w14:textId="6D2C0830"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51</w:t>
            </w:r>
          </w:p>
        </w:tc>
        <w:tc>
          <w:tcPr>
            <w:tcW w:w="753" w:type="dxa"/>
            <w:tcBorders>
              <w:top w:val="nil"/>
              <w:left w:val="nil"/>
              <w:bottom w:val="single" w:sz="4" w:space="0" w:color="auto"/>
              <w:right w:val="single" w:sz="4" w:space="0" w:color="auto"/>
            </w:tcBorders>
            <w:shd w:val="clear" w:color="auto" w:fill="auto"/>
            <w:vAlign w:val="center"/>
          </w:tcPr>
          <w:p w14:paraId="0E0F328C" w14:textId="1D2DF48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50</w:t>
            </w:r>
          </w:p>
        </w:tc>
        <w:tc>
          <w:tcPr>
            <w:tcW w:w="828" w:type="dxa"/>
            <w:tcBorders>
              <w:top w:val="nil"/>
              <w:left w:val="nil"/>
              <w:bottom w:val="single" w:sz="4" w:space="0" w:color="auto"/>
              <w:right w:val="single" w:sz="4" w:space="0" w:color="auto"/>
            </w:tcBorders>
            <w:shd w:val="clear" w:color="auto" w:fill="auto"/>
            <w:noWrap/>
            <w:vAlign w:val="center"/>
          </w:tcPr>
          <w:p w14:paraId="7812EAC4" w14:textId="38D24A73"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56</w:t>
            </w:r>
          </w:p>
        </w:tc>
        <w:tc>
          <w:tcPr>
            <w:tcW w:w="829" w:type="dxa"/>
            <w:tcBorders>
              <w:top w:val="nil"/>
              <w:left w:val="nil"/>
              <w:bottom w:val="single" w:sz="4" w:space="0" w:color="auto"/>
              <w:right w:val="single" w:sz="4" w:space="0" w:color="auto"/>
            </w:tcBorders>
            <w:shd w:val="clear" w:color="auto" w:fill="auto"/>
            <w:vAlign w:val="center"/>
          </w:tcPr>
          <w:p w14:paraId="08C54D1B" w14:textId="7FA65D4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59</w:t>
            </w:r>
          </w:p>
        </w:tc>
        <w:tc>
          <w:tcPr>
            <w:tcW w:w="824" w:type="dxa"/>
            <w:tcBorders>
              <w:top w:val="nil"/>
              <w:left w:val="nil"/>
              <w:bottom w:val="single" w:sz="4" w:space="0" w:color="auto"/>
              <w:right w:val="single" w:sz="4" w:space="0" w:color="auto"/>
            </w:tcBorders>
            <w:shd w:val="clear" w:color="auto" w:fill="auto"/>
            <w:noWrap/>
            <w:vAlign w:val="center"/>
          </w:tcPr>
          <w:p w14:paraId="142BA781" w14:textId="04E48C91"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58</w:t>
            </w:r>
          </w:p>
        </w:tc>
        <w:tc>
          <w:tcPr>
            <w:tcW w:w="825" w:type="dxa"/>
            <w:tcBorders>
              <w:top w:val="nil"/>
              <w:left w:val="nil"/>
              <w:bottom w:val="single" w:sz="4" w:space="0" w:color="auto"/>
              <w:right w:val="single" w:sz="4" w:space="0" w:color="auto"/>
            </w:tcBorders>
            <w:shd w:val="clear" w:color="auto" w:fill="auto"/>
            <w:vAlign w:val="center"/>
          </w:tcPr>
          <w:p w14:paraId="69C5B728" w14:textId="19B96BB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63</w:t>
            </w:r>
          </w:p>
        </w:tc>
      </w:tr>
      <w:tr w:rsidR="00B12D70" w:rsidRPr="00BD6E5B" w14:paraId="76CC970C"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065AF9B" w14:textId="58437690"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документооборота в судопроизводстве (отсутствие/плохая работа системы подготовки/получения/поиска необходимой документации по судебным делам)</w:t>
            </w:r>
          </w:p>
        </w:tc>
        <w:tc>
          <w:tcPr>
            <w:tcW w:w="828" w:type="dxa"/>
            <w:tcBorders>
              <w:top w:val="nil"/>
              <w:left w:val="nil"/>
              <w:bottom w:val="single" w:sz="4" w:space="0" w:color="auto"/>
              <w:right w:val="single" w:sz="4" w:space="0" w:color="auto"/>
            </w:tcBorders>
            <w:shd w:val="clear" w:color="auto" w:fill="auto"/>
            <w:noWrap/>
            <w:vAlign w:val="center"/>
          </w:tcPr>
          <w:p w14:paraId="680EAEA3" w14:textId="3B1D61E3"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59</w:t>
            </w:r>
          </w:p>
        </w:tc>
        <w:tc>
          <w:tcPr>
            <w:tcW w:w="828" w:type="dxa"/>
            <w:tcBorders>
              <w:top w:val="nil"/>
              <w:left w:val="nil"/>
              <w:bottom w:val="single" w:sz="4" w:space="0" w:color="auto"/>
              <w:right w:val="single" w:sz="4" w:space="0" w:color="auto"/>
            </w:tcBorders>
            <w:shd w:val="clear" w:color="auto" w:fill="auto"/>
            <w:vAlign w:val="center"/>
          </w:tcPr>
          <w:p w14:paraId="164EA18C" w14:textId="6A7948B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56</w:t>
            </w:r>
          </w:p>
        </w:tc>
        <w:tc>
          <w:tcPr>
            <w:tcW w:w="752" w:type="dxa"/>
            <w:tcBorders>
              <w:top w:val="nil"/>
              <w:left w:val="nil"/>
              <w:bottom w:val="single" w:sz="4" w:space="0" w:color="auto"/>
              <w:right w:val="single" w:sz="4" w:space="0" w:color="auto"/>
            </w:tcBorders>
            <w:shd w:val="clear" w:color="auto" w:fill="auto"/>
            <w:noWrap/>
            <w:vAlign w:val="center"/>
          </w:tcPr>
          <w:p w14:paraId="619834C6" w14:textId="6625C11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58</w:t>
            </w:r>
          </w:p>
        </w:tc>
        <w:tc>
          <w:tcPr>
            <w:tcW w:w="753" w:type="dxa"/>
            <w:tcBorders>
              <w:top w:val="nil"/>
              <w:left w:val="nil"/>
              <w:bottom w:val="single" w:sz="4" w:space="0" w:color="auto"/>
              <w:right w:val="single" w:sz="4" w:space="0" w:color="auto"/>
            </w:tcBorders>
            <w:shd w:val="clear" w:color="auto" w:fill="auto"/>
            <w:vAlign w:val="center"/>
          </w:tcPr>
          <w:p w14:paraId="272D839F" w14:textId="7D443E3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c>
          <w:tcPr>
            <w:tcW w:w="828" w:type="dxa"/>
            <w:tcBorders>
              <w:top w:val="nil"/>
              <w:left w:val="nil"/>
              <w:bottom w:val="single" w:sz="4" w:space="0" w:color="auto"/>
              <w:right w:val="single" w:sz="4" w:space="0" w:color="auto"/>
            </w:tcBorders>
            <w:shd w:val="clear" w:color="auto" w:fill="auto"/>
            <w:noWrap/>
            <w:vAlign w:val="center"/>
          </w:tcPr>
          <w:p w14:paraId="181F2FA0" w14:textId="249FB7F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54</w:t>
            </w:r>
          </w:p>
        </w:tc>
        <w:tc>
          <w:tcPr>
            <w:tcW w:w="829" w:type="dxa"/>
            <w:tcBorders>
              <w:top w:val="nil"/>
              <w:left w:val="nil"/>
              <w:bottom w:val="single" w:sz="4" w:space="0" w:color="auto"/>
              <w:right w:val="single" w:sz="4" w:space="0" w:color="auto"/>
            </w:tcBorders>
            <w:shd w:val="clear" w:color="auto" w:fill="auto"/>
            <w:vAlign w:val="center"/>
          </w:tcPr>
          <w:p w14:paraId="7F72BDD3" w14:textId="0D328215"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61</w:t>
            </w:r>
          </w:p>
        </w:tc>
        <w:tc>
          <w:tcPr>
            <w:tcW w:w="824" w:type="dxa"/>
            <w:tcBorders>
              <w:top w:val="nil"/>
              <w:left w:val="nil"/>
              <w:bottom w:val="single" w:sz="4" w:space="0" w:color="auto"/>
              <w:right w:val="single" w:sz="4" w:space="0" w:color="auto"/>
            </w:tcBorders>
            <w:shd w:val="clear" w:color="auto" w:fill="auto"/>
            <w:noWrap/>
            <w:vAlign w:val="center"/>
          </w:tcPr>
          <w:p w14:paraId="6FE94A66" w14:textId="6F76DB4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65</w:t>
            </w:r>
          </w:p>
        </w:tc>
        <w:tc>
          <w:tcPr>
            <w:tcW w:w="825" w:type="dxa"/>
            <w:tcBorders>
              <w:top w:val="nil"/>
              <w:left w:val="nil"/>
              <w:bottom w:val="single" w:sz="4" w:space="0" w:color="auto"/>
              <w:right w:val="single" w:sz="4" w:space="0" w:color="auto"/>
            </w:tcBorders>
            <w:shd w:val="clear" w:color="auto" w:fill="auto"/>
            <w:vAlign w:val="center"/>
          </w:tcPr>
          <w:p w14:paraId="63D829E8" w14:textId="370EF18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61</w:t>
            </w:r>
          </w:p>
        </w:tc>
      </w:tr>
      <w:tr w:rsidR="00B12D70" w:rsidRPr="00BD6E5B" w14:paraId="75BDFB2F"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1CBAB89" w14:textId="6BBD075B"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ознакомления с материалами дела в электронном виде</w:t>
            </w:r>
          </w:p>
        </w:tc>
        <w:tc>
          <w:tcPr>
            <w:tcW w:w="828" w:type="dxa"/>
            <w:tcBorders>
              <w:top w:val="nil"/>
              <w:left w:val="nil"/>
              <w:bottom w:val="single" w:sz="4" w:space="0" w:color="auto"/>
              <w:right w:val="single" w:sz="4" w:space="0" w:color="auto"/>
            </w:tcBorders>
            <w:shd w:val="clear" w:color="auto" w:fill="auto"/>
            <w:noWrap/>
            <w:vAlign w:val="center"/>
          </w:tcPr>
          <w:p w14:paraId="1D806A22" w14:textId="4489092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57</w:t>
            </w:r>
          </w:p>
        </w:tc>
        <w:tc>
          <w:tcPr>
            <w:tcW w:w="828" w:type="dxa"/>
            <w:tcBorders>
              <w:top w:val="nil"/>
              <w:left w:val="nil"/>
              <w:bottom w:val="single" w:sz="4" w:space="0" w:color="auto"/>
              <w:right w:val="single" w:sz="4" w:space="0" w:color="auto"/>
            </w:tcBorders>
            <w:shd w:val="clear" w:color="auto" w:fill="auto"/>
            <w:vAlign w:val="center"/>
          </w:tcPr>
          <w:p w14:paraId="62745924" w14:textId="763F669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56</w:t>
            </w:r>
          </w:p>
        </w:tc>
        <w:tc>
          <w:tcPr>
            <w:tcW w:w="752" w:type="dxa"/>
            <w:tcBorders>
              <w:top w:val="nil"/>
              <w:left w:val="nil"/>
              <w:bottom w:val="single" w:sz="4" w:space="0" w:color="auto"/>
              <w:right w:val="single" w:sz="4" w:space="0" w:color="auto"/>
            </w:tcBorders>
            <w:shd w:val="clear" w:color="auto" w:fill="auto"/>
            <w:noWrap/>
            <w:vAlign w:val="center"/>
          </w:tcPr>
          <w:p w14:paraId="248C9C29" w14:textId="1E1934C8"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59</w:t>
            </w:r>
          </w:p>
        </w:tc>
        <w:tc>
          <w:tcPr>
            <w:tcW w:w="753" w:type="dxa"/>
            <w:tcBorders>
              <w:top w:val="nil"/>
              <w:left w:val="nil"/>
              <w:bottom w:val="single" w:sz="4" w:space="0" w:color="auto"/>
              <w:right w:val="single" w:sz="4" w:space="0" w:color="auto"/>
            </w:tcBorders>
            <w:shd w:val="clear" w:color="auto" w:fill="auto"/>
            <w:vAlign w:val="center"/>
          </w:tcPr>
          <w:p w14:paraId="414FA1D1" w14:textId="5AD79C8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c>
          <w:tcPr>
            <w:tcW w:w="828" w:type="dxa"/>
            <w:tcBorders>
              <w:top w:val="nil"/>
              <w:left w:val="nil"/>
              <w:bottom w:val="single" w:sz="4" w:space="0" w:color="auto"/>
              <w:right w:val="single" w:sz="4" w:space="0" w:color="auto"/>
            </w:tcBorders>
            <w:shd w:val="clear" w:color="auto" w:fill="auto"/>
            <w:noWrap/>
            <w:vAlign w:val="center"/>
          </w:tcPr>
          <w:p w14:paraId="26FFAF5C" w14:textId="52FA0A7E"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829" w:type="dxa"/>
            <w:tcBorders>
              <w:top w:val="nil"/>
              <w:left w:val="nil"/>
              <w:bottom w:val="single" w:sz="4" w:space="0" w:color="auto"/>
              <w:right w:val="single" w:sz="4" w:space="0" w:color="auto"/>
            </w:tcBorders>
            <w:shd w:val="clear" w:color="auto" w:fill="auto"/>
            <w:vAlign w:val="center"/>
          </w:tcPr>
          <w:p w14:paraId="39F72D7F" w14:textId="652BF32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57</w:t>
            </w:r>
          </w:p>
        </w:tc>
        <w:tc>
          <w:tcPr>
            <w:tcW w:w="824" w:type="dxa"/>
            <w:tcBorders>
              <w:top w:val="nil"/>
              <w:left w:val="nil"/>
              <w:bottom w:val="single" w:sz="4" w:space="0" w:color="auto"/>
              <w:right w:val="single" w:sz="4" w:space="0" w:color="auto"/>
            </w:tcBorders>
            <w:shd w:val="clear" w:color="auto" w:fill="auto"/>
            <w:noWrap/>
            <w:vAlign w:val="center"/>
          </w:tcPr>
          <w:p w14:paraId="5A992924" w14:textId="623E80A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62</w:t>
            </w:r>
          </w:p>
        </w:tc>
        <w:tc>
          <w:tcPr>
            <w:tcW w:w="825" w:type="dxa"/>
            <w:tcBorders>
              <w:top w:val="nil"/>
              <w:left w:val="nil"/>
              <w:bottom w:val="single" w:sz="4" w:space="0" w:color="auto"/>
              <w:right w:val="single" w:sz="4" w:space="0" w:color="auto"/>
            </w:tcBorders>
            <w:shd w:val="clear" w:color="auto" w:fill="auto"/>
            <w:vAlign w:val="center"/>
          </w:tcPr>
          <w:p w14:paraId="40CC3946" w14:textId="6D9301A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63</w:t>
            </w:r>
          </w:p>
        </w:tc>
      </w:tr>
      <w:tr w:rsidR="00B12D70" w:rsidRPr="00BD6E5B" w14:paraId="3F7B6C9C"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145A223A" w14:textId="01AB7AAE"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Проблема по большому количеству запросов от сторон участников по делу (при личном, телефонном запросе) канцелярии, помощников судей, судей</w:t>
            </w:r>
          </w:p>
        </w:tc>
        <w:tc>
          <w:tcPr>
            <w:tcW w:w="828" w:type="dxa"/>
            <w:tcBorders>
              <w:top w:val="nil"/>
              <w:left w:val="nil"/>
              <w:bottom w:val="single" w:sz="4" w:space="0" w:color="auto"/>
              <w:right w:val="single" w:sz="4" w:space="0" w:color="auto"/>
            </w:tcBorders>
            <w:shd w:val="clear" w:color="auto" w:fill="auto"/>
            <w:noWrap/>
            <w:vAlign w:val="center"/>
          </w:tcPr>
          <w:p w14:paraId="60DFD0FA" w14:textId="29EB3761"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50</w:t>
            </w:r>
          </w:p>
        </w:tc>
        <w:tc>
          <w:tcPr>
            <w:tcW w:w="828" w:type="dxa"/>
            <w:tcBorders>
              <w:top w:val="nil"/>
              <w:left w:val="nil"/>
              <w:bottom w:val="single" w:sz="4" w:space="0" w:color="auto"/>
              <w:right w:val="single" w:sz="4" w:space="0" w:color="auto"/>
            </w:tcBorders>
            <w:shd w:val="clear" w:color="auto" w:fill="auto"/>
            <w:vAlign w:val="center"/>
          </w:tcPr>
          <w:p w14:paraId="0560F2B9" w14:textId="1BC7DBE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51</w:t>
            </w:r>
          </w:p>
        </w:tc>
        <w:tc>
          <w:tcPr>
            <w:tcW w:w="752" w:type="dxa"/>
            <w:tcBorders>
              <w:top w:val="nil"/>
              <w:left w:val="nil"/>
              <w:bottom w:val="single" w:sz="4" w:space="0" w:color="auto"/>
              <w:right w:val="single" w:sz="4" w:space="0" w:color="auto"/>
            </w:tcBorders>
            <w:shd w:val="clear" w:color="auto" w:fill="auto"/>
            <w:noWrap/>
            <w:vAlign w:val="center"/>
          </w:tcPr>
          <w:p w14:paraId="734C45E5" w14:textId="698117FF"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59</w:t>
            </w:r>
          </w:p>
        </w:tc>
        <w:tc>
          <w:tcPr>
            <w:tcW w:w="753" w:type="dxa"/>
            <w:tcBorders>
              <w:top w:val="nil"/>
              <w:left w:val="nil"/>
              <w:bottom w:val="single" w:sz="4" w:space="0" w:color="auto"/>
              <w:right w:val="single" w:sz="4" w:space="0" w:color="auto"/>
            </w:tcBorders>
            <w:shd w:val="clear" w:color="auto" w:fill="auto"/>
            <w:vAlign w:val="center"/>
          </w:tcPr>
          <w:p w14:paraId="50226637" w14:textId="637AFE4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56</w:t>
            </w:r>
          </w:p>
        </w:tc>
        <w:tc>
          <w:tcPr>
            <w:tcW w:w="828" w:type="dxa"/>
            <w:tcBorders>
              <w:top w:val="nil"/>
              <w:left w:val="nil"/>
              <w:bottom w:val="single" w:sz="4" w:space="0" w:color="auto"/>
              <w:right w:val="single" w:sz="4" w:space="0" w:color="auto"/>
            </w:tcBorders>
            <w:shd w:val="clear" w:color="auto" w:fill="auto"/>
            <w:noWrap/>
            <w:vAlign w:val="center"/>
          </w:tcPr>
          <w:p w14:paraId="52B827C4" w14:textId="5B94E10A"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44</w:t>
            </w:r>
          </w:p>
        </w:tc>
        <w:tc>
          <w:tcPr>
            <w:tcW w:w="829" w:type="dxa"/>
            <w:tcBorders>
              <w:top w:val="nil"/>
              <w:left w:val="nil"/>
              <w:bottom w:val="single" w:sz="4" w:space="0" w:color="auto"/>
              <w:right w:val="single" w:sz="4" w:space="0" w:color="auto"/>
            </w:tcBorders>
            <w:shd w:val="clear" w:color="auto" w:fill="auto"/>
            <w:vAlign w:val="center"/>
          </w:tcPr>
          <w:p w14:paraId="7DDA7798" w14:textId="414DBFF0"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50</w:t>
            </w:r>
          </w:p>
        </w:tc>
        <w:tc>
          <w:tcPr>
            <w:tcW w:w="824" w:type="dxa"/>
            <w:tcBorders>
              <w:top w:val="nil"/>
              <w:left w:val="nil"/>
              <w:bottom w:val="single" w:sz="4" w:space="0" w:color="auto"/>
              <w:right w:val="single" w:sz="4" w:space="0" w:color="auto"/>
            </w:tcBorders>
            <w:shd w:val="clear" w:color="auto" w:fill="auto"/>
            <w:noWrap/>
            <w:vAlign w:val="center"/>
          </w:tcPr>
          <w:p w14:paraId="412B09EA" w14:textId="68B278A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47</w:t>
            </w:r>
          </w:p>
        </w:tc>
        <w:tc>
          <w:tcPr>
            <w:tcW w:w="825" w:type="dxa"/>
            <w:tcBorders>
              <w:top w:val="nil"/>
              <w:left w:val="nil"/>
              <w:bottom w:val="single" w:sz="4" w:space="0" w:color="auto"/>
              <w:right w:val="single" w:sz="4" w:space="0" w:color="auto"/>
            </w:tcBorders>
            <w:shd w:val="clear" w:color="auto" w:fill="auto"/>
            <w:vAlign w:val="center"/>
          </w:tcPr>
          <w:p w14:paraId="2B282E0D" w14:textId="0A94E6BF"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r>
      <w:tr w:rsidR="00B12D70" w:rsidRPr="00BD6E5B" w14:paraId="293C12FF"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7D0265E0" w14:textId="71279A8F"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межведомственного взаимодействия</w:t>
            </w:r>
          </w:p>
        </w:tc>
        <w:tc>
          <w:tcPr>
            <w:tcW w:w="828" w:type="dxa"/>
            <w:tcBorders>
              <w:top w:val="nil"/>
              <w:left w:val="nil"/>
              <w:bottom w:val="single" w:sz="4" w:space="0" w:color="auto"/>
              <w:right w:val="single" w:sz="4" w:space="0" w:color="auto"/>
            </w:tcBorders>
            <w:shd w:val="clear" w:color="auto" w:fill="auto"/>
            <w:noWrap/>
            <w:vAlign w:val="center"/>
          </w:tcPr>
          <w:p w14:paraId="600B2DF8" w14:textId="0C87975E"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55</w:t>
            </w:r>
          </w:p>
        </w:tc>
        <w:tc>
          <w:tcPr>
            <w:tcW w:w="828" w:type="dxa"/>
            <w:tcBorders>
              <w:top w:val="nil"/>
              <w:left w:val="nil"/>
              <w:bottom w:val="single" w:sz="4" w:space="0" w:color="auto"/>
              <w:right w:val="single" w:sz="4" w:space="0" w:color="auto"/>
            </w:tcBorders>
            <w:shd w:val="clear" w:color="auto" w:fill="auto"/>
            <w:vAlign w:val="center"/>
          </w:tcPr>
          <w:p w14:paraId="27EF7D01" w14:textId="099D692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51</w:t>
            </w:r>
          </w:p>
        </w:tc>
        <w:tc>
          <w:tcPr>
            <w:tcW w:w="752" w:type="dxa"/>
            <w:tcBorders>
              <w:top w:val="nil"/>
              <w:left w:val="nil"/>
              <w:bottom w:val="single" w:sz="4" w:space="0" w:color="auto"/>
              <w:right w:val="single" w:sz="4" w:space="0" w:color="auto"/>
            </w:tcBorders>
            <w:shd w:val="clear" w:color="auto" w:fill="auto"/>
            <w:noWrap/>
            <w:vAlign w:val="center"/>
          </w:tcPr>
          <w:p w14:paraId="299B5725" w14:textId="63B64635"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65</w:t>
            </w:r>
          </w:p>
        </w:tc>
        <w:tc>
          <w:tcPr>
            <w:tcW w:w="753" w:type="dxa"/>
            <w:tcBorders>
              <w:top w:val="nil"/>
              <w:left w:val="nil"/>
              <w:bottom w:val="single" w:sz="4" w:space="0" w:color="auto"/>
              <w:right w:val="single" w:sz="4" w:space="0" w:color="auto"/>
            </w:tcBorders>
            <w:shd w:val="clear" w:color="auto" w:fill="auto"/>
            <w:vAlign w:val="center"/>
          </w:tcPr>
          <w:p w14:paraId="476B00BB" w14:textId="20D279A1"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55</w:t>
            </w:r>
          </w:p>
        </w:tc>
        <w:tc>
          <w:tcPr>
            <w:tcW w:w="828" w:type="dxa"/>
            <w:tcBorders>
              <w:top w:val="nil"/>
              <w:left w:val="nil"/>
              <w:bottom w:val="single" w:sz="4" w:space="0" w:color="auto"/>
              <w:right w:val="single" w:sz="4" w:space="0" w:color="auto"/>
            </w:tcBorders>
            <w:shd w:val="clear" w:color="auto" w:fill="auto"/>
            <w:noWrap/>
            <w:vAlign w:val="center"/>
          </w:tcPr>
          <w:p w14:paraId="6F07DB0D" w14:textId="620C944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56</w:t>
            </w:r>
          </w:p>
        </w:tc>
        <w:tc>
          <w:tcPr>
            <w:tcW w:w="829" w:type="dxa"/>
            <w:tcBorders>
              <w:top w:val="nil"/>
              <w:left w:val="nil"/>
              <w:bottom w:val="single" w:sz="4" w:space="0" w:color="auto"/>
              <w:right w:val="single" w:sz="4" w:space="0" w:color="auto"/>
            </w:tcBorders>
            <w:shd w:val="clear" w:color="auto" w:fill="auto"/>
            <w:vAlign w:val="center"/>
          </w:tcPr>
          <w:p w14:paraId="1B6B68C0" w14:textId="1F62C0E8"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56</w:t>
            </w:r>
          </w:p>
        </w:tc>
        <w:tc>
          <w:tcPr>
            <w:tcW w:w="824" w:type="dxa"/>
            <w:tcBorders>
              <w:top w:val="nil"/>
              <w:left w:val="nil"/>
              <w:bottom w:val="single" w:sz="4" w:space="0" w:color="auto"/>
              <w:right w:val="single" w:sz="4" w:space="0" w:color="auto"/>
            </w:tcBorders>
            <w:shd w:val="clear" w:color="auto" w:fill="auto"/>
            <w:noWrap/>
            <w:vAlign w:val="center"/>
          </w:tcPr>
          <w:p w14:paraId="029E5E4D" w14:textId="55E481E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825" w:type="dxa"/>
            <w:tcBorders>
              <w:top w:val="nil"/>
              <w:left w:val="nil"/>
              <w:bottom w:val="single" w:sz="4" w:space="0" w:color="auto"/>
              <w:right w:val="single" w:sz="4" w:space="0" w:color="auto"/>
            </w:tcBorders>
            <w:shd w:val="clear" w:color="auto" w:fill="auto"/>
            <w:vAlign w:val="center"/>
          </w:tcPr>
          <w:p w14:paraId="10946D91" w14:textId="04CDB038"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r>
      <w:tr w:rsidR="00B12D70" w:rsidRPr="00BD6E5B" w14:paraId="606E0B66"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00B1776A" w14:textId="03081C77"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с качеством подготовки судебной документации</w:t>
            </w:r>
          </w:p>
        </w:tc>
        <w:tc>
          <w:tcPr>
            <w:tcW w:w="828" w:type="dxa"/>
            <w:tcBorders>
              <w:top w:val="nil"/>
              <w:left w:val="nil"/>
              <w:bottom w:val="single" w:sz="4" w:space="0" w:color="auto"/>
              <w:right w:val="single" w:sz="4" w:space="0" w:color="auto"/>
            </w:tcBorders>
            <w:shd w:val="clear" w:color="auto" w:fill="auto"/>
            <w:noWrap/>
            <w:vAlign w:val="center"/>
          </w:tcPr>
          <w:p w14:paraId="333EC885" w14:textId="40BB46F2"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51</w:t>
            </w:r>
          </w:p>
        </w:tc>
        <w:tc>
          <w:tcPr>
            <w:tcW w:w="828" w:type="dxa"/>
            <w:tcBorders>
              <w:top w:val="nil"/>
              <w:left w:val="nil"/>
              <w:bottom w:val="single" w:sz="4" w:space="0" w:color="auto"/>
              <w:right w:val="single" w:sz="4" w:space="0" w:color="auto"/>
            </w:tcBorders>
            <w:shd w:val="clear" w:color="auto" w:fill="auto"/>
            <w:vAlign w:val="center"/>
          </w:tcPr>
          <w:p w14:paraId="0A9F53D6" w14:textId="137ABA25"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50</w:t>
            </w:r>
          </w:p>
        </w:tc>
        <w:tc>
          <w:tcPr>
            <w:tcW w:w="752" w:type="dxa"/>
            <w:tcBorders>
              <w:top w:val="nil"/>
              <w:left w:val="nil"/>
              <w:bottom w:val="single" w:sz="4" w:space="0" w:color="auto"/>
              <w:right w:val="single" w:sz="4" w:space="0" w:color="auto"/>
            </w:tcBorders>
            <w:shd w:val="clear" w:color="auto" w:fill="auto"/>
            <w:noWrap/>
            <w:vAlign w:val="center"/>
          </w:tcPr>
          <w:p w14:paraId="1D5FFC98" w14:textId="54DA803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753" w:type="dxa"/>
            <w:tcBorders>
              <w:top w:val="nil"/>
              <w:left w:val="nil"/>
              <w:bottom w:val="single" w:sz="4" w:space="0" w:color="auto"/>
              <w:right w:val="single" w:sz="4" w:space="0" w:color="auto"/>
            </w:tcBorders>
            <w:shd w:val="clear" w:color="auto" w:fill="auto"/>
            <w:vAlign w:val="center"/>
          </w:tcPr>
          <w:p w14:paraId="066A05C3" w14:textId="7FA50F1E"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38</w:t>
            </w:r>
          </w:p>
        </w:tc>
        <w:tc>
          <w:tcPr>
            <w:tcW w:w="828" w:type="dxa"/>
            <w:tcBorders>
              <w:top w:val="nil"/>
              <w:left w:val="nil"/>
              <w:bottom w:val="single" w:sz="4" w:space="0" w:color="auto"/>
              <w:right w:val="single" w:sz="4" w:space="0" w:color="auto"/>
            </w:tcBorders>
            <w:shd w:val="clear" w:color="auto" w:fill="auto"/>
            <w:noWrap/>
            <w:vAlign w:val="center"/>
          </w:tcPr>
          <w:p w14:paraId="2C6BBDF4" w14:textId="4EFD20A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829" w:type="dxa"/>
            <w:tcBorders>
              <w:top w:val="nil"/>
              <w:left w:val="nil"/>
              <w:bottom w:val="single" w:sz="4" w:space="0" w:color="auto"/>
              <w:right w:val="single" w:sz="4" w:space="0" w:color="auto"/>
            </w:tcBorders>
            <w:shd w:val="clear" w:color="auto" w:fill="auto"/>
            <w:vAlign w:val="center"/>
          </w:tcPr>
          <w:p w14:paraId="3C630D00" w14:textId="7D83D0A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53</w:t>
            </w:r>
          </w:p>
        </w:tc>
        <w:tc>
          <w:tcPr>
            <w:tcW w:w="824" w:type="dxa"/>
            <w:tcBorders>
              <w:top w:val="nil"/>
              <w:left w:val="nil"/>
              <w:bottom w:val="single" w:sz="4" w:space="0" w:color="auto"/>
              <w:right w:val="single" w:sz="4" w:space="0" w:color="auto"/>
            </w:tcBorders>
            <w:shd w:val="clear" w:color="auto" w:fill="auto"/>
            <w:noWrap/>
            <w:vAlign w:val="center"/>
          </w:tcPr>
          <w:p w14:paraId="3EF6828B" w14:textId="4D66625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57</w:t>
            </w:r>
          </w:p>
        </w:tc>
        <w:tc>
          <w:tcPr>
            <w:tcW w:w="825" w:type="dxa"/>
            <w:tcBorders>
              <w:top w:val="nil"/>
              <w:left w:val="nil"/>
              <w:bottom w:val="single" w:sz="4" w:space="0" w:color="auto"/>
              <w:right w:val="single" w:sz="4" w:space="0" w:color="auto"/>
            </w:tcBorders>
            <w:shd w:val="clear" w:color="auto" w:fill="auto"/>
            <w:vAlign w:val="center"/>
          </w:tcPr>
          <w:p w14:paraId="11FADFF2" w14:textId="500F302F"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59</w:t>
            </w:r>
          </w:p>
        </w:tc>
      </w:tr>
      <w:tr w:rsidR="00B12D70" w:rsidRPr="00BD6E5B" w14:paraId="3853D63F"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78B822A4" w14:textId="462E773C"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Проблема с технической поддержкой</w:t>
            </w:r>
          </w:p>
        </w:tc>
        <w:tc>
          <w:tcPr>
            <w:tcW w:w="828" w:type="dxa"/>
            <w:tcBorders>
              <w:top w:val="nil"/>
              <w:left w:val="nil"/>
              <w:bottom w:val="single" w:sz="4" w:space="0" w:color="auto"/>
              <w:right w:val="single" w:sz="4" w:space="0" w:color="auto"/>
            </w:tcBorders>
            <w:shd w:val="clear" w:color="auto" w:fill="auto"/>
            <w:noWrap/>
            <w:vAlign w:val="center"/>
          </w:tcPr>
          <w:p w14:paraId="4B15DE92" w14:textId="5FD39A3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828" w:type="dxa"/>
            <w:tcBorders>
              <w:top w:val="nil"/>
              <w:left w:val="nil"/>
              <w:bottom w:val="single" w:sz="4" w:space="0" w:color="auto"/>
              <w:right w:val="single" w:sz="4" w:space="0" w:color="auto"/>
            </w:tcBorders>
            <w:shd w:val="clear" w:color="auto" w:fill="auto"/>
            <w:vAlign w:val="center"/>
          </w:tcPr>
          <w:p w14:paraId="21085D95" w14:textId="7148F59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50</w:t>
            </w:r>
          </w:p>
        </w:tc>
        <w:tc>
          <w:tcPr>
            <w:tcW w:w="752" w:type="dxa"/>
            <w:tcBorders>
              <w:top w:val="nil"/>
              <w:left w:val="nil"/>
              <w:bottom w:val="single" w:sz="4" w:space="0" w:color="auto"/>
              <w:right w:val="single" w:sz="4" w:space="0" w:color="auto"/>
            </w:tcBorders>
            <w:shd w:val="clear" w:color="auto" w:fill="auto"/>
            <w:noWrap/>
            <w:vAlign w:val="center"/>
          </w:tcPr>
          <w:p w14:paraId="58FAEF19" w14:textId="776CE48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43</w:t>
            </w:r>
          </w:p>
        </w:tc>
        <w:tc>
          <w:tcPr>
            <w:tcW w:w="753" w:type="dxa"/>
            <w:tcBorders>
              <w:top w:val="nil"/>
              <w:left w:val="nil"/>
              <w:bottom w:val="single" w:sz="4" w:space="0" w:color="auto"/>
              <w:right w:val="single" w:sz="4" w:space="0" w:color="auto"/>
            </w:tcBorders>
            <w:shd w:val="clear" w:color="auto" w:fill="auto"/>
            <w:vAlign w:val="center"/>
          </w:tcPr>
          <w:p w14:paraId="2DB38759" w14:textId="1778E7F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48</w:t>
            </w:r>
          </w:p>
        </w:tc>
        <w:tc>
          <w:tcPr>
            <w:tcW w:w="828" w:type="dxa"/>
            <w:tcBorders>
              <w:top w:val="nil"/>
              <w:left w:val="nil"/>
              <w:bottom w:val="single" w:sz="4" w:space="0" w:color="auto"/>
              <w:right w:val="single" w:sz="4" w:space="0" w:color="auto"/>
            </w:tcBorders>
            <w:shd w:val="clear" w:color="auto" w:fill="auto"/>
            <w:noWrap/>
            <w:vAlign w:val="center"/>
          </w:tcPr>
          <w:p w14:paraId="5B5C1F12" w14:textId="76AA05E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41</w:t>
            </w:r>
          </w:p>
        </w:tc>
        <w:tc>
          <w:tcPr>
            <w:tcW w:w="829" w:type="dxa"/>
            <w:tcBorders>
              <w:top w:val="nil"/>
              <w:left w:val="nil"/>
              <w:bottom w:val="single" w:sz="4" w:space="0" w:color="auto"/>
              <w:right w:val="single" w:sz="4" w:space="0" w:color="auto"/>
            </w:tcBorders>
            <w:shd w:val="clear" w:color="auto" w:fill="auto"/>
            <w:vAlign w:val="center"/>
          </w:tcPr>
          <w:p w14:paraId="7820E926" w14:textId="1B6B1D8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824" w:type="dxa"/>
            <w:tcBorders>
              <w:top w:val="nil"/>
              <w:left w:val="nil"/>
              <w:bottom w:val="single" w:sz="4" w:space="0" w:color="auto"/>
              <w:right w:val="single" w:sz="4" w:space="0" w:color="auto"/>
            </w:tcBorders>
            <w:shd w:val="clear" w:color="auto" w:fill="auto"/>
            <w:noWrap/>
            <w:vAlign w:val="center"/>
          </w:tcPr>
          <w:p w14:paraId="219D616D" w14:textId="3EB0BC8E"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52</w:t>
            </w:r>
          </w:p>
        </w:tc>
        <w:tc>
          <w:tcPr>
            <w:tcW w:w="825" w:type="dxa"/>
            <w:tcBorders>
              <w:top w:val="nil"/>
              <w:left w:val="nil"/>
              <w:bottom w:val="single" w:sz="4" w:space="0" w:color="auto"/>
              <w:right w:val="single" w:sz="4" w:space="0" w:color="auto"/>
            </w:tcBorders>
            <w:shd w:val="clear" w:color="auto" w:fill="auto"/>
            <w:vAlign w:val="center"/>
          </w:tcPr>
          <w:p w14:paraId="2DAF476C" w14:textId="7FEFF525"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53</w:t>
            </w:r>
          </w:p>
        </w:tc>
      </w:tr>
      <w:tr w:rsidR="00B12D70" w:rsidRPr="00BD6E5B" w14:paraId="18CCFD65"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034F0AD4" w14:textId="165C783F"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информирования участников судебного процесса о расписании судебных заседаний МГС, поиска и просмотра информации о судебных делах</w:t>
            </w:r>
          </w:p>
        </w:tc>
        <w:tc>
          <w:tcPr>
            <w:tcW w:w="828" w:type="dxa"/>
            <w:tcBorders>
              <w:top w:val="nil"/>
              <w:left w:val="nil"/>
              <w:bottom w:val="single" w:sz="4" w:space="0" w:color="auto"/>
              <w:right w:val="single" w:sz="4" w:space="0" w:color="auto"/>
            </w:tcBorders>
            <w:shd w:val="clear" w:color="auto" w:fill="auto"/>
            <w:noWrap/>
            <w:vAlign w:val="center"/>
          </w:tcPr>
          <w:p w14:paraId="0A5F15A0" w14:textId="163A32C3"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53</w:t>
            </w:r>
          </w:p>
        </w:tc>
        <w:tc>
          <w:tcPr>
            <w:tcW w:w="828" w:type="dxa"/>
            <w:tcBorders>
              <w:top w:val="nil"/>
              <w:left w:val="nil"/>
              <w:bottom w:val="single" w:sz="4" w:space="0" w:color="auto"/>
              <w:right w:val="single" w:sz="4" w:space="0" w:color="auto"/>
            </w:tcBorders>
            <w:shd w:val="clear" w:color="auto" w:fill="auto"/>
            <w:vAlign w:val="center"/>
          </w:tcPr>
          <w:p w14:paraId="7CCD4DDA" w14:textId="6D3B98F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752" w:type="dxa"/>
            <w:tcBorders>
              <w:top w:val="nil"/>
              <w:left w:val="nil"/>
              <w:bottom w:val="single" w:sz="4" w:space="0" w:color="auto"/>
              <w:right w:val="single" w:sz="4" w:space="0" w:color="auto"/>
            </w:tcBorders>
            <w:shd w:val="clear" w:color="auto" w:fill="auto"/>
            <w:noWrap/>
            <w:vAlign w:val="center"/>
          </w:tcPr>
          <w:p w14:paraId="6B3093E7" w14:textId="1B393C38"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52</w:t>
            </w:r>
          </w:p>
        </w:tc>
        <w:tc>
          <w:tcPr>
            <w:tcW w:w="753" w:type="dxa"/>
            <w:tcBorders>
              <w:top w:val="nil"/>
              <w:left w:val="nil"/>
              <w:bottom w:val="single" w:sz="4" w:space="0" w:color="auto"/>
              <w:right w:val="single" w:sz="4" w:space="0" w:color="auto"/>
            </w:tcBorders>
            <w:shd w:val="clear" w:color="auto" w:fill="auto"/>
            <w:vAlign w:val="center"/>
          </w:tcPr>
          <w:p w14:paraId="41A6EF3E" w14:textId="7A0B4EF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36</w:t>
            </w:r>
          </w:p>
        </w:tc>
        <w:tc>
          <w:tcPr>
            <w:tcW w:w="828" w:type="dxa"/>
            <w:tcBorders>
              <w:top w:val="nil"/>
              <w:left w:val="nil"/>
              <w:bottom w:val="single" w:sz="4" w:space="0" w:color="auto"/>
              <w:right w:val="single" w:sz="4" w:space="0" w:color="auto"/>
            </w:tcBorders>
            <w:shd w:val="clear" w:color="auto" w:fill="auto"/>
            <w:noWrap/>
            <w:vAlign w:val="center"/>
          </w:tcPr>
          <w:p w14:paraId="3C34EDC6" w14:textId="5D992AD5"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48</w:t>
            </w:r>
          </w:p>
        </w:tc>
        <w:tc>
          <w:tcPr>
            <w:tcW w:w="829" w:type="dxa"/>
            <w:tcBorders>
              <w:top w:val="nil"/>
              <w:left w:val="nil"/>
              <w:bottom w:val="single" w:sz="4" w:space="0" w:color="auto"/>
              <w:right w:val="single" w:sz="4" w:space="0" w:color="auto"/>
            </w:tcBorders>
            <w:shd w:val="clear" w:color="auto" w:fill="auto"/>
            <w:vAlign w:val="center"/>
          </w:tcPr>
          <w:p w14:paraId="55928D02" w14:textId="068D2483"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53</w:t>
            </w:r>
          </w:p>
        </w:tc>
        <w:tc>
          <w:tcPr>
            <w:tcW w:w="824" w:type="dxa"/>
            <w:tcBorders>
              <w:top w:val="nil"/>
              <w:left w:val="nil"/>
              <w:bottom w:val="single" w:sz="4" w:space="0" w:color="auto"/>
              <w:right w:val="single" w:sz="4" w:space="0" w:color="auto"/>
            </w:tcBorders>
            <w:shd w:val="clear" w:color="auto" w:fill="auto"/>
            <w:noWrap/>
            <w:vAlign w:val="center"/>
          </w:tcPr>
          <w:p w14:paraId="72387BE3" w14:textId="762DAA3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59</w:t>
            </w:r>
          </w:p>
        </w:tc>
        <w:tc>
          <w:tcPr>
            <w:tcW w:w="825" w:type="dxa"/>
            <w:tcBorders>
              <w:top w:val="nil"/>
              <w:left w:val="nil"/>
              <w:bottom w:val="single" w:sz="4" w:space="0" w:color="auto"/>
              <w:right w:val="single" w:sz="4" w:space="0" w:color="auto"/>
            </w:tcBorders>
            <w:shd w:val="clear" w:color="auto" w:fill="auto"/>
            <w:vAlign w:val="center"/>
          </w:tcPr>
          <w:p w14:paraId="7BF59E76" w14:textId="70029551"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57</w:t>
            </w:r>
          </w:p>
        </w:tc>
      </w:tr>
      <w:tr w:rsidR="00B12D70" w:rsidRPr="00BD6E5B" w14:paraId="54EAF3C1"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0B21CE28" w14:textId="33278A2C"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Доступность для пользователей информационных систем и их работоспособность и надежность систем</w:t>
            </w:r>
          </w:p>
        </w:tc>
        <w:tc>
          <w:tcPr>
            <w:tcW w:w="828" w:type="dxa"/>
            <w:tcBorders>
              <w:top w:val="nil"/>
              <w:left w:val="nil"/>
              <w:bottom w:val="single" w:sz="4" w:space="0" w:color="auto"/>
              <w:right w:val="single" w:sz="4" w:space="0" w:color="auto"/>
            </w:tcBorders>
            <w:shd w:val="clear" w:color="auto" w:fill="auto"/>
            <w:noWrap/>
            <w:vAlign w:val="center"/>
          </w:tcPr>
          <w:p w14:paraId="2AEE8C6E" w14:textId="2104A47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54</w:t>
            </w:r>
          </w:p>
        </w:tc>
        <w:tc>
          <w:tcPr>
            <w:tcW w:w="828" w:type="dxa"/>
            <w:tcBorders>
              <w:top w:val="nil"/>
              <w:left w:val="nil"/>
              <w:bottom w:val="single" w:sz="4" w:space="0" w:color="auto"/>
              <w:right w:val="single" w:sz="4" w:space="0" w:color="auto"/>
            </w:tcBorders>
            <w:shd w:val="clear" w:color="auto" w:fill="auto"/>
            <w:vAlign w:val="center"/>
          </w:tcPr>
          <w:p w14:paraId="1C8E1EC5" w14:textId="30289FF5"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752" w:type="dxa"/>
            <w:tcBorders>
              <w:top w:val="nil"/>
              <w:left w:val="nil"/>
              <w:bottom w:val="single" w:sz="4" w:space="0" w:color="auto"/>
              <w:right w:val="single" w:sz="4" w:space="0" w:color="auto"/>
            </w:tcBorders>
            <w:shd w:val="clear" w:color="auto" w:fill="auto"/>
            <w:noWrap/>
            <w:vAlign w:val="center"/>
          </w:tcPr>
          <w:p w14:paraId="133F37FF" w14:textId="43F08CFF"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54</w:t>
            </w:r>
          </w:p>
        </w:tc>
        <w:tc>
          <w:tcPr>
            <w:tcW w:w="753" w:type="dxa"/>
            <w:tcBorders>
              <w:top w:val="nil"/>
              <w:left w:val="nil"/>
              <w:bottom w:val="single" w:sz="4" w:space="0" w:color="auto"/>
              <w:right w:val="single" w:sz="4" w:space="0" w:color="auto"/>
            </w:tcBorders>
            <w:shd w:val="clear" w:color="auto" w:fill="auto"/>
            <w:vAlign w:val="center"/>
          </w:tcPr>
          <w:p w14:paraId="7B53EF99" w14:textId="7517AC8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39</w:t>
            </w:r>
          </w:p>
        </w:tc>
        <w:tc>
          <w:tcPr>
            <w:tcW w:w="828" w:type="dxa"/>
            <w:tcBorders>
              <w:top w:val="nil"/>
              <w:left w:val="nil"/>
              <w:bottom w:val="single" w:sz="4" w:space="0" w:color="auto"/>
              <w:right w:val="single" w:sz="4" w:space="0" w:color="auto"/>
            </w:tcBorders>
            <w:shd w:val="clear" w:color="auto" w:fill="auto"/>
            <w:noWrap/>
            <w:vAlign w:val="center"/>
          </w:tcPr>
          <w:p w14:paraId="5E1BC91A" w14:textId="4015E8B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829" w:type="dxa"/>
            <w:tcBorders>
              <w:top w:val="nil"/>
              <w:left w:val="nil"/>
              <w:bottom w:val="single" w:sz="4" w:space="0" w:color="auto"/>
              <w:right w:val="single" w:sz="4" w:space="0" w:color="auto"/>
            </w:tcBorders>
            <w:shd w:val="clear" w:color="auto" w:fill="auto"/>
            <w:vAlign w:val="center"/>
          </w:tcPr>
          <w:p w14:paraId="6AFEC255" w14:textId="1FA1483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50</w:t>
            </w:r>
          </w:p>
        </w:tc>
        <w:tc>
          <w:tcPr>
            <w:tcW w:w="824" w:type="dxa"/>
            <w:tcBorders>
              <w:top w:val="nil"/>
              <w:left w:val="nil"/>
              <w:bottom w:val="single" w:sz="4" w:space="0" w:color="auto"/>
              <w:right w:val="single" w:sz="4" w:space="0" w:color="auto"/>
            </w:tcBorders>
            <w:shd w:val="clear" w:color="auto" w:fill="auto"/>
            <w:noWrap/>
            <w:vAlign w:val="center"/>
          </w:tcPr>
          <w:p w14:paraId="4A72398E" w14:textId="311DA31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61</w:t>
            </w:r>
          </w:p>
        </w:tc>
        <w:tc>
          <w:tcPr>
            <w:tcW w:w="825" w:type="dxa"/>
            <w:tcBorders>
              <w:top w:val="nil"/>
              <w:left w:val="nil"/>
              <w:bottom w:val="single" w:sz="4" w:space="0" w:color="auto"/>
              <w:right w:val="single" w:sz="4" w:space="0" w:color="auto"/>
            </w:tcBorders>
            <w:shd w:val="clear" w:color="auto" w:fill="auto"/>
            <w:vAlign w:val="center"/>
          </w:tcPr>
          <w:p w14:paraId="1B16CE09" w14:textId="54F2F80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55</w:t>
            </w:r>
          </w:p>
        </w:tc>
      </w:tr>
      <w:tr w:rsidR="00B12D70" w:rsidRPr="00BD6E5B" w14:paraId="19C65BF2"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4960DB3" w14:textId="1D0E916B"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 xml:space="preserve">Проблемы с качеством подготовки вынесенных судебных актов по существу </w:t>
            </w:r>
          </w:p>
        </w:tc>
        <w:tc>
          <w:tcPr>
            <w:tcW w:w="828" w:type="dxa"/>
            <w:tcBorders>
              <w:top w:val="nil"/>
              <w:left w:val="nil"/>
              <w:bottom w:val="single" w:sz="4" w:space="0" w:color="auto"/>
              <w:right w:val="single" w:sz="4" w:space="0" w:color="auto"/>
            </w:tcBorders>
            <w:shd w:val="clear" w:color="auto" w:fill="auto"/>
            <w:noWrap/>
            <w:vAlign w:val="center"/>
          </w:tcPr>
          <w:p w14:paraId="1B987D06" w14:textId="7DBAB5C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c>
          <w:tcPr>
            <w:tcW w:w="828" w:type="dxa"/>
            <w:tcBorders>
              <w:top w:val="nil"/>
              <w:left w:val="nil"/>
              <w:bottom w:val="single" w:sz="4" w:space="0" w:color="auto"/>
              <w:right w:val="single" w:sz="4" w:space="0" w:color="auto"/>
            </w:tcBorders>
            <w:shd w:val="clear" w:color="auto" w:fill="auto"/>
            <w:vAlign w:val="center"/>
          </w:tcPr>
          <w:p w14:paraId="4400FF5C" w14:textId="6FC298E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47</w:t>
            </w:r>
          </w:p>
        </w:tc>
        <w:tc>
          <w:tcPr>
            <w:tcW w:w="752" w:type="dxa"/>
            <w:tcBorders>
              <w:top w:val="nil"/>
              <w:left w:val="nil"/>
              <w:bottom w:val="single" w:sz="4" w:space="0" w:color="auto"/>
              <w:right w:val="single" w:sz="4" w:space="0" w:color="auto"/>
            </w:tcBorders>
            <w:shd w:val="clear" w:color="auto" w:fill="auto"/>
            <w:noWrap/>
            <w:vAlign w:val="center"/>
          </w:tcPr>
          <w:p w14:paraId="75513E64" w14:textId="7296516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38</w:t>
            </w:r>
          </w:p>
        </w:tc>
        <w:tc>
          <w:tcPr>
            <w:tcW w:w="753" w:type="dxa"/>
            <w:tcBorders>
              <w:top w:val="nil"/>
              <w:left w:val="nil"/>
              <w:bottom w:val="single" w:sz="4" w:space="0" w:color="auto"/>
              <w:right w:val="single" w:sz="4" w:space="0" w:color="auto"/>
            </w:tcBorders>
            <w:shd w:val="clear" w:color="auto" w:fill="auto"/>
            <w:vAlign w:val="center"/>
          </w:tcPr>
          <w:p w14:paraId="48D37797" w14:textId="7D2470F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35</w:t>
            </w:r>
          </w:p>
        </w:tc>
        <w:tc>
          <w:tcPr>
            <w:tcW w:w="828" w:type="dxa"/>
            <w:tcBorders>
              <w:top w:val="nil"/>
              <w:left w:val="nil"/>
              <w:bottom w:val="single" w:sz="4" w:space="0" w:color="auto"/>
              <w:right w:val="single" w:sz="4" w:space="0" w:color="auto"/>
            </w:tcBorders>
            <w:shd w:val="clear" w:color="auto" w:fill="auto"/>
            <w:noWrap/>
            <w:vAlign w:val="center"/>
          </w:tcPr>
          <w:p w14:paraId="739FC008" w14:textId="1BCFC66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829" w:type="dxa"/>
            <w:tcBorders>
              <w:top w:val="nil"/>
              <w:left w:val="nil"/>
              <w:bottom w:val="single" w:sz="4" w:space="0" w:color="auto"/>
              <w:right w:val="single" w:sz="4" w:space="0" w:color="auto"/>
            </w:tcBorders>
            <w:shd w:val="clear" w:color="auto" w:fill="auto"/>
            <w:vAlign w:val="center"/>
          </w:tcPr>
          <w:p w14:paraId="5296ED7D" w14:textId="25A1C7A3"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48</w:t>
            </w:r>
          </w:p>
        </w:tc>
        <w:tc>
          <w:tcPr>
            <w:tcW w:w="824" w:type="dxa"/>
            <w:tcBorders>
              <w:top w:val="nil"/>
              <w:left w:val="nil"/>
              <w:bottom w:val="single" w:sz="4" w:space="0" w:color="auto"/>
              <w:right w:val="single" w:sz="4" w:space="0" w:color="auto"/>
            </w:tcBorders>
            <w:shd w:val="clear" w:color="auto" w:fill="auto"/>
            <w:noWrap/>
            <w:vAlign w:val="center"/>
          </w:tcPr>
          <w:p w14:paraId="0321B48C" w14:textId="73B54488"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825" w:type="dxa"/>
            <w:tcBorders>
              <w:top w:val="nil"/>
              <w:left w:val="nil"/>
              <w:bottom w:val="single" w:sz="4" w:space="0" w:color="auto"/>
              <w:right w:val="single" w:sz="4" w:space="0" w:color="auto"/>
            </w:tcBorders>
            <w:shd w:val="clear" w:color="auto" w:fill="auto"/>
            <w:vAlign w:val="center"/>
          </w:tcPr>
          <w:p w14:paraId="3F18140F" w14:textId="53BACD3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57</w:t>
            </w:r>
          </w:p>
        </w:tc>
      </w:tr>
      <w:tr w:rsidR="00B12D70" w:rsidRPr="00BD6E5B" w14:paraId="30C009CB"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69C20AE2" w14:textId="2797FB46"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с жалобами сторон на нарушение их прав в ходе судебного разбирательства</w:t>
            </w:r>
          </w:p>
        </w:tc>
        <w:tc>
          <w:tcPr>
            <w:tcW w:w="828" w:type="dxa"/>
            <w:tcBorders>
              <w:top w:val="nil"/>
              <w:left w:val="nil"/>
              <w:bottom w:val="single" w:sz="4" w:space="0" w:color="auto"/>
              <w:right w:val="single" w:sz="4" w:space="0" w:color="auto"/>
            </w:tcBorders>
            <w:shd w:val="clear" w:color="auto" w:fill="auto"/>
            <w:noWrap/>
            <w:vAlign w:val="center"/>
          </w:tcPr>
          <w:p w14:paraId="5428743D" w14:textId="74BAE94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828" w:type="dxa"/>
            <w:tcBorders>
              <w:top w:val="nil"/>
              <w:left w:val="nil"/>
              <w:bottom w:val="single" w:sz="4" w:space="0" w:color="auto"/>
              <w:right w:val="single" w:sz="4" w:space="0" w:color="auto"/>
            </w:tcBorders>
            <w:shd w:val="clear" w:color="auto" w:fill="auto"/>
            <w:vAlign w:val="center"/>
          </w:tcPr>
          <w:p w14:paraId="2F0036D5" w14:textId="133143A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47</w:t>
            </w:r>
          </w:p>
        </w:tc>
        <w:tc>
          <w:tcPr>
            <w:tcW w:w="752" w:type="dxa"/>
            <w:tcBorders>
              <w:top w:val="nil"/>
              <w:left w:val="nil"/>
              <w:bottom w:val="single" w:sz="4" w:space="0" w:color="auto"/>
              <w:right w:val="single" w:sz="4" w:space="0" w:color="auto"/>
            </w:tcBorders>
            <w:shd w:val="clear" w:color="auto" w:fill="auto"/>
            <w:noWrap/>
            <w:vAlign w:val="center"/>
          </w:tcPr>
          <w:p w14:paraId="364447B8" w14:textId="188BBE78"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44</w:t>
            </w:r>
          </w:p>
        </w:tc>
        <w:tc>
          <w:tcPr>
            <w:tcW w:w="753" w:type="dxa"/>
            <w:tcBorders>
              <w:top w:val="nil"/>
              <w:left w:val="nil"/>
              <w:bottom w:val="single" w:sz="4" w:space="0" w:color="auto"/>
              <w:right w:val="single" w:sz="4" w:space="0" w:color="auto"/>
            </w:tcBorders>
            <w:shd w:val="clear" w:color="auto" w:fill="auto"/>
            <w:vAlign w:val="center"/>
          </w:tcPr>
          <w:p w14:paraId="74803C7A" w14:textId="36B45F22"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40</w:t>
            </w:r>
          </w:p>
        </w:tc>
        <w:tc>
          <w:tcPr>
            <w:tcW w:w="828" w:type="dxa"/>
            <w:tcBorders>
              <w:top w:val="nil"/>
              <w:left w:val="nil"/>
              <w:bottom w:val="single" w:sz="4" w:space="0" w:color="auto"/>
              <w:right w:val="single" w:sz="4" w:space="0" w:color="auto"/>
            </w:tcBorders>
            <w:shd w:val="clear" w:color="auto" w:fill="auto"/>
            <w:noWrap/>
            <w:vAlign w:val="center"/>
          </w:tcPr>
          <w:p w14:paraId="769CFDF7" w14:textId="18ED8E7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c>
          <w:tcPr>
            <w:tcW w:w="829" w:type="dxa"/>
            <w:tcBorders>
              <w:top w:val="nil"/>
              <w:left w:val="nil"/>
              <w:bottom w:val="single" w:sz="4" w:space="0" w:color="auto"/>
              <w:right w:val="single" w:sz="4" w:space="0" w:color="auto"/>
            </w:tcBorders>
            <w:shd w:val="clear" w:color="auto" w:fill="auto"/>
            <w:vAlign w:val="center"/>
          </w:tcPr>
          <w:p w14:paraId="7FC7F146" w14:textId="025D174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824" w:type="dxa"/>
            <w:tcBorders>
              <w:top w:val="nil"/>
              <w:left w:val="nil"/>
              <w:bottom w:val="single" w:sz="4" w:space="0" w:color="auto"/>
              <w:right w:val="single" w:sz="4" w:space="0" w:color="auto"/>
            </w:tcBorders>
            <w:shd w:val="clear" w:color="auto" w:fill="auto"/>
            <w:noWrap/>
            <w:vAlign w:val="center"/>
          </w:tcPr>
          <w:p w14:paraId="34801712" w14:textId="24913525"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48</w:t>
            </w:r>
          </w:p>
        </w:tc>
        <w:tc>
          <w:tcPr>
            <w:tcW w:w="825" w:type="dxa"/>
            <w:tcBorders>
              <w:top w:val="nil"/>
              <w:left w:val="nil"/>
              <w:bottom w:val="single" w:sz="4" w:space="0" w:color="auto"/>
              <w:right w:val="single" w:sz="4" w:space="0" w:color="auto"/>
            </w:tcBorders>
            <w:shd w:val="clear" w:color="auto" w:fill="auto"/>
            <w:vAlign w:val="center"/>
          </w:tcPr>
          <w:p w14:paraId="3101E522" w14:textId="1C16C150"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52</w:t>
            </w:r>
          </w:p>
        </w:tc>
      </w:tr>
      <w:tr w:rsidR="00B12D70" w:rsidRPr="00BD6E5B" w14:paraId="3FF25FDA"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2446C50" w14:textId="770133E3"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Проблема по взаимодействию экспедиции с отправкой корреспонденции по делам и отслеживание его перемещения, в том числе интеграция с весами</w:t>
            </w:r>
          </w:p>
        </w:tc>
        <w:tc>
          <w:tcPr>
            <w:tcW w:w="828" w:type="dxa"/>
            <w:tcBorders>
              <w:top w:val="nil"/>
              <w:left w:val="nil"/>
              <w:bottom w:val="single" w:sz="4" w:space="0" w:color="auto"/>
              <w:right w:val="single" w:sz="4" w:space="0" w:color="auto"/>
            </w:tcBorders>
            <w:shd w:val="clear" w:color="auto" w:fill="auto"/>
            <w:noWrap/>
            <w:vAlign w:val="center"/>
          </w:tcPr>
          <w:p w14:paraId="25FC226A" w14:textId="54E0F713"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44</w:t>
            </w:r>
          </w:p>
        </w:tc>
        <w:tc>
          <w:tcPr>
            <w:tcW w:w="828" w:type="dxa"/>
            <w:tcBorders>
              <w:top w:val="nil"/>
              <w:left w:val="nil"/>
              <w:bottom w:val="single" w:sz="4" w:space="0" w:color="auto"/>
              <w:right w:val="single" w:sz="4" w:space="0" w:color="auto"/>
            </w:tcBorders>
            <w:shd w:val="clear" w:color="auto" w:fill="auto"/>
            <w:vAlign w:val="center"/>
          </w:tcPr>
          <w:p w14:paraId="54C0FED2" w14:textId="4A25EE1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752" w:type="dxa"/>
            <w:tcBorders>
              <w:top w:val="nil"/>
              <w:left w:val="nil"/>
              <w:bottom w:val="single" w:sz="4" w:space="0" w:color="auto"/>
              <w:right w:val="single" w:sz="4" w:space="0" w:color="auto"/>
            </w:tcBorders>
            <w:shd w:val="clear" w:color="auto" w:fill="auto"/>
            <w:noWrap/>
            <w:vAlign w:val="center"/>
          </w:tcPr>
          <w:p w14:paraId="0AFC8E9E" w14:textId="318D222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48</w:t>
            </w:r>
          </w:p>
        </w:tc>
        <w:tc>
          <w:tcPr>
            <w:tcW w:w="753" w:type="dxa"/>
            <w:tcBorders>
              <w:top w:val="nil"/>
              <w:left w:val="nil"/>
              <w:bottom w:val="single" w:sz="4" w:space="0" w:color="auto"/>
              <w:right w:val="single" w:sz="4" w:space="0" w:color="auto"/>
            </w:tcBorders>
            <w:shd w:val="clear" w:color="auto" w:fill="auto"/>
            <w:vAlign w:val="center"/>
          </w:tcPr>
          <w:p w14:paraId="15F7EC16" w14:textId="4DA9BB4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39</w:t>
            </w:r>
          </w:p>
        </w:tc>
        <w:tc>
          <w:tcPr>
            <w:tcW w:w="828" w:type="dxa"/>
            <w:tcBorders>
              <w:top w:val="nil"/>
              <w:left w:val="nil"/>
              <w:bottom w:val="single" w:sz="4" w:space="0" w:color="auto"/>
              <w:right w:val="single" w:sz="4" w:space="0" w:color="auto"/>
            </w:tcBorders>
            <w:shd w:val="clear" w:color="auto" w:fill="auto"/>
            <w:noWrap/>
            <w:vAlign w:val="center"/>
          </w:tcPr>
          <w:p w14:paraId="6328D3AB" w14:textId="3F7F9E2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39</w:t>
            </w:r>
          </w:p>
        </w:tc>
        <w:tc>
          <w:tcPr>
            <w:tcW w:w="829" w:type="dxa"/>
            <w:tcBorders>
              <w:top w:val="nil"/>
              <w:left w:val="nil"/>
              <w:bottom w:val="single" w:sz="4" w:space="0" w:color="auto"/>
              <w:right w:val="single" w:sz="4" w:space="0" w:color="auto"/>
            </w:tcBorders>
            <w:shd w:val="clear" w:color="auto" w:fill="auto"/>
            <w:vAlign w:val="center"/>
          </w:tcPr>
          <w:p w14:paraId="304D327F" w14:textId="28B01DD8"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48</w:t>
            </w:r>
          </w:p>
        </w:tc>
        <w:tc>
          <w:tcPr>
            <w:tcW w:w="824" w:type="dxa"/>
            <w:tcBorders>
              <w:top w:val="nil"/>
              <w:left w:val="nil"/>
              <w:bottom w:val="single" w:sz="4" w:space="0" w:color="auto"/>
              <w:right w:val="single" w:sz="4" w:space="0" w:color="auto"/>
            </w:tcBorders>
            <w:shd w:val="clear" w:color="auto" w:fill="auto"/>
            <w:noWrap/>
            <w:vAlign w:val="center"/>
          </w:tcPr>
          <w:p w14:paraId="1C96F0C7" w14:textId="4A18B5C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c>
          <w:tcPr>
            <w:tcW w:w="825" w:type="dxa"/>
            <w:tcBorders>
              <w:top w:val="nil"/>
              <w:left w:val="nil"/>
              <w:bottom w:val="single" w:sz="4" w:space="0" w:color="auto"/>
              <w:right w:val="single" w:sz="4" w:space="0" w:color="auto"/>
            </w:tcBorders>
            <w:shd w:val="clear" w:color="auto" w:fill="auto"/>
            <w:vAlign w:val="center"/>
          </w:tcPr>
          <w:p w14:paraId="659FD66F" w14:textId="5FC0F06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51</w:t>
            </w:r>
          </w:p>
        </w:tc>
      </w:tr>
      <w:tr w:rsidR="00B12D70" w:rsidRPr="00BD6E5B" w14:paraId="1906E628"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0540DE1" w14:textId="474CBE06"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взаимодействия между судами различных уровней</w:t>
            </w:r>
          </w:p>
        </w:tc>
        <w:tc>
          <w:tcPr>
            <w:tcW w:w="828" w:type="dxa"/>
            <w:tcBorders>
              <w:top w:val="nil"/>
              <w:left w:val="nil"/>
              <w:bottom w:val="single" w:sz="4" w:space="0" w:color="auto"/>
              <w:right w:val="single" w:sz="4" w:space="0" w:color="auto"/>
            </w:tcBorders>
            <w:shd w:val="clear" w:color="auto" w:fill="auto"/>
            <w:noWrap/>
            <w:vAlign w:val="center"/>
          </w:tcPr>
          <w:p w14:paraId="43A548DB" w14:textId="5EF9A0A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51</w:t>
            </w:r>
          </w:p>
        </w:tc>
        <w:tc>
          <w:tcPr>
            <w:tcW w:w="828" w:type="dxa"/>
            <w:tcBorders>
              <w:top w:val="nil"/>
              <w:left w:val="nil"/>
              <w:bottom w:val="single" w:sz="4" w:space="0" w:color="auto"/>
              <w:right w:val="single" w:sz="4" w:space="0" w:color="auto"/>
            </w:tcBorders>
            <w:shd w:val="clear" w:color="auto" w:fill="auto"/>
            <w:vAlign w:val="center"/>
          </w:tcPr>
          <w:p w14:paraId="36E8C46A" w14:textId="53FF2FDF"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44</w:t>
            </w:r>
          </w:p>
        </w:tc>
        <w:tc>
          <w:tcPr>
            <w:tcW w:w="752" w:type="dxa"/>
            <w:tcBorders>
              <w:top w:val="nil"/>
              <w:left w:val="nil"/>
              <w:bottom w:val="single" w:sz="4" w:space="0" w:color="auto"/>
              <w:right w:val="single" w:sz="4" w:space="0" w:color="auto"/>
            </w:tcBorders>
            <w:shd w:val="clear" w:color="auto" w:fill="auto"/>
            <w:noWrap/>
            <w:vAlign w:val="center"/>
          </w:tcPr>
          <w:p w14:paraId="1AC3DB98" w14:textId="45C6997A"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57</w:t>
            </w:r>
          </w:p>
        </w:tc>
        <w:tc>
          <w:tcPr>
            <w:tcW w:w="753" w:type="dxa"/>
            <w:tcBorders>
              <w:top w:val="nil"/>
              <w:left w:val="nil"/>
              <w:bottom w:val="single" w:sz="4" w:space="0" w:color="auto"/>
              <w:right w:val="single" w:sz="4" w:space="0" w:color="auto"/>
            </w:tcBorders>
            <w:shd w:val="clear" w:color="auto" w:fill="auto"/>
            <w:vAlign w:val="center"/>
          </w:tcPr>
          <w:p w14:paraId="66CC1BD3" w14:textId="21DBC262"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41</w:t>
            </w:r>
          </w:p>
        </w:tc>
        <w:tc>
          <w:tcPr>
            <w:tcW w:w="828" w:type="dxa"/>
            <w:tcBorders>
              <w:top w:val="nil"/>
              <w:left w:val="nil"/>
              <w:bottom w:val="single" w:sz="4" w:space="0" w:color="auto"/>
              <w:right w:val="single" w:sz="4" w:space="0" w:color="auto"/>
            </w:tcBorders>
            <w:shd w:val="clear" w:color="auto" w:fill="auto"/>
            <w:noWrap/>
            <w:vAlign w:val="center"/>
          </w:tcPr>
          <w:p w14:paraId="3F54640A" w14:textId="16351D0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52</w:t>
            </w:r>
          </w:p>
        </w:tc>
        <w:tc>
          <w:tcPr>
            <w:tcW w:w="829" w:type="dxa"/>
            <w:tcBorders>
              <w:top w:val="nil"/>
              <w:left w:val="nil"/>
              <w:bottom w:val="single" w:sz="4" w:space="0" w:color="auto"/>
              <w:right w:val="single" w:sz="4" w:space="0" w:color="auto"/>
            </w:tcBorders>
            <w:shd w:val="clear" w:color="auto" w:fill="auto"/>
            <w:vAlign w:val="center"/>
          </w:tcPr>
          <w:p w14:paraId="238EAD2D" w14:textId="5CE9A81F"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824" w:type="dxa"/>
            <w:tcBorders>
              <w:top w:val="nil"/>
              <w:left w:val="nil"/>
              <w:bottom w:val="single" w:sz="4" w:space="0" w:color="auto"/>
              <w:right w:val="single" w:sz="4" w:space="0" w:color="auto"/>
            </w:tcBorders>
            <w:shd w:val="clear" w:color="auto" w:fill="auto"/>
            <w:noWrap/>
            <w:vAlign w:val="center"/>
          </w:tcPr>
          <w:p w14:paraId="33964D26" w14:textId="5A910AC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44</w:t>
            </w:r>
          </w:p>
        </w:tc>
        <w:tc>
          <w:tcPr>
            <w:tcW w:w="825" w:type="dxa"/>
            <w:tcBorders>
              <w:top w:val="nil"/>
              <w:left w:val="nil"/>
              <w:bottom w:val="single" w:sz="4" w:space="0" w:color="auto"/>
              <w:right w:val="single" w:sz="4" w:space="0" w:color="auto"/>
            </w:tcBorders>
            <w:shd w:val="clear" w:color="auto" w:fill="auto"/>
            <w:vAlign w:val="center"/>
          </w:tcPr>
          <w:p w14:paraId="281A6E51" w14:textId="642F45E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42</w:t>
            </w:r>
          </w:p>
        </w:tc>
      </w:tr>
      <w:tr w:rsidR="00B12D70" w:rsidRPr="00BD6E5B" w14:paraId="79ACC5A6"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38B84002" w14:textId="01DAFC09"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 xml:space="preserve">Проблемы аудио/видео фиксации судебных заседаний </w:t>
            </w:r>
          </w:p>
        </w:tc>
        <w:tc>
          <w:tcPr>
            <w:tcW w:w="828" w:type="dxa"/>
            <w:tcBorders>
              <w:top w:val="nil"/>
              <w:left w:val="nil"/>
              <w:bottom w:val="single" w:sz="4" w:space="0" w:color="auto"/>
              <w:right w:val="single" w:sz="4" w:space="0" w:color="auto"/>
            </w:tcBorders>
            <w:shd w:val="clear" w:color="auto" w:fill="auto"/>
            <w:noWrap/>
            <w:vAlign w:val="center"/>
          </w:tcPr>
          <w:p w14:paraId="0F7C5E67" w14:textId="2A8063A1"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828" w:type="dxa"/>
            <w:tcBorders>
              <w:top w:val="nil"/>
              <w:left w:val="nil"/>
              <w:bottom w:val="single" w:sz="4" w:space="0" w:color="auto"/>
              <w:right w:val="single" w:sz="4" w:space="0" w:color="auto"/>
            </w:tcBorders>
            <w:shd w:val="clear" w:color="auto" w:fill="auto"/>
            <w:vAlign w:val="center"/>
          </w:tcPr>
          <w:p w14:paraId="313E4872" w14:textId="79F9102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43</w:t>
            </w:r>
          </w:p>
        </w:tc>
        <w:tc>
          <w:tcPr>
            <w:tcW w:w="752" w:type="dxa"/>
            <w:tcBorders>
              <w:top w:val="nil"/>
              <w:left w:val="nil"/>
              <w:bottom w:val="single" w:sz="4" w:space="0" w:color="auto"/>
              <w:right w:val="single" w:sz="4" w:space="0" w:color="auto"/>
            </w:tcBorders>
            <w:shd w:val="clear" w:color="auto" w:fill="auto"/>
            <w:noWrap/>
            <w:vAlign w:val="center"/>
          </w:tcPr>
          <w:p w14:paraId="3D6E0BA4" w14:textId="3FF9CA2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753" w:type="dxa"/>
            <w:tcBorders>
              <w:top w:val="nil"/>
              <w:left w:val="nil"/>
              <w:bottom w:val="single" w:sz="4" w:space="0" w:color="auto"/>
              <w:right w:val="single" w:sz="4" w:space="0" w:color="auto"/>
            </w:tcBorders>
            <w:shd w:val="clear" w:color="auto" w:fill="auto"/>
            <w:vAlign w:val="center"/>
          </w:tcPr>
          <w:p w14:paraId="41C15E55" w14:textId="0D134120"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36</w:t>
            </w:r>
          </w:p>
        </w:tc>
        <w:tc>
          <w:tcPr>
            <w:tcW w:w="828" w:type="dxa"/>
            <w:tcBorders>
              <w:top w:val="nil"/>
              <w:left w:val="nil"/>
              <w:bottom w:val="single" w:sz="4" w:space="0" w:color="auto"/>
              <w:right w:val="single" w:sz="4" w:space="0" w:color="auto"/>
            </w:tcBorders>
            <w:shd w:val="clear" w:color="auto" w:fill="auto"/>
            <w:noWrap/>
            <w:vAlign w:val="center"/>
          </w:tcPr>
          <w:p w14:paraId="324CAEDB" w14:textId="03E51D2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48</w:t>
            </w:r>
          </w:p>
        </w:tc>
        <w:tc>
          <w:tcPr>
            <w:tcW w:w="829" w:type="dxa"/>
            <w:tcBorders>
              <w:top w:val="nil"/>
              <w:left w:val="nil"/>
              <w:bottom w:val="single" w:sz="4" w:space="0" w:color="auto"/>
              <w:right w:val="single" w:sz="4" w:space="0" w:color="auto"/>
            </w:tcBorders>
            <w:shd w:val="clear" w:color="auto" w:fill="auto"/>
            <w:vAlign w:val="center"/>
          </w:tcPr>
          <w:p w14:paraId="42DCE871" w14:textId="26D48170"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c>
          <w:tcPr>
            <w:tcW w:w="824" w:type="dxa"/>
            <w:tcBorders>
              <w:top w:val="nil"/>
              <w:left w:val="nil"/>
              <w:bottom w:val="single" w:sz="4" w:space="0" w:color="auto"/>
              <w:right w:val="single" w:sz="4" w:space="0" w:color="auto"/>
            </w:tcBorders>
            <w:shd w:val="clear" w:color="auto" w:fill="auto"/>
            <w:noWrap/>
            <w:vAlign w:val="center"/>
          </w:tcPr>
          <w:p w14:paraId="2FCE0B92" w14:textId="76A316C5"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41</w:t>
            </w:r>
          </w:p>
        </w:tc>
        <w:tc>
          <w:tcPr>
            <w:tcW w:w="825" w:type="dxa"/>
            <w:tcBorders>
              <w:top w:val="nil"/>
              <w:left w:val="nil"/>
              <w:bottom w:val="single" w:sz="4" w:space="0" w:color="auto"/>
              <w:right w:val="single" w:sz="4" w:space="0" w:color="auto"/>
            </w:tcBorders>
            <w:shd w:val="clear" w:color="auto" w:fill="auto"/>
            <w:vAlign w:val="center"/>
          </w:tcPr>
          <w:p w14:paraId="0E9EB5AF" w14:textId="3D5D941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r>
      <w:tr w:rsidR="00B12D70" w:rsidRPr="00BD6E5B" w14:paraId="70001CE5"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742771A7" w14:textId="781CA521"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Скорость и качество (затраты времени) подготовки утвержденной статистики</w:t>
            </w:r>
          </w:p>
        </w:tc>
        <w:tc>
          <w:tcPr>
            <w:tcW w:w="828" w:type="dxa"/>
            <w:tcBorders>
              <w:top w:val="nil"/>
              <w:left w:val="nil"/>
              <w:bottom w:val="single" w:sz="4" w:space="0" w:color="auto"/>
              <w:right w:val="single" w:sz="4" w:space="0" w:color="auto"/>
            </w:tcBorders>
            <w:shd w:val="clear" w:color="auto" w:fill="auto"/>
            <w:noWrap/>
            <w:vAlign w:val="center"/>
          </w:tcPr>
          <w:p w14:paraId="284019B7" w14:textId="26A62513"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c>
          <w:tcPr>
            <w:tcW w:w="828" w:type="dxa"/>
            <w:tcBorders>
              <w:top w:val="nil"/>
              <w:left w:val="nil"/>
              <w:bottom w:val="single" w:sz="4" w:space="0" w:color="auto"/>
              <w:right w:val="single" w:sz="4" w:space="0" w:color="auto"/>
            </w:tcBorders>
            <w:shd w:val="clear" w:color="auto" w:fill="auto"/>
            <w:vAlign w:val="center"/>
          </w:tcPr>
          <w:p w14:paraId="3E2759AC" w14:textId="5D8C2A0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43</w:t>
            </w:r>
          </w:p>
        </w:tc>
        <w:tc>
          <w:tcPr>
            <w:tcW w:w="752" w:type="dxa"/>
            <w:tcBorders>
              <w:top w:val="nil"/>
              <w:left w:val="nil"/>
              <w:bottom w:val="single" w:sz="4" w:space="0" w:color="auto"/>
              <w:right w:val="single" w:sz="4" w:space="0" w:color="auto"/>
            </w:tcBorders>
            <w:shd w:val="clear" w:color="auto" w:fill="auto"/>
            <w:noWrap/>
            <w:vAlign w:val="center"/>
          </w:tcPr>
          <w:p w14:paraId="06A7ED4F" w14:textId="5D3F9F0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53</w:t>
            </w:r>
          </w:p>
        </w:tc>
        <w:tc>
          <w:tcPr>
            <w:tcW w:w="753" w:type="dxa"/>
            <w:tcBorders>
              <w:top w:val="nil"/>
              <w:left w:val="nil"/>
              <w:bottom w:val="single" w:sz="4" w:space="0" w:color="auto"/>
              <w:right w:val="single" w:sz="4" w:space="0" w:color="auto"/>
            </w:tcBorders>
            <w:shd w:val="clear" w:color="auto" w:fill="auto"/>
            <w:vAlign w:val="center"/>
          </w:tcPr>
          <w:p w14:paraId="7347B0A9" w14:textId="6DF4091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40</w:t>
            </w:r>
          </w:p>
        </w:tc>
        <w:tc>
          <w:tcPr>
            <w:tcW w:w="828" w:type="dxa"/>
            <w:tcBorders>
              <w:top w:val="nil"/>
              <w:left w:val="nil"/>
              <w:bottom w:val="single" w:sz="4" w:space="0" w:color="auto"/>
              <w:right w:val="single" w:sz="4" w:space="0" w:color="auto"/>
            </w:tcBorders>
            <w:shd w:val="clear" w:color="auto" w:fill="auto"/>
            <w:noWrap/>
            <w:vAlign w:val="center"/>
          </w:tcPr>
          <w:p w14:paraId="20512FBE" w14:textId="16FCFE10"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41</w:t>
            </w:r>
          </w:p>
        </w:tc>
        <w:tc>
          <w:tcPr>
            <w:tcW w:w="829" w:type="dxa"/>
            <w:tcBorders>
              <w:top w:val="nil"/>
              <w:left w:val="nil"/>
              <w:bottom w:val="single" w:sz="4" w:space="0" w:color="auto"/>
              <w:right w:val="single" w:sz="4" w:space="0" w:color="auto"/>
            </w:tcBorders>
            <w:shd w:val="clear" w:color="auto" w:fill="auto"/>
            <w:vAlign w:val="center"/>
          </w:tcPr>
          <w:p w14:paraId="65A15886" w14:textId="033CCE0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40</w:t>
            </w:r>
          </w:p>
        </w:tc>
        <w:tc>
          <w:tcPr>
            <w:tcW w:w="824" w:type="dxa"/>
            <w:tcBorders>
              <w:top w:val="nil"/>
              <w:left w:val="nil"/>
              <w:bottom w:val="single" w:sz="4" w:space="0" w:color="auto"/>
              <w:right w:val="single" w:sz="4" w:space="0" w:color="auto"/>
            </w:tcBorders>
            <w:shd w:val="clear" w:color="auto" w:fill="auto"/>
            <w:noWrap/>
            <w:vAlign w:val="center"/>
          </w:tcPr>
          <w:p w14:paraId="79CDF7F9" w14:textId="094C0B32"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41</w:t>
            </w:r>
          </w:p>
        </w:tc>
        <w:tc>
          <w:tcPr>
            <w:tcW w:w="825" w:type="dxa"/>
            <w:tcBorders>
              <w:top w:val="nil"/>
              <w:left w:val="nil"/>
              <w:bottom w:val="single" w:sz="4" w:space="0" w:color="auto"/>
              <w:right w:val="single" w:sz="4" w:space="0" w:color="auto"/>
            </w:tcBorders>
            <w:shd w:val="clear" w:color="auto" w:fill="auto"/>
            <w:vAlign w:val="center"/>
          </w:tcPr>
          <w:p w14:paraId="6DAF0FDA" w14:textId="163E9922"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r>
      <w:tr w:rsidR="00B12D70" w:rsidRPr="00BD6E5B" w14:paraId="4C7ABE45"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10C79B91" w14:textId="6B16E8B8"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с возможностью проведения судебного заседания с применением видеоконференцсвязи и аудио фиксацией</w:t>
            </w:r>
          </w:p>
        </w:tc>
        <w:tc>
          <w:tcPr>
            <w:tcW w:w="828" w:type="dxa"/>
            <w:tcBorders>
              <w:top w:val="nil"/>
              <w:left w:val="nil"/>
              <w:bottom w:val="single" w:sz="4" w:space="0" w:color="auto"/>
              <w:right w:val="single" w:sz="4" w:space="0" w:color="auto"/>
            </w:tcBorders>
            <w:shd w:val="clear" w:color="auto" w:fill="auto"/>
            <w:noWrap/>
            <w:vAlign w:val="center"/>
          </w:tcPr>
          <w:p w14:paraId="54A7BFFF" w14:textId="115B95B8"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c>
          <w:tcPr>
            <w:tcW w:w="828" w:type="dxa"/>
            <w:tcBorders>
              <w:top w:val="nil"/>
              <w:left w:val="nil"/>
              <w:bottom w:val="single" w:sz="4" w:space="0" w:color="auto"/>
              <w:right w:val="single" w:sz="4" w:space="0" w:color="auto"/>
            </w:tcBorders>
            <w:shd w:val="clear" w:color="auto" w:fill="auto"/>
            <w:vAlign w:val="center"/>
          </w:tcPr>
          <w:p w14:paraId="427D8DED" w14:textId="5B74ED0E"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42</w:t>
            </w:r>
          </w:p>
        </w:tc>
        <w:tc>
          <w:tcPr>
            <w:tcW w:w="752" w:type="dxa"/>
            <w:tcBorders>
              <w:top w:val="nil"/>
              <w:left w:val="nil"/>
              <w:bottom w:val="single" w:sz="4" w:space="0" w:color="auto"/>
              <w:right w:val="single" w:sz="4" w:space="0" w:color="auto"/>
            </w:tcBorders>
            <w:shd w:val="clear" w:color="auto" w:fill="auto"/>
            <w:noWrap/>
            <w:vAlign w:val="center"/>
          </w:tcPr>
          <w:p w14:paraId="65BA9357" w14:textId="1F00615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c>
          <w:tcPr>
            <w:tcW w:w="753" w:type="dxa"/>
            <w:tcBorders>
              <w:top w:val="nil"/>
              <w:left w:val="nil"/>
              <w:bottom w:val="single" w:sz="4" w:space="0" w:color="auto"/>
              <w:right w:val="single" w:sz="4" w:space="0" w:color="auto"/>
            </w:tcBorders>
            <w:shd w:val="clear" w:color="auto" w:fill="auto"/>
            <w:vAlign w:val="center"/>
          </w:tcPr>
          <w:p w14:paraId="41B34D11" w14:textId="32BCC8F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35</w:t>
            </w:r>
          </w:p>
        </w:tc>
        <w:tc>
          <w:tcPr>
            <w:tcW w:w="828" w:type="dxa"/>
            <w:tcBorders>
              <w:top w:val="nil"/>
              <w:left w:val="nil"/>
              <w:bottom w:val="single" w:sz="4" w:space="0" w:color="auto"/>
              <w:right w:val="single" w:sz="4" w:space="0" w:color="auto"/>
            </w:tcBorders>
            <w:shd w:val="clear" w:color="auto" w:fill="auto"/>
            <w:noWrap/>
            <w:vAlign w:val="center"/>
          </w:tcPr>
          <w:p w14:paraId="16A06490" w14:textId="4C433983"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48</w:t>
            </w:r>
          </w:p>
        </w:tc>
        <w:tc>
          <w:tcPr>
            <w:tcW w:w="829" w:type="dxa"/>
            <w:tcBorders>
              <w:top w:val="nil"/>
              <w:left w:val="nil"/>
              <w:bottom w:val="single" w:sz="4" w:space="0" w:color="auto"/>
              <w:right w:val="single" w:sz="4" w:space="0" w:color="auto"/>
            </w:tcBorders>
            <w:shd w:val="clear" w:color="auto" w:fill="auto"/>
            <w:vAlign w:val="center"/>
          </w:tcPr>
          <w:p w14:paraId="223EA48F" w14:textId="4F2B931A"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824" w:type="dxa"/>
            <w:tcBorders>
              <w:top w:val="nil"/>
              <w:left w:val="nil"/>
              <w:bottom w:val="single" w:sz="4" w:space="0" w:color="auto"/>
              <w:right w:val="single" w:sz="4" w:space="0" w:color="auto"/>
            </w:tcBorders>
            <w:shd w:val="clear" w:color="auto" w:fill="auto"/>
            <w:noWrap/>
            <w:vAlign w:val="center"/>
          </w:tcPr>
          <w:p w14:paraId="583BB6EC" w14:textId="6D3C1C1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42</w:t>
            </w:r>
          </w:p>
        </w:tc>
        <w:tc>
          <w:tcPr>
            <w:tcW w:w="825" w:type="dxa"/>
            <w:tcBorders>
              <w:top w:val="nil"/>
              <w:left w:val="nil"/>
              <w:bottom w:val="single" w:sz="4" w:space="0" w:color="auto"/>
              <w:right w:val="single" w:sz="4" w:space="0" w:color="auto"/>
            </w:tcBorders>
            <w:shd w:val="clear" w:color="auto" w:fill="auto"/>
            <w:vAlign w:val="center"/>
          </w:tcPr>
          <w:p w14:paraId="05E565B0" w14:textId="63683072"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45</w:t>
            </w:r>
          </w:p>
        </w:tc>
      </w:tr>
      <w:tr w:rsidR="00B12D70" w:rsidRPr="00BD6E5B" w14:paraId="5EE8424D"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0A2B6C4" w14:textId="302C6116"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Доступность к судебным актам и запрос по контекстному поиску (для судей)</w:t>
            </w:r>
          </w:p>
        </w:tc>
        <w:tc>
          <w:tcPr>
            <w:tcW w:w="828" w:type="dxa"/>
            <w:tcBorders>
              <w:top w:val="nil"/>
              <w:left w:val="nil"/>
              <w:bottom w:val="single" w:sz="4" w:space="0" w:color="auto"/>
              <w:right w:val="single" w:sz="4" w:space="0" w:color="auto"/>
            </w:tcBorders>
            <w:shd w:val="clear" w:color="auto" w:fill="auto"/>
            <w:noWrap/>
            <w:vAlign w:val="center"/>
          </w:tcPr>
          <w:p w14:paraId="0D4A69ED" w14:textId="49458AD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39</w:t>
            </w:r>
          </w:p>
        </w:tc>
        <w:tc>
          <w:tcPr>
            <w:tcW w:w="828" w:type="dxa"/>
            <w:tcBorders>
              <w:top w:val="nil"/>
              <w:left w:val="nil"/>
              <w:bottom w:val="single" w:sz="4" w:space="0" w:color="auto"/>
              <w:right w:val="single" w:sz="4" w:space="0" w:color="auto"/>
            </w:tcBorders>
            <w:shd w:val="clear" w:color="auto" w:fill="auto"/>
            <w:vAlign w:val="center"/>
          </w:tcPr>
          <w:p w14:paraId="7ACE7213" w14:textId="7C41A2B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42</w:t>
            </w:r>
          </w:p>
        </w:tc>
        <w:tc>
          <w:tcPr>
            <w:tcW w:w="752" w:type="dxa"/>
            <w:tcBorders>
              <w:top w:val="nil"/>
              <w:left w:val="nil"/>
              <w:bottom w:val="single" w:sz="4" w:space="0" w:color="auto"/>
              <w:right w:val="single" w:sz="4" w:space="0" w:color="auto"/>
            </w:tcBorders>
            <w:shd w:val="clear" w:color="auto" w:fill="auto"/>
            <w:noWrap/>
            <w:vAlign w:val="center"/>
          </w:tcPr>
          <w:p w14:paraId="5CFB3FF5" w14:textId="75E4E382"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51</w:t>
            </w:r>
          </w:p>
        </w:tc>
        <w:tc>
          <w:tcPr>
            <w:tcW w:w="753" w:type="dxa"/>
            <w:tcBorders>
              <w:top w:val="nil"/>
              <w:left w:val="nil"/>
              <w:bottom w:val="single" w:sz="4" w:space="0" w:color="auto"/>
              <w:right w:val="single" w:sz="4" w:space="0" w:color="auto"/>
            </w:tcBorders>
            <w:shd w:val="clear" w:color="auto" w:fill="auto"/>
            <w:vAlign w:val="center"/>
          </w:tcPr>
          <w:p w14:paraId="2DD179FD" w14:textId="2FD58A9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39</w:t>
            </w:r>
          </w:p>
        </w:tc>
        <w:tc>
          <w:tcPr>
            <w:tcW w:w="828" w:type="dxa"/>
            <w:tcBorders>
              <w:top w:val="nil"/>
              <w:left w:val="nil"/>
              <w:bottom w:val="single" w:sz="4" w:space="0" w:color="auto"/>
              <w:right w:val="single" w:sz="4" w:space="0" w:color="auto"/>
            </w:tcBorders>
            <w:shd w:val="clear" w:color="auto" w:fill="auto"/>
            <w:noWrap/>
            <w:vAlign w:val="center"/>
          </w:tcPr>
          <w:p w14:paraId="5841AC89" w14:textId="65DA940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43</w:t>
            </w:r>
          </w:p>
        </w:tc>
        <w:tc>
          <w:tcPr>
            <w:tcW w:w="829" w:type="dxa"/>
            <w:tcBorders>
              <w:top w:val="nil"/>
              <w:left w:val="nil"/>
              <w:bottom w:val="single" w:sz="4" w:space="0" w:color="auto"/>
              <w:right w:val="single" w:sz="4" w:space="0" w:color="auto"/>
            </w:tcBorders>
            <w:shd w:val="clear" w:color="auto" w:fill="auto"/>
            <w:vAlign w:val="center"/>
          </w:tcPr>
          <w:p w14:paraId="6A84E480" w14:textId="4EEFDBDE"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48</w:t>
            </w:r>
          </w:p>
        </w:tc>
        <w:tc>
          <w:tcPr>
            <w:tcW w:w="824" w:type="dxa"/>
            <w:tcBorders>
              <w:top w:val="nil"/>
              <w:left w:val="nil"/>
              <w:bottom w:val="single" w:sz="4" w:space="0" w:color="auto"/>
              <w:right w:val="single" w:sz="4" w:space="0" w:color="auto"/>
            </w:tcBorders>
            <w:shd w:val="clear" w:color="auto" w:fill="auto"/>
            <w:noWrap/>
            <w:vAlign w:val="center"/>
          </w:tcPr>
          <w:p w14:paraId="073EEF73" w14:textId="4A5023CF"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28</w:t>
            </w:r>
          </w:p>
        </w:tc>
        <w:tc>
          <w:tcPr>
            <w:tcW w:w="825" w:type="dxa"/>
            <w:tcBorders>
              <w:top w:val="nil"/>
              <w:left w:val="nil"/>
              <w:bottom w:val="single" w:sz="4" w:space="0" w:color="auto"/>
              <w:right w:val="single" w:sz="4" w:space="0" w:color="auto"/>
            </w:tcBorders>
            <w:shd w:val="clear" w:color="auto" w:fill="auto"/>
            <w:vAlign w:val="center"/>
          </w:tcPr>
          <w:p w14:paraId="1474C64D" w14:textId="1FDA4CC7"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41</w:t>
            </w:r>
          </w:p>
        </w:tc>
      </w:tr>
      <w:tr w:rsidR="00B12D70" w:rsidRPr="00BD6E5B" w14:paraId="785123A3"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3E981816" w14:textId="2BA27FCE"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Скорость и качество (затраты времени) подготовки индивидуальных статистических отчетов по запросу вышестоящих инстанций – ВС РФ, МГС, Государственная Дума</w:t>
            </w:r>
          </w:p>
        </w:tc>
        <w:tc>
          <w:tcPr>
            <w:tcW w:w="828" w:type="dxa"/>
            <w:tcBorders>
              <w:top w:val="nil"/>
              <w:left w:val="nil"/>
              <w:bottom w:val="single" w:sz="4" w:space="0" w:color="auto"/>
              <w:right w:val="single" w:sz="4" w:space="0" w:color="auto"/>
            </w:tcBorders>
            <w:shd w:val="clear" w:color="auto" w:fill="auto"/>
            <w:noWrap/>
            <w:vAlign w:val="center"/>
          </w:tcPr>
          <w:p w14:paraId="6BE0E9AB" w14:textId="72C84C7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42</w:t>
            </w:r>
          </w:p>
        </w:tc>
        <w:tc>
          <w:tcPr>
            <w:tcW w:w="828" w:type="dxa"/>
            <w:tcBorders>
              <w:top w:val="nil"/>
              <w:left w:val="nil"/>
              <w:bottom w:val="single" w:sz="4" w:space="0" w:color="auto"/>
              <w:right w:val="single" w:sz="4" w:space="0" w:color="auto"/>
            </w:tcBorders>
            <w:shd w:val="clear" w:color="auto" w:fill="auto"/>
            <w:vAlign w:val="center"/>
          </w:tcPr>
          <w:p w14:paraId="2E71319E" w14:textId="540B2FA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40</w:t>
            </w:r>
          </w:p>
        </w:tc>
        <w:tc>
          <w:tcPr>
            <w:tcW w:w="752" w:type="dxa"/>
            <w:tcBorders>
              <w:top w:val="nil"/>
              <w:left w:val="nil"/>
              <w:bottom w:val="single" w:sz="4" w:space="0" w:color="auto"/>
              <w:right w:val="single" w:sz="4" w:space="0" w:color="auto"/>
            </w:tcBorders>
            <w:shd w:val="clear" w:color="auto" w:fill="auto"/>
            <w:noWrap/>
            <w:vAlign w:val="center"/>
          </w:tcPr>
          <w:p w14:paraId="478954D6" w14:textId="0991E150"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52</w:t>
            </w:r>
          </w:p>
        </w:tc>
        <w:tc>
          <w:tcPr>
            <w:tcW w:w="753" w:type="dxa"/>
            <w:tcBorders>
              <w:top w:val="nil"/>
              <w:left w:val="nil"/>
              <w:bottom w:val="single" w:sz="4" w:space="0" w:color="auto"/>
              <w:right w:val="single" w:sz="4" w:space="0" w:color="auto"/>
            </w:tcBorders>
            <w:shd w:val="clear" w:color="auto" w:fill="auto"/>
            <w:vAlign w:val="center"/>
          </w:tcPr>
          <w:p w14:paraId="7A8878CB" w14:textId="307BD45A"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41</w:t>
            </w:r>
          </w:p>
        </w:tc>
        <w:tc>
          <w:tcPr>
            <w:tcW w:w="828" w:type="dxa"/>
            <w:tcBorders>
              <w:top w:val="nil"/>
              <w:left w:val="nil"/>
              <w:bottom w:val="single" w:sz="4" w:space="0" w:color="auto"/>
              <w:right w:val="single" w:sz="4" w:space="0" w:color="auto"/>
            </w:tcBorders>
            <w:shd w:val="clear" w:color="auto" w:fill="auto"/>
            <w:noWrap/>
            <w:vAlign w:val="center"/>
          </w:tcPr>
          <w:p w14:paraId="608F08E4" w14:textId="0473741C"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40</w:t>
            </w:r>
          </w:p>
        </w:tc>
        <w:tc>
          <w:tcPr>
            <w:tcW w:w="829" w:type="dxa"/>
            <w:tcBorders>
              <w:top w:val="nil"/>
              <w:left w:val="nil"/>
              <w:bottom w:val="single" w:sz="4" w:space="0" w:color="auto"/>
              <w:right w:val="single" w:sz="4" w:space="0" w:color="auto"/>
            </w:tcBorders>
            <w:shd w:val="clear" w:color="auto" w:fill="auto"/>
            <w:vAlign w:val="center"/>
          </w:tcPr>
          <w:p w14:paraId="6A550A7D" w14:textId="3AA20AB1"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39</w:t>
            </w:r>
          </w:p>
        </w:tc>
        <w:tc>
          <w:tcPr>
            <w:tcW w:w="824" w:type="dxa"/>
            <w:tcBorders>
              <w:top w:val="nil"/>
              <w:left w:val="nil"/>
              <w:bottom w:val="single" w:sz="4" w:space="0" w:color="auto"/>
              <w:right w:val="single" w:sz="4" w:space="0" w:color="auto"/>
            </w:tcBorders>
            <w:shd w:val="clear" w:color="auto" w:fill="auto"/>
            <w:noWrap/>
            <w:vAlign w:val="center"/>
          </w:tcPr>
          <w:p w14:paraId="5B803A52" w14:textId="6FFCDF1A"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37</w:t>
            </w:r>
          </w:p>
        </w:tc>
        <w:tc>
          <w:tcPr>
            <w:tcW w:w="825" w:type="dxa"/>
            <w:tcBorders>
              <w:top w:val="nil"/>
              <w:left w:val="nil"/>
              <w:bottom w:val="single" w:sz="4" w:space="0" w:color="auto"/>
              <w:right w:val="single" w:sz="4" w:space="0" w:color="auto"/>
            </w:tcBorders>
            <w:shd w:val="clear" w:color="auto" w:fill="auto"/>
            <w:vAlign w:val="center"/>
          </w:tcPr>
          <w:p w14:paraId="614A3E9E" w14:textId="70F67FBD"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39</w:t>
            </w:r>
          </w:p>
        </w:tc>
      </w:tr>
      <w:tr w:rsidR="00B12D70" w:rsidRPr="00BD6E5B" w14:paraId="3543F4A8" w14:textId="77777777" w:rsidTr="00FC609E">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AB2285A" w14:textId="091117D1" w:rsidR="00B12D70" w:rsidRPr="00B12D70" w:rsidRDefault="00B12D70" w:rsidP="0025346B">
            <w:pPr>
              <w:pStyle w:val="ab"/>
              <w:spacing w:after="0" w:line="240" w:lineRule="auto"/>
              <w:ind w:firstLine="0"/>
              <w:rPr>
                <w:rFonts w:ascii="Times New Roman" w:hAnsi="Times New Roman"/>
                <w:b w:val="0"/>
                <w:sz w:val="24"/>
                <w:szCs w:val="24"/>
              </w:rPr>
            </w:pPr>
            <w:r w:rsidRPr="00B12D70">
              <w:rPr>
                <w:rFonts w:ascii="Times New Roman" w:hAnsi="Times New Roman"/>
                <w:b w:val="0"/>
                <w:color w:val="000000"/>
                <w:sz w:val="24"/>
                <w:szCs w:val="24"/>
              </w:rPr>
              <w:t>Проблемы коммуникации внутри суда и между судами по общим отраслевым вопросам</w:t>
            </w:r>
          </w:p>
        </w:tc>
        <w:tc>
          <w:tcPr>
            <w:tcW w:w="828" w:type="dxa"/>
            <w:tcBorders>
              <w:top w:val="nil"/>
              <w:left w:val="nil"/>
              <w:bottom w:val="single" w:sz="4" w:space="0" w:color="auto"/>
              <w:right w:val="single" w:sz="4" w:space="0" w:color="auto"/>
            </w:tcBorders>
            <w:shd w:val="clear" w:color="auto" w:fill="auto"/>
            <w:noWrap/>
            <w:vAlign w:val="center"/>
          </w:tcPr>
          <w:p w14:paraId="0FC2CF11" w14:textId="6669962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46</w:t>
            </w:r>
          </w:p>
        </w:tc>
        <w:tc>
          <w:tcPr>
            <w:tcW w:w="828" w:type="dxa"/>
            <w:tcBorders>
              <w:top w:val="nil"/>
              <w:left w:val="nil"/>
              <w:bottom w:val="single" w:sz="4" w:space="0" w:color="auto"/>
              <w:right w:val="single" w:sz="4" w:space="0" w:color="auto"/>
            </w:tcBorders>
            <w:shd w:val="clear" w:color="auto" w:fill="auto"/>
            <w:vAlign w:val="center"/>
          </w:tcPr>
          <w:p w14:paraId="3F8E6A26" w14:textId="17C7646F"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39</w:t>
            </w:r>
          </w:p>
        </w:tc>
        <w:tc>
          <w:tcPr>
            <w:tcW w:w="752" w:type="dxa"/>
            <w:tcBorders>
              <w:top w:val="nil"/>
              <w:left w:val="nil"/>
              <w:bottom w:val="single" w:sz="4" w:space="0" w:color="auto"/>
              <w:right w:val="single" w:sz="4" w:space="0" w:color="auto"/>
            </w:tcBorders>
            <w:shd w:val="clear" w:color="auto" w:fill="auto"/>
            <w:noWrap/>
            <w:vAlign w:val="center"/>
          </w:tcPr>
          <w:p w14:paraId="558B0104" w14:textId="4EA18ED0"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47</w:t>
            </w:r>
          </w:p>
        </w:tc>
        <w:tc>
          <w:tcPr>
            <w:tcW w:w="753" w:type="dxa"/>
            <w:tcBorders>
              <w:top w:val="nil"/>
              <w:left w:val="nil"/>
              <w:bottom w:val="single" w:sz="4" w:space="0" w:color="auto"/>
              <w:right w:val="single" w:sz="4" w:space="0" w:color="auto"/>
            </w:tcBorders>
            <w:shd w:val="clear" w:color="auto" w:fill="auto"/>
            <w:vAlign w:val="center"/>
          </w:tcPr>
          <w:p w14:paraId="50B2EA71" w14:textId="784A074B"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31</w:t>
            </w:r>
          </w:p>
        </w:tc>
        <w:tc>
          <w:tcPr>
            <w:tcW w:w="828" w:type="dxa"/>
            <w:tcBorders>
              <w:top w:val="nil"/>
              <w:left w:val="nil"/>
              <w:bottom w:val="single" w:sz="4" w:space="0" w:color="auto"/>
              <w:right w:val="single" w:sz="4" w:space="0" w:color="auto"/>
            </w:tcBorders>
            <w:shd w:val="clear" w:color="auto" w:fill="auto"/>
            <w:noWrap/>
            <w:vAlign w:val="center"/>
          </w:tcPr>
          <w:p w14:paraId="7AD8D1C8" w14:textId="5C730A79"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41</w:t>
            </w:r>
          </w:p>
        </w:tc>
        <w:tc>
          <w:tcPr>
            <w:tcW w:w="829" w:type="dxa"/>
            <w:tcBorders>
              <w:top w:val="nil"/>
              <w:left w:val="nil"/>
              <w:bottom w:val="single" w:sz="4" w:space="0" w:color="auto"/>
              <w:right w:val="single" w:sz="4" w:space="0" w:color="auto"/>
            </w:tcBorders>
            <w:shd w:val="clear" w:color="auto" w:fill="auto"/>
            <w:vAlign w:val="center"/>
          </w:tcPr>
          <w:p w14:paraId="6AF4D29A" w14:textId="0CADA6E4"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41</w:t>
            </w:r>
          </w:p>
        </w:tc>
        <w:tc>
          <w:tcPr>
            <w:tcW w:w="824" w:type="dxa"/>
            <w:tcBorders>
              <w:top w:val="nil"/>
              <w:left w:val="nil"/>
              <w:bottom w:val="single" w:sz="4" w:space="0" w:color="auto"/>
              <w:right w:val="single" w:sz="4" w:space="0" w:color="auto"/>
            </w:tcBorders>
            <w:shd w:val="clear" w:color="auto" w:fill="auto"/>
            <w:noWrap/>
            <w:vAlign w:val="center"/>
          </w:tcPr>
          <w:p w14:paraId="4D403BD4" w14:textId="74EC7BFE"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49</w:t>
            </w:r>
          </w:p>
        </w:tc>
        <w:tc>
          <w:tcPr>
            <w:tcW w:w="825" w:type="dxa"/>
            <w:tcBorders>
              <w:top w:val="nil"/>
              <w:left w:val="nil"/>
              <w:bottom w:val="single" w:sz="4" w:space="0" w:color="auto"/>
              <w:right w:val="single" w:sz="4" w:space="0" w:color="auto"/>
            </w:tcBorders>
            <w:shd w:val="clear" w:color="auto" w:fill="auto"/>
            <w:vAlign w:val="center"/>
          </w:tcPr>
          <w:p w14:paraId="344424C9" w14:textId="39064E66" w:rsidR="00B12D70" w:rsidRPr="00B12D70" w:rsidRDefault="00B12D70" w:rsidP="0025346B">
            <w:pPr>
              <w:pStyle w:val="ab"/>
              <w:spacing w:after="0" w:line="240" w:lineRule="auto"/>
              <w:ind w:firstLine="0"/>
              <w:jc w:val="center"/>
              <w:rPr>
                <w:rFonts w:ascii="Times New Roman" w:hAnsi="Times New Roman"/>
                <w:b w:val="0"/>
                <w:sz w:val="24"/>
                <w:szCs w:val="24"/>
              </w:rPr>
            </w:pPr>
            <w:r w:rsidRPr="00B12D70">
              <w:rPr>
                <w:rFonts w:ascii="Times New Roman" w:hAnsi="Times New Roman"/>
                <w:b w:val="0"/>
                <w:color w:val="000000"/>
                <w:sz w:val="24"/>
                <w:szCs w:val="24"/>
              </w:rPr>
              <w:t>43</w:t>
            </w:r>
          </w:p>
        </w:tc>
      </w:tr>
    </w:tbl>
    <w:p w14:paraId="1B100DC6" w14:textId="77777777" w:rsidR="00C45A73" w:rsidRPr="00BD6E5B" w:rsidRDefault="00C45A73" w:rsidP="00C45A73">
      <w:pPr>
        <w:pStyle w:val="ab"/>
        <w:spacing w:after="0" w:line="360" w:lineRule="auto"/>
        <w:rPr>
          <w:rFonts w:ascii="Times New Roman" w:hAnsi="Times New Roman"/>
          <w:b w:val="0"/>
          <w:sz w:val="28"/>
          <w:szCs w:val="28"/>
        </w:rPr>
      </w:pPr>
    </w:p>
    <w:p w14:paraId="6D8B1FA3" w14:textId="0ABDB814" w:rsidR="003D6D7F"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В целом наиболее актуальными автоматизированными системами для работы судов являются: </w:t>
      </w:r>
      <w:r w:rsidR="0069330C" w:rsidRPr="00BD6E5B">
        <w:rPr>
          <w:rFonts w:ascii="Times New Roman" w:hAnsi="Times New Roman"/>
          <w:b w:val="0"/>
          <w:sz w:val="28"/>
          <w:szCs w:val="28"/>
        </w:rPr>
        <w:t>внешний Интернет портал МГС и районных судов г. Москвы (</w:t>
      </w:r>
      <w:r w:rsidR="0069330C">
        <w:rPr>
          <w:rFonts w:ascii="Times New Roman" w:hAnsi="Times New Roman"/>
          <w:b w:val="0"/>
          <w:sz w:val="28"/>
          <w:szCs w:val="28"/>
        </w:rPr>
        <w:t>70 баллов</w:t>
      </w:r>
      <w:r w:rsidR="0069330C" w:rsidRPr="00BD6E5B">
        <w:rPr>
          <w:rFonts w:ascii="Times New Roman" w:hAnsi="Times New Roman"/>
          <w:b w:val="0"/>
          <w:sz w:val="28"/>
          <w:szCs w:val="28"/>
        </w:rPr>
        <w:t xml:space="preserve">), </w:t>
      </w:r>
      <w:r w:rsidR="005E6A8C">
        <w:rPr>
          <w:rFonts w:ascii="Times New Roman" w:hAnsi="Times New Roman"/>
          <w:b w:val="0"/>
          <w:sz w:val="28"/>
          <w:szCs w:val="28"/>
        </w:rPr>
        <w:t>и</w:t>
      </w:r>
      <w:r w:rsidR="005E6A8C" w:rsidRPr="005E6A8C">
        <w:rPr>
          <w:rFonts w:ascii="Times New Roman" w:hAnsi="Times New Roman"/>
          <w:b w:val="0"/>
          <w:sz w:val="28"/>
          <w:szCs w:val="28"/>
        </w:rPr>
        <w:t xml:space="preserve">нформационно-аналитическая система </w:t>
      </w:r>
      <w:r w:rsidR="005E6A8C">
        <w:rPr>
          <w:rFonts w:ascii="Times New Roman" w:hAnsi="Times New Roman"/>
          <w:b w:val="0"/>
          <w:sz w:val="28"/>
          <w:szCs w:val="28"/>
        </w:rPr>
        <w:t xml:space="preserve">(66 баллов), </w:t>
      </w:r>
      <w:r w:rsidR="005E6A8C" w:rsidRPr="005E6A8C">
        <w:rPr>
          <w:rFonts w:ascii="Times New Roman" w:hAnsi="Times New Roman"/>
          <w:b w:val="0"/>
          <w:sz w:val="28"/>
          <w:szCs w:val="28"/>
        </w:rPr>
        <w:t>едино</w:t>
      </w:r>
      <w:r w:rsidR="005E6A8C">
        <w:rPr>
          <w:rFonts w:ascii="Times New Roman" w:hAnsi="Times New Roman"/>
          <w:b w:val="0"/>
          <w:sz w:val="28"/>
          <w:szCs w:val="28"/>
        </w:rPr>
        <w:t>е хранилище</w:t>
      </w:r>
      <w:r w:rsidR="005E6A8C" w:rsidRPr="005E6A8C">
        <w:rPr>
          <w:rFonts w:ascii="Times New Roman" w:hAnsi="Times New Roman"/>
          <w:b w:val="0"/>
          <w:sz w:val="28"/>
          <w:szCs w:val="28"/>
        </w:rPr>
        <w:t xml:space="preserve"> судебных документов, дел с технологией штрихкодирования</w:t>
      </w:r>
      <w:r w:rsidR="005E6A8C">
        <w:rPr>
          <w:rFonts w:ascii="Times New Roman" w:hAnsi="Times New Roman"/>
          <w:b w:val="0"/>
          <w:sz w:val="28"/>
          <w:szCs w:val="28"/>
        </w:rPr>
        <w:t xml:space="preserve"> (63 балла), а</w:t>
      </w:r>
      <w:r w:rsidR="005E6A8C" w:rsidRPr="005E6A8C">
        <w:rPr>
          <w:rFonts w:ascii="Times New Roman" w:hAnsi="Times New Roman"/>
          <w:b w:val="0"/>
          <w:sz w:val="28"/>
          <w:szCs w:val="28"/>
        </w:rPr>
        <w:t xml:space="preserve">втоматизация функций архива для судов г. Москвы </w:t>
      </w:r>
      <w:r w:rsidR="005E6A8C">
        <w:rPr>
          <w:rFonts w:ascii="Times New Roman" w:hAnsi="Times New Roman"/>
          <w:b w:val="0"/>
          <w:sz w:val="28"/>
          <w:szCs w:val="28"/>
        </w:rPr>
        <w:t>(63 балла)</w:t>
      </w:r>
      <w:r w:rsidR="0069330C">
        <w:rPr>
          <w:rFonts w:ascii="Times New Roman" w:hAnsi="Times New Roman"/>
          <w:b w:val="0"/>
          <w:sz w:val="28"/>
          <w:szCs w:val="28"/>
        </w:rPr>
        <w:t>, в</w:t>
      </w:r>
      <w:r w:rsidR="0069330C" w:rsidRPr="0069330C">
        <w:rPr>
          <w:rFonts w:ascii="Times New Roman" w:hAnsi="Times New Roman"/>
          <w:b w:val="0"/>
          <w:sz w:val="28"/>
          <w:szCs w:val="28"/>
        </w:rPr>
        <w:t>нутренний портал МГС и районных судов г. Москвы</w:t>
      </w:r>
      <w:r w:rsidR="0069330C">
        <w:rPr>
          <w:rFonts w:ascii="Times New Roman" w:hAnsi="Times New Roman"/>
          <w:b w:val="0"/>
          <w:sz w:val="28"/>
          <w:szCs w:val="28"/>
        </w:rPr>
        <w:t xml:space="preserve"> (62 балла), о</w:t>
      </w:r>
      <w:r w:rsidR="0069330C" w:rsidRPr="0069330C">
        <w:rPr>
          <w:rFonts w:ascii="Times New Roman" w:hAnsi="Times New Roman"/>
          <w:b w:val="0"/>
          <w:sz w:val="28"/>
          <w:szCs w:val="28"/>
        </w:rPr>
        <w:t>беспечение возможности организации сеансов видеоконференцсвязи с исправительными учреждениями Федеральной слу</w:t>
      </w:r>
      <w:r w:rsidR="0069330C">
        <w:rPr>
          <w:rFonts w:ascii="Times New Roman" w:hAnsi="Times New Roman"/>
          <w:b w:val="0"/>
          <w:sz w:val="28"/>
          <w:szCs w:val="28"/>
        </w:rPr>
        <w:t>жбы исполнения наказаний России (61 балл)</w:t>
      </w:r>
      <w:r w:rsidR="005E6A8C">
        <w:rPr>
          <w:rFonts w:ascii="Times New Roman" w:hAnsi="Times New Roman"/>
          <w:b w:val="0"/>
          <w:sz w:val="28"/>
          <w:szCs w:val="28"/>
        </w:rPr>
        <w:t>.</w:t>
      </w:r>
      <w:r w:rsidR="003D6D7F">
        <w:rPr>
          <w:rFonts w:ascii="Times New Roman" w:hAnsi="Times New Roman"/>
          <w:b w:val="0"/>
          <w:sz w:val="28"/>
          <w:szCs w:val="28"/>
        </w:rPr>
        <w:t xml:space="preserve"> </w:t>
      </w:r>
    </w:p>
    <w:p w14:paraId="567035C1" w14:textId="4E0946DC" w:rsidR="00CF6B5B" w:rsidRDefault="00CF6B5B" w:rsidP="00CF6B5B">
      <w:pPr>
        <w:pStyle w:val="ab"/>
        <w:spacing w:after="0" w:line="360" w:lineRule="auto"/>
        <w:rPr>
          <w:rFonts w:ascii="Times New Roman" w:hAnsi="Times New Roman"/>
          <w:b w:val="0"/>
          <w:sz w:val="28"/>
          <w:szCs w:val="28"/>
        </w:rPr>
      </w:pPr>
      <w:r>
        <w:rPr>
          <w:rFonts w:ascii="Times New Roman" w:hAnsi="Times New Roman"/>
          <w:b w:val="0"/>
          <w:sz w:val="28"/>
          <w:szCs w:val="28"/>
        </w:rPr>
        <w:t xml:space="preserve">По сравнению с базовым замером опрошенные стали чаще указывать в качестве актуальных следующие </w:t>
      </w:r>
      <w:r w:rsidRPr="00CF6B5B">
        <w:rPr>
          <w:rFonts w:ascii="Times New Roman" w:hAnsi="Times New Roman"/>
          <w:b w:val="0"/>
          <w:sz w:val="28"/>
          <w:szCs w:val="28"/>
        </w:rPr>
        <w:t>автоматизированные системы для работы судов</w:t>
      </w:r>
      <w:r>
        <w:rPr>
          <w:rFonts w:ascii="Times New Roman" w:hAnsi="Times New Roman"/>
          <w:b w:val="0"/>
          <w:sz w:val="28"/>
          <w:szCs w:val="28"/>
        </w:rPr>
        <w:t>:</w:t>
      </w:r>
      <w:r w:rsidRPr="00FC609E">
        <w:rPr>
          <w:rFonts w:ascii="Times New Roman" w:hAnsi="Times New Roman"/>
          <w:b w:val="0"/>
          <w:sz w:val="28"/>
          <w:szCs w:val="28"/>
        </w:rPr>
        <w:t xml:space="preserve"> </w:t>
      </w:r>
      <w:r>
        <w:rPr>
          <w:rFonts w:ascii="Times New Roman" w:hAnsi="Times New Roman"/>
          <w:b w:val="0"/>
          <w:sz w:val="28"/>
          <w:szCs w:val="28"/>
        </w:rPr>
        <w:t>а</w:t>
      </w:r>
      <w:r w:rsidRPr="005E6A8C">
        <w:rPr>
          <w:rFonts w:ascii="Times New Roman" w:hAnsi="Times New Roman"/>
          <w:b w:val="0"/>
          <w:sz w:val="28"/>
          <w:szCs w:val="28"/>
        </w:rPr>
        <w:t xml:space="preserve">втоматизация функций архива для судов г. Москвы </w:t>
      </w:r>
      <w:r>
        <w:rPr>
          <w:rFonts w:ascii="Times New Roman" w:hAnsi="Times New Roman"/>
          <w:b w:val="0"/>
          <w:sz w:val="28"/>
          <w:szCs w:val="28"/>
        </w:rPr>
        <w:t xml:space="preserve">(63 балла, рост на 15 баллов), </w:t>
      </w:r>
      <w:r w:rsidRPr="00CF6B5B">
        <w:rPr>
          <w:rFonts w:ascii="Times New Roman" w:hAnsi="Times New Roman"/>
          <w:b w:val="0"/>
          <w:sz w:val="28"/>
          <w:szCs w:val="28"/>
        </w:rPr>
        <w:t>информационно-аналитическая система (66 баллов</w:t>
      </w:r>
      <w:r>
        <w:rPr>
          <w:rFonts w:ascii="Times New Roman" w:hAnsi="Times New Roman"/>
          <w:b w:val="0"/>
          <w:sz w:val="28"/>
          <w:szCs w:val="28"/>
        </w:rPr>
        <w:t>, рост на 14 баллов</w:t>
      </w:r>
      <w:r w:rsidRPr="00CF6B5B">
        <w:rPr>
          <w:rFonts w:ascii="Times New Roman" w:hAnsi="Times New Roman"/>
          <w:b w:val="0"/>
          <w:sz w:val="28"/>
          <w:szCs w:val="28"/>
        </w:rPr>
        <w:t>),</w:t>
      </w:r>
      <w:r>
        <w:rPr>
          <w:rFonts w:ascii="Times New Roman" w:hAnsi="Times New Roman"/>
          <w:b w:val="0"/>
          <w:sz w:val="28"/>
          <w:szCs w:val="28"/>
        </w:rPr>
        <w:t xml:space="preserve"> в</w:t>
      </w:r>
      <w:r w:rsidRPr="00CF6B5B">
        <w:rPr>
          <w:rFonts w:ascii="Times New Roman" w:hAnsi="Times New Roman"/>
          <w:b w:val="0"/>
          <w:sz w:val="28"/>
          <w:szCs w:val="28"/>
        </w:rPr>
        <w:t>нутренний портал МГС и районных судов г. Москвы</w:t>
      </w:r>
      <w:r w:rsidRPr="00FC609E">
        <w:rPr>
          <w:rFonts w:ascii="Times New Roman" w:hAnsi="Times New Roman"/>
          <w:b w:val="0"/>
          <w:sz w:val="28"/>
          <w:szCs w:val="28"/>
        </w:rPr>
        <w:t xml:space="preserve"> (</w:t>
      </w:r>
      <w:r>
        <w:rPr>
          <w:rFonts w:ascii="Times New Roman" w:hAnsi="Times New Roman"/>
          <w:b w:val="0"/>
          <w:sz w:val="28"/>
          <w:szCs w:val="28"/>
        </w:rPr>
        <w:t>62 балла, рост на 12 баллов</w:t>
      </w:r>
      <w:r w:rsidRPr="00FC609E">
        <w:rPr>
          <w:rFonts w:ascii="Times New Roman" w:hAnsi="Times New Roman"/>
          <w:b w:val="0"/>
          <w:sz w:val="28"/>
          <w:szCs w:val="28"/>
        </w:rPr>
        <w:t>)</w:t>
      </w:r>
      <w:r>
        <w:rPr>
          <w:rFonts w:ascii="Times New Roman" w:hAnsi="Times New Roman"/>
          <w:b w:val="0"/>
          <w:sz w:val="28"/>
          <w:szCs w:val="28"/>
        </w:rPr>
        <w:t>, единое хранилище</w:t>
      </w:r>
      <w:r w:rsidRPr="00CF6B5B">
        <w:rPr>
          <w:rFonts w:ascii="Times New Roman" w:hAnsi="Times New Roman"/>
          <w:b w:val="0"/>
          <w:sz w:val="28"/>
          <w:szCs w:val="28"/>
        </w:rPr>
        <w:t xml:space="preserve"> судебных документов, дел с технологией штрихкодирования</w:t>
      </w:r>
      <w:r>
        <w:rPr>
          <w:rFonts w:ascii="Times New Roman" w:hAnsi="Times New Roman"/>
          <w:b w:val="0"/>
          <w:sz w:val="28"/>
          <w:szCs w:val="28"/>
        </w:rPr>
        <w:t xml:space="preserve"> (63 баллов, рост на 9</w:t>
      </w:r>
      <w:r w:rsidR="00497569">
        <w:rPr>
          <w:rFonts w:ascii="Times New Roman" w:hAnsi="Times New Roman"/>
          <w:b w:val="0"/>
          <w:sz w:val="28"/>
          <w:szCs w:val="28"/>
        </w:rPr>
        <w:t xml:space="preserve"> баллов),</w:t>
      </w:r>
      <w:r>
        <w:rPr>
          <w:rFonts w:ascii="Times New Roman" w:hAnsi="Times New Roman"/>
          <w:b w:val="0"/>
          <w:sz w:val="28"/>
          <w:szCs w:val="28"/>
        </w:rPr>
        <w:t xml:space="preserve"> с</w:t>
      </w:r>
      <w:r w:rsidRPr="00CF6B5B">
        <w:rPr>
          <w:rFonts w:ascii="Times New Roman" w:hAnsi="Times New Roman"/>
          <w:b w:val="0"/>
          <w:sz w:val="28"/>
          <w:szCs w:val="28"/>
        </w:rPr>
        <w:t xml:space="preserve">истема приема заявок и контроля качества исполнения заявок по технической поддержке КИС СОЮ от сотрудников судов </w:t>
      </w:r>
      <w:r>
        <w:rPr>
          <w:rFonts w:ascii="Times New Roman" w:hAnsi="Times New Roman"/>
          <w:b w:val="0"/>
          <w:sz w:val="28"/>
          <w:szCs w:val="28"/>
        </w:rPr>
        <w:t>(</w:t>
      </w:r>
      <w:r w:rsidR="00312831">
        <w:rPr>
          <w:rFonts w:ascii="Times New Roman" w:hAnsi="Times New Roman"/>
          <w:b w:val="0"/>
          <w:sz w:val="28"/>
          <w:szCs w:val="28"/>
        </w:rPr>
        <w:t>58</w:t>
      </w:r>
      <w:r w:rsidR="002C4AE2">
        <w:rPr>
          <w:rFonts w:ascii="Times New Roman" w:hAnsi="Times New Roman"/>
          <w:b w:val="0"/>
          <w:sz w:val="28"/>
          <w:szCs w:val="28"/>
        </w:rPr>
        <w:t xml:space="preserve"> баллов</w:t>
      </w:r>
      <w:r>
        <w:rPr>
          <w:rFonts w:ascii="Times New Roman" w:hAnsi="Times New Roman"/>
          <w:b w:val="0"/>
          <w:sz w:val="28"/>
          <w:szCs w:val="28"/>
        </w:rPr>
        <w:t xml:space="preserve">, рост на </w:t>
      </w:r>
      <w:r w:rsidR="00312831">
        <w:rPr>
          <w:rFonts w:ascii="Times New Roman" w:hAnsi="Times New Roman"/>
          <w:b w:val="0"/>
          <w:sz w:val="28"/>
          <w:szCs w:val="28"/>
        </w:rPr>
        <w:t>8</w:t>
      </w:r>
      <w:r>
        <w:rPr>
          <w:rFonts w:ascii="Times New Roman" w:hAnsi="Times New Roman"/>
          <w:b w:val="0"/>
          <w:sz w:val="28"/>
          <w:szCs w:val="28"/>
        </w:rPr>
        <w:t xml:space="preserve"> баллов)</w:t>
      </w:r>
      <w:r w:rsidR="00C02DE9">
        <w:rPr>
          <w:rFonts w:ascii="Times New Roman" w:hAnsi="Times New Roman"/>
          <w:b w:val="0"/>
          <w:sz w:val="28"/>
          <w:szCs w:val="28"/>
        </w:rPr>
        <w:t>, о</w:t>
      </w:r>
      <w:r w:rsidR="00C02DE9" w:rsidRPr="00C02DE9">
        <w:rPr>
          <w:rFonts w:ascii="Times New Roman" w:hAnsi="Times New Roman"/>
          <w:b w:val="0"/>
          <w:sz w:val="28"/>
          <w:szCs w:val="28"/>
        </w:rPr>
        <w:t>беспечение возможности организации сеансов видеоконференцсвязи с исправительными учреждениями Федеральной службы исполнения наказаний России</w:t>
      </w:r>
      <w:r w:rsidR="002C4AE2">
        <w:rPr>
          <w:rFonts w:ascii="Times New Roman" w:hAnsi="Times New Roman"/>
          <w:b w:val="0"/>
          <w:sz w:val="28"/>
          <w:szCs w:val="28"/>
        </w:rPr>
        <w:t xml:space="preserve"> (61 балл, рост на 6 баллов)</w:t>
      </w:r>
      <w:r>
        <w:rPr>
          <w:rFonts w:ascii="Times New Roman" w:hAnsi="Times New Roman"/>
          <w:b w:val="0"/>
          <w:sz w:val="28"/>
          <w:szCs w:val="28"/>
        </w:rPr>
        <w:t xml:space="preserve">. </w:t>
      </w:r>
    </w:p>
    <w:p w14:paraId="1032BAEE" w14:textId="6C0948AB"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Наиболее актуальные автоматизированные системы для работы судов, по мнению представителей аппарата суда: </w:t>
      </w:r>
      <w:r w:rsidR="00C02DE9" w:rsidRPr="00C02DE9">
        <w:rPr>
          <w:rFonts w:ascii="Times New Roman" w:hAnsi="Times New Roman"/>
          <w:b w:val="0"/>
          <w:sz w:val="28"/>
          <w:szCs w:val="28"/>
        </w:rPr>
        <w:t>информационно-аналитическая система (6</w:t>
      </w:r>
      <w:r w:rsidR="00C02DE9">
        <w:rPr>
          <w:rFonts w:ascii="Times New Roman" w:hAnsi="Times New Roman"/>
          <w:b w:val="0"/>
          <w:sz w:val="28"/>
          <w:szCs w:val="28"/>
        </w:rPr>
        <w:t>5</w:t>
      </w:r>
      <w:r w:rsidR="00C02DE9" w:rsidRPr="00C02DE9">
        <w:rPr>
          <w:rFonts w:ascii="Times New Roman" w:hAnsi="Times New Roman"/>
          <w:b w:val="0"/>
          <w:sz w:val="28"/>
          <w:szCs w:val="28"/>
        </w:rPr>
        <w:t xml:space="preserve"> баллов), </w:t>
      </w:r>
      <w:r w:rsidR="00C02DE9">
        <w:rPr>
          <w:rFonts w:ascii="Times New Roman" w:hAnsi="Times New Roman"/>
          <w:b w:val="0"/>
          <w:sz w:val="28"/>
          <w:szCs w:val="28"/>
        </w:rPr>
        <w:t>а</w:t>
      </w:r>
      <w:r w:rsidR="00C02DE9" w:rsidRPr="005E6A8C">
        <w:rPr>
          <w:rFonts w:ascii="Times New Roman" w:hAnsi="Times New Roman"/>
          <w:b w:val="0"/>
          <w:sz w:val="28"/>
          <w:szCs w:val="28"/>
        </w:rPr>
        <w:t xml:space="preserve">втоматизация функций архива для судов г. Москвы </w:t>
      </w:r>
      <w:r w:rsidR="00C02DE9">
        <w:rPr>
          <w:rFonts w:ascii="Times New Roman" w:hAnsi="Times New Roman"/>
          <w:b w:val="0"/>
          <w:sz w:val="28"/>
          <w:szCs w:val="28"/>
        </w:rPr>
        <w:t xml:space="preserve">(65 баллов), </w:t>
      </w:r>
      <w:r w:rsidR="00C02DE9" w:rsidRPr="00C02DE9">
        <w:rPr>
          <w:rFonts w:ascii="Times New Roman" w:hAnsi="Times New Roman"/>
          <w:b w:val="0"/>
          <w:sz w:val="28"/>
          <w:szCs w:val="28"/>
        </w:rPr>
        <w:t>подсистем</w:t>
      </w:r>
      <w:r w:rsidR="00497569">
        <w:rPr>
          <w:rFonts w:ascii="Times New Roman" w:hAnsi="Times New Roman"/>
          <w:b w:val="0"/>
          <w:sz w:val="28"/>
          <w:szCs w:val="28"/>
        </w:rPr>
        <w:t>ы</w:t>
      </w:r>
      <w:r w:rsidR="00C02DE9" w:rsidRPr="00C02DE9">
        <w:rPr>
          <w:rFonts w:ascii="Times New Roman" w:hAnsi="Times New Roman"/>
          <w:b w:val="0"/>
          <w:sz w:val="28"/>
          <w:szCs w:val="28"/>
        </w:rPr>
        <w:t xml:space="preserve"> КИС СОЮ</w:t>
      </w:r>
      <w:r w:rsidR="00C02DE9">
        <w:rPr>
          <w:rFonts w:ascii="Times New Roman" w:hAnsi="Times New Roman"/>
          <w:b w:val="0"/>
          <w:sz w:val="28"/>
          <w:szCs w:val="28"/>
        </w:rPr>
        <w:t xml:space="preserve"> (64 балла), </w:t>
      </w:r>
      <w:r w:rsidRPr="00BD6E5B">
        <w:rPr>
          <w:rFonts w:ascii="Times New Roman" w:hAnsi="Times New Roman"/>
          <w:b w:val="0"/>
          <w:sz w:val="28"/>
          <w:szCs w:val="28"/>
        </w:rPr>
        <w:t xml:space="preserve">внешний Интернет портал МГС и районных судов г. Москвы </w:t>
      </w:r>
      <w:r w:rsidR="00C02DE9">
        <w:rPr>
          <w:rFonts w:ascii="Times New Roman" w:hAnsi="Times New Roman"/>
          <w:b w:val="0"/>
          <w:sz w:val="28"/>
          <w:szCs w:val="28"/>
        </w:rPr>
        <w:t>(64 балла),</w:t>
      </w:r>
      <w:r w:rsidRPr="00BD6E5B">
        <w:rPr>
          <w:rFonts w:ascii="Times New Roman" w:hAnsi="Times New Roman"/>
          <w:b w:val="0"/>
          <w:sz w:val="28"/>
          <w:szCs w:val="28"/>
        </w:rPr>
        <w:t xml:space="preserve"> </w:t>
      </w:r>
      <w:r w:rsidR="00C02DE9">
        <w:rPr>
          <w:rFonts w:ascii="Times New Roman" w:hAnsi="Times New Roman"/>
          <w:b w:val="0"/>
          <w:sz w:val="28"/>
          <w:szCs w:val="28"/>
        </w:rPr>
        <w:t>в</w:t>
      </w:r>
      <w:r w:rsidR="00C02DE9" w:rsidRPr="00C02DE9">
        <w:rPr>
          <w:rFonts w:ascii="Times New Roman" w:hAnsi="Times New Roman"/>
          <w:b w:val="0"/>
          <w:sz w:val="28"/>
          <w:szCs w:val="28"/>
        </w:rPr>
        <w:t>нутренний портал МГС и районных судов г. Москвы</w:t>
      </w:r>
      <w:r w:rsidR="00C02DE9">
        <w:rPr>
          <w:rFonts w:ascii="Times New Roman" w:hAnsi="Times New Roman"/>
          <w:b w:val="0"/>
          <w:sz w:val="28"/>
          <w:szCs w:val="28"/>
        </w:rPr>
        <w:t xml:space="preserve"> (64 балла).</w:t>
      </w:r>
      <w:r w:rsidR="00F9788B">
        <w:rPr>
          <w:rFonts w:ascii="Times New Roman" w:hAnsi="Times New Roman"/>
          <w:b w:val="0"/>
          <w:sz w:val="28"/>
          <w:szCs w:val="28"/>
        </w:rPr>
        <w:t xml:space="preserve"> </w:t>
      </w:r>
      <w:r w:rsidR="00EB1842" w:rsidRPr="00CC2DB6">
        <w:rPr>
          <w:rFonts w:ascii="Times New Roman" w:hAnsi="Times New Roman"/>
          <w:b w:val="0"/>
          <w:sz w:val="28"/>
          <w:szCs w:val="28"/>
        </w:rPr>
        <w:t xml:space="preserve">По сравнению с базовым замером среди </w:t>
      </w:r>
      <w:r w:rsidR="009C4159" w:rsidRPr="00BD6E5B">
        <w:rPr>
          <w:rFonts w:ascii="Times New Roman" w:hAnsi="Times New Roman"/>
          <w:b w:val="0"/>
          <w:sz w:val="28"/>
          <w:szCs w:val="28"/>
        </w:rPr>
        <w:t>представителей аппарата суда</w:t>
      </w:r>
      <w:r w:rsidR="009C4159">
        <w:rPr>
          <w:rFonts w:ascii="Times New Roman" w:hAnsi="Times New Roman"/>
          <w:b w:val="0"/>
          <w:sz w:val="28"/>
          <w:szCs w:val="28"/>
        </w:rPr>
        <w:t xml:space="preserve"> </w:t>
      </w:r>
      <w:r w:rsidR="00EB1842">
        <w:rPr>
          <w:rFonts w:ascii="Times New Roman" w:hAnsi="Times New Roman"/>
          <w:b w:val="0"/>
          <w:sz w:val="28"/>
          <w:szCs w:val="28"/>
        </w:rPr>
        <w:t>возросла актуальность</w:t>
      </w:r>
      <w:r w:rsidR="009C4159">
        <w:rPr>
          <w:rFonts w:ascii="Times New Roman" w:hAnsi="Times New Roman"/>
          <w:b w:val="0"/>
          <w:sz w:val="28"/>
          <w:szCs w:val="28"/>
        </w:rPr>
        <w:t xml:space="preserve"> следующих </w:t>
      </w:r>
      <w:r w:rsidR="009C4159" w:rsidRPr="00BD6E5B">
        <w:rPr>
          <w:rFonts w:ascii="Times New Roman" w:hAnsi="Times New Roman"/>
          <w:b w:val="0"/>
          <w:sz w:val="28"/>
          <w:szCs w:val="28"/>
        </w:rPr>
        <w:t>автоматизированны</w:t>
      </w:r>
      <w:r w:rsidR="009C4159">
        <w:rPr>
          <w:rFonts w:ascii="Times New Roman" w:hAnsi="Times New Roman"/>
          <w:b w:val="0"/>
          <w:sz w:val="28"/>
          <w:szCs w:val="28"/>
        </w:rPr>
        <w:t>х систем:</w:t>
      </w:r>
      <w:r w:rsidR="009C4159" w:rsidRPr="00BD6E5B">
        <w:rPr>
          <w:rFonts w:ascii="Times New Roman" w:hAnsi="Times New Roman"/>
          <w:b w:val="0"/>
          <w:sz w:val="28"/>
          <w:szCs w:val="28"/>
        </w:rPr>
        <w:t xml:space="preserve"> </w:t>
      </w:r>
      <w:r w:rsidR="009C4159">
        <w:rPr>
          <w:rFonts w:ascii="Times New Roman" w:hAnsi="Times New Roman"/>
          <w:b w:val="0"/>
          <w:sz w:val="28"/>
          <w:szCs w:val="28"/>
        </w:rPr>
        <w:t>а</w:t>
      </w:r>
      <w:r w:rsidR="009C4159" w:rsidRPr="005E6A8C">
        <w:rPr>
          <w:rFonts w:ascii="Times New Roman" w:hAnsi="Times New Roman"/>
          <w:b w:val="0"/>
          <w:sz w:val="28"/>
          <w:szCs w:val="28"/>
        </w:rPr>
        <w:t xml:space="preserve">втоматизация функций архива для судов г. Москвы </w:t>
      </w:r>
      <w:r w:rsidR="009C4159">
        <w:rPr>
          <w:rFonts w:ascii="Times New Roman" w:hAnsi="Times New Roman"/>
          <w:b w:val="0"/>
          <w:sz w:val="28"/>
          <w:szCs w:val="28"/>
        </w:rPr>
        <w:t xml:space="preserve">(65 баллов, рост на 14 баллов), </w:t>
      </w:r>
      <w:r w:rsidR="009C4159" w:rsidRPr="00C02DE9">
        <w:rPr>
          <w:rFonts w:ascii="Times New Roman" w:hAnsi="Times New Roman"/>
          <w:b w:val="0"/>
          <w:sz w:val="28"/>
          <w:szCs w:val="28"/>
        </w:rPr>
        <w:t>информационно-аналитическая система (6</w:t>
      </w:r>
      <w:r w:rsidR="009C4159">
        <w:rPr>
          <w:rFonts w:ascii="Times New Roman" w:hAnsi="Times New Roman"/>
          <w:b w:val="0"/>
          <w:sz w:val="28"/>
          <w:szCs w:val="28"/>
        </w:rPr>
        <w:t>5</w:t>
      </w:r>
      <w:r w:rsidR="009C4159" w:rsidRPr="00C02DE9">
        <w:rPr>
          <w:rFonts w:ascii="Times New Roman" w:hAnsi="Times New Roman"/>
          <w:b w:val="0"/>
          <w:sz w:val="28"/>
          <w:szCs w:val="28"/>
        </w:rPr>
        <w:t xml:space="preserve"> баллов</w:t>
      </w:r>
      <w:r w:rsidR="009C4159">
        <w:rPr>
          <w:rFonts w:ascii="Times New Roman" w:hAnsi="Times New Roman"/>
          <w:b w:val="0"/>
          <w:sz w:val="28"/>
          <w:szCs w:val="28"/>
        </w:rPr>
        <w:t>, рост на 8 баллов</w:t>
      </w:r>
      <w:r w:rsidR="009C4159" w:rsidRPr="00C02DE9">
        <w:rPr>
          <w:rFonts w:ascii="Times New Roman" w:hAnsi="Times New Roman"/>
          <w:b w:val="0"/>
          <w:sz w:val="28"/>
          <w:szCs w:val="28"/>
        </w:rPr>
        <w:t xml:space="preserve">), </w:t>
      </w:r>
      <w:r w:rsidR="009C4159">
        <w:rPr>
          <w:rFonts w:ascii="Times New Roman" w:hAnsi="Times New Roman"/>
          <w:b w:val="0"/>
          <w:sz w:val="28"/>
          <w:szCs w:val="28"/>
        </w:rPr>
        <w:t>в</w:t>
      </w:r>
      <w:r w:rsidR="009C4159" w:rsidRPr="00C02DE9">
        <w:rPr>
          <w:rFonts w:ascii="Times New Roman" w:hAnsi="Times New Roman"/>
          <w:b w:val="0"/>
          <w:sz w:val="28"/>
          <w:szCs w:val="28"/>
        </w:rPr>
        <w:t>нутренний портал МГС и районных судов г. Москвы</w:t>
      </w:r>
      <w:r w:rsidR="009C4159">
        <w:rPr>
          <w:rFonts w:ascii="Times New Roman" w:hAnsi="Times New Roman"/>
          <w:b w:val="0"/>
          <w:sz w:val="28"/>
          <w:szCs w:val="28"/>
        </w:rPr>
        <w:t xml:space="preserve"> (64 балла, рост на 7 баллов), с</w:t>
      </w:r>
      <w:r w:rsidR="009C4159" w:rsidRPr="009C4159">
        <w:rPr>
          <w:rFonts w:ascii="Times New Roman" w:hAnsi="Times New Roman"/>
          <w:b w:val="0"/>
          <w:sz w:val="28"/>
          <w:szCs w:val="28"/>
        </w:rPr>
        <w:t>истема приема заявок и контроля качества исполнения заявок по технической поддержке КИС СОЮ от сотрудников судов</w:t>
      </w:r>
      <w:r w:rsidR="009C4159">
        <w:rPr>
          <w:rFonts w:ascii="Times New Roman" w:hAnsi="Times New Roman"/>
          <w:b w:val="0"/>
          <w:sz w:val="28"/>
          <w:szCs w:val="28"/>
        </w:rPr>
        <w:t xml:space="preserve"> (63 балла, рост на 7 баллов).</w:t>
      </w:r>
    </w:p>
    <w:p w14:paraId="3A82479B" w14:textId="4F453D9A" w:rsidR="005E6A8C"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Наиболее актуальные автоматизированные системы для работы судов, по мнению профессиональных участников: </w:t>
      </w:r>
      <w:r w:rsidR="00247805">
        <w:rPr>
          <w:rFonts w:ascii="Times New Roman" w:hAnsi="Times New Roman"/>
          <w:b w:val="0"/>
          <w:sz w:val="28"/>
          <w:szCs w:val="28"/>
        </w:rPr>
        <w:t>единое хранилище</w:t>
      </w:r>
      <w:r w:rsidR="00247805" w:rsidRPr="00247805">
        <w:rPr>
          <w:rFonts w:ascii="Times New Roman" w:hAnsi="Times New Roman"/>
          <w:b w:val="0"/>
          <w:sz w:val="28"/>
          <w:szCs w:val="28"/>
        </w:rPr>
        <w:t xml:space="preserve"> судебных документов, дел с технологией штрихкодирования</w:t>
      </w:r>
      <w:r w:rsidR="00247805">
        <w:rPr>
          <w:rFonts w:ascii="Times New Roman" w:hAnsi="Times New Roman"/>
          <w:b w:val="0"/>
          <w:sz w:val="28"/>
          <w:szCs w:val="28"/>
        </w:rPr>
        <w:t xml:space="preserve"> (67 баллов), </w:t>
      </w:r>
      <w:r w:rsidR="00247805" w:rsidRPr="00C02DE9">
        <w:rPr>
          <w:rFonts w:ascii="Times New Roman" w:hAnsi="Times New Roman"/>
          <w:b w:val="0"/>
          <w:sz w:val="28"/>
          <w:szCs w:val="28"/>
        </w:rPr>
        <w:t>информационно-аналитическая система (6</w:t>
      </w:r>
      <w:r w:rsidR="00247805">
        <w:rPr>
          <w:rFonts w:ascii="Times New Roman" w:hAnsi="Times New Roman"/>
          <w:b w:val="0"/>
          <w:sz w:val="28"/>
          <w:szCs w:val="28"/>
        </w:rPr>
        <w:t>7</w:t>
      </w:r>
      <w:r w:rsidR="00247805" w:rsidRPr="00C02DE9">
        <w:rPr>
          <w:rFonts w:ascii="Times New Roman" w:hAnsi="Times New Roman"/>
          <w:b w:val="0"/>
          <w:sz w:val="28"/>
          <w:szCs w:val="28"/>
        </w:rPr>
        <w:t xml:space="preserve"> баллов), </w:t>
      </w:r>
      <w:r w:rsidRPr="00BD6E5B">
        <w:rPr>
          <w:rFonts w:ascii="Times New Roman" w:hAnsi="Times New Roman"/>
          <w:b w:val="0"/>
          <w:sz w:val="28"/>
          <w:szCs w:val="28"/>
        </w:rPr>
        <w:t>внешний Интернет портал МГС и районных судов г. Москвы (6</w:t>
      </w:r>
      <w:r w:rsidR="00247805">
        <w:rPr>
          <w:rFonts w:ascii="Times New Roman" w:hAnsi="Times New Roman"/>
          <w:b w:val="0"/>
          <w:sz w:val="28"/>
          <w:szCs w:val="28"/>
        </w:rPr>
        <w:t>5 баллов</w:t>
      </w:r>
      <w:r w:rsidRPr="00BD6E5B">
        <w:rPr>
          <w:rFonts w:ascii="Times New Roman" w:hAnsi="Times New Roman"/>
          <w:b w:val="0"/>
          <w:sz w:val="28"/>
          <w:szCs w:val="28"/>
        </w:rPr>
        <w:t xml:space="preserve">), обеспечение возможности организации сеансов видеоконференцсвязи с исправительными учреждениями Федеральной службы исполнения наказаний России </w:t>
      </w:r>
      <w:r w:rsidR="00B06819">
        <w:rPr>
          <w:rFonts w:ascii="Times New Roman" w:hAnsi="Times New Roman"/>
          <w:b w:val="0"/>
          <w:sz w:val="28"/>
          <w:szCs w:val="28"/>
        </w:rPr>
        <w:t>(64 балла)</w:t>
      </w:r>
      <w:r w:rsidRPr="00BD6E5B">
        <w:rPr>
          <w:rFonts w:ascii="Times New Roman" w:hAnsi="Times New Roman"/>
          <w:b w:val="0"/>
          <w:sz w:val="28"/>
          <w:szCs w:val="28"/>
        </w:rPr>
        <w:t>.</w:t>
      </w:r>
      <w:r w:rsidR="005E6A8C">
        <w:rPr>
          <w:rFonts w:ascii="Times New Roman" w:hAnsi="Times New Roman"/>
          <w:b w:val="0"/>
          <w:sz w:val="28"/>
          <w:szCs w:val="28"/>
        </w:rPr>
        <w:t xml:space="preserve"> </w:t>
      </w:r>
      <w:r w:rsidR="00EB1842" w:rsidRPr="00CC2DB6">
        <w:rPr>
          <w:rFonts w:ascii="Times New Roman" w:hAnsi="Times New Roman"/>
          <w:b w:val="0"/>
          <w:sz w:val="28"/>
          <w:szCs w:val="28"/>
        </w:rPr>
        <w:t xml:space="preserve">По сравнению с базовым замером среди </w:t>
      </w:r>
      <w:r w:rsidR="00EB1842" w:rsidRPr="00BD6E5B">
        <w:rPr>
          <w:rFonts w:ascii="Times New Roman" w:hAnsi="Times New Roman"/>
          <w:b w:val="0"/>
          <w:sz w:val="28"/>
          <w:szCs w:val="28"/>
        </w:rPr>
        <w:t>профессиональных участников</w:t>
      </w:r>
      <w:r w:rsidR="00EB1842">
        <w:rPr>
          <w:rFonts w:ascii="Times New Roman" w:hAnsi="Times New Roman"/>
          <w:b w:val="0"/>
          <w:sz w:val="28"/>
          <w:szCs w:val="28"/>
        </w:rPr>
        <w:t xml:space="preserve"> возросла актуальность</w:t>
      </w:r>
      <w:r w:rsidR="00296E75">
        <w:rPr>
          <w:rFonts w:ascii="Times New Roman" w:hAnsi="Times New Roman"/>
          <w:b w:val="0"/>
          <w:sz w:val="28"/>
          <w:szCs w:val="28"/>
        </w:rPr>
        <w:t xml:space="preserve"> большинства автоматизированных систем на 10-20 баллов и на 12 баллов в среднем по всем системам.</w:t>
      </w:r>
    </w:p>
    <w:p w14:paraId="34D77216" w14:textId="382D78F8" w:rsidR="00D71014" w:rsidRDefault="00D71014" w:rsidP="00C45A73">
      <w:pPr>
        <w:pStyle w:val="ab"/>
        <w:spacing w:after="0" w:line="360" w:lineRule="auto"/>
        <w:rPr>
          <w:rFonts w:ascii="Times New Roman" w:hAnsi="Times New Roman"/>
          <w:b w:val="0"/>
          <w:sz w:val="28"/>
          <w:szCs w:val="28"/>
        </w:rPr>
      </w:pPr>
      <w:r w:rsidRPr="00D71014">
        <w:rPr>
          <w:rFonts w:ascii="Times New Roman" w:hAnsi="Times New Roman"/>
          <w:b w:val="0"/>
          <w:sz w:val="28"/>
          <w:szCs w:val="28"/>
        </w:rPr>
        <w:t>Наиболее актуальные автоматизированные системы для работы судов</w:t>
      </w:r>
      <w:r>
        <w:rPr>
          <w:rFonts w:ascii="Times New Roman" w:hAnsi="Times New Roman"/>
          <w:b w:val="0"/>
          <w:sz w:val="28"/>
          <w:szCs w:val="28"/>
        </w:rPr>
        <w:t>,</w:t>
      </w:r>
      <w:r w:rsidRPr="00D71014">
        <w:rPr>
          <w:rFonts w:ascii="Times New Roman" w:hAnsi="Times New Roman"/>
          <w:b w:val="0"/>
          <w:sz w:val="28"/>
          <w:szCs w:val="28"/>
        </w:rPr>
        <w:t xml:space="preserve"> </w:t>
      </w:r>
      <w:r w:rsidRPr="00283D22">
        <w:rPr>
          <w:rFonts w:ascii="Times New Roman" w:hAnsi="Times New Roman"/>
          <w:b w:val="0"/>
          <w:sz w:val="28"/>
          <w:szCs w:val="28"/>
        </w:rPr>
        <w:t xml:space="preserve">по мнению непрофессиональных участников: </w:t>
      </w:r>
      <w:r w:rsidRPr="00D71014">
        <w:rPr>
          <w:rFonts w:ascii="Times New Roman" w:hAnsi="Times New Roman"/>
          <w:b w:val="0"/>
          <w:sz w:val="28"/>
          <w:szCs w:val="28"/>
        </w:rPr>
        <w:t>внешний Интернет портал МГС и районных судов г. Москвы (</w:t>
      </w:r>
      <w:r>
        <w:rPr>
          <w:rFonts w:ascii="Times New Roman" w:hAnsi="Times New Roman"/>
          <w:b w:val="0"/>
          <w:sz w:val="28"/>
          <w:szCs w:val="28"/>
        </w:rPr>
        <w:t>8</w:t>
      </w:r>
      <w:r w:rsidRPr="00D71014">
        <w:rPr>
          <w:rFonts w:ascii="Times New Roman" w:hAnsi="Times New Roman"/>
          <w:b w:val="0"/>
          <w:sz w:val="28"/>
          <w:szCs w:val="28"/>
        </w:rPr>
        <w:t>0 баллов)</w:t>
      </w:r>
      <w:r>
        <w:rPr>
          <w:rFonts w:ascii="Times New Roman" w:hAnsi="Times New Roman"/>
          <w:b w:val="0"/>
          <w:sz w:val="28"/>
          <w:szCs w:val="28"/>
        </w:rPr>
        <w:t xml:space="preserve"> и</w:t>
      </w:r>
      <w:r w:rsidRPr="00D71014">
        <w:rPr>
          <w:rFonts w:ascii="Times New Roman" w:hAnsi="Times New Roman"/>
          <w:b w:val="0"/>
          <w:sz w:val="28"/>
          <w:szCs w:val="28"/>
        </w:rPr>
        <w:t xml:space="preserve"> </w:t>
      </w:r>
      <w:r>
        <w:rPr>
          <w:rFonts w:ascii="Times New Roman" w:hAnsi="Times New Roman"/>
          <w:b w:val="0"/>
          <w:sz w:val="28"/>
          <w:szCs w:val="28"/>
        </w:rPr>
        <w:t>д</w:t>
      </w:r>
      <w:r w:rsidRPr="00D71014">
        <w:rPr>
          <w:rFonts w:ascii="Times New Roman" w:hAnsi="Times New Roman"/>
          <w:b w:val="0"/>
          <w:sz w:val="28"/>
          <w:szCs w:val="28"/>
        </w:rPr>
        <w:t xml:space="preserve">оступ к системе «Электронное правосудие» для граждан </w:t>
      </w:r>
      <w:r w:rsidRPr="00283D22">
        <w:rPr>
          <w:rFonts w:ascii="Times New Roman" w:hAnsi="Times New Roman"/>
          <w:b w:val="0"/>
          <w:sz w:val="28"/>
          <w:szCs w:val="28"/>
        </w:rPr>
        <w:t>(</w:t>
      </w:r>
      <w:r>
        <w:rPr>
          <w:rFonts w:ascii="Times New Roman" w:hAnsi="Times New Roman"/>
          <w:b w:val="0"/>
          <w:sz w:val="28"/>
          <w:szCs w:val="28"/>
        </w:rPr>
        <w:t>77</w:t>
      </w:r>
      <w:r w:rsidRPr="00283D22">
        <w:rPr>
          <w:rFonts w:ascii="Times New Roman" w:hAnsi="Times New Roman"/>
          <w:b w:val="0"/>
          <w:sz w:val="28"/>
          <w:szCs w:val="28"/>
        </w:rPr>
        <w:t xml:space="preserve"> балл</w:t>
      </w:r>
      <w:r>
        <w:rPr>
          <w:rFonts w:ascii="Times New Roman" w:hAnsi="Times New Roman"/>
          <w:b w:val="0"/>
          <w:sz w:val="28"/>
          <w:szCs w:val="28"/>
        </w:rPr>
        <w:t>ов)</w:t>
      </w:r>
      <w:r w:rsidRPr="00283D22">
        <w:rPr>
          <w:rFonts w:ascii="Times New Roman" w:hAnsi="Times New Roman"/>
          <w:b w:val="0"/>
          <w:sz w:val="28"/>
          <w:szCs w:val="28"/>
        </w:rPr>
        <w:t>.</w:t>
      </w:r>
    </w:p>
    <w:p w14:paraId="0539F8B5" w14:textId="3C16181E" w:rsidR="00C45A73" w:rsidRPr="00BD6E5B" w:rsidRDefault="00C45A73" w:rsidP="00C45A73">
      <w:pPr>
        <w:pStyle w:val="ab"/>
        <w:spacing w:after="0" w:line="360" w:lineRule="auto"/>
        <w:rPr>
          <w:rFonts w:ascii="Times New Roman" w:hAnsi="Times New Roman"/>
          <w:b w:val="0"/>
          <w:sz w:val="28"/>
          <w:szCs w:val="28"/>
        </w:rPr>
      </w:pPr>
    </w:p>
    <w:p w14:paraId="1A1A62C7" w14:textId="2EC4A095" w:rsidR="00AC0FE6" w:rsidRDefault="00C45A73" w:rsidP="00C45A73">
      <w:pPr>
        <w:pStyle w:val="ab"/>
        <w:spacing w:after="0" w:line="360" w:lineRule="auto"/>
        <w:ind w:firstLine="0"/>
        <w:rPr>
          <w:rFonts w:ascii="Times New Roman" w:hAnsi="Times New Roman"/>
          <w:b w:val="0"/>
          <w:bCs w:val="0"/>
          <w:sz w:val="28"/>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9579CE">
        <w:rPr>
          <w:rFonts w:ascii="Times New Roman" w:eastAsiaTheme="minorHAnsi" w:hAnsi="Times New Roman" w:cstheme="minorBidi"/>
          <w:b w:val="0"/>
          <w:sz w:val="28"/>
          <w:szCs w:val="28"/>
          <w:lang w:eastAsia="en-US"/>
        </w:rPr>
        <w:t>12</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Н</w:t>
      </w:r>
      <w:r w:rsidRPr="00BD6E5B">
        <w:rPr>
          <w:rFonts w:ascii="Times New Roman" w:eastAsiaTheme="minorHAnsi" w:hAnsi="Times New Roman" w:cstheme="minorBidi"/>
          <w:b w:val="0"/>
          <w:sz w:val="28"/>
          <w:szCs w:val="28"/>
          <w:lang w:eastAsia="en-US"/>
        </w:rPr>
        <w:t xml:space="preserve">асколько актуальными для </w:t>
      </w:r>
      <w:r>
        <w:rPr>
          <w:rFonts w:ascii="Times New Roman" w:eastAsiaTheme="minorHAnsi" w:hAnsi="Times New Roman" w:cstheme="minorBidi"/>
          <w:b w:val="0"/>
          <w:sz w:val="28"/>
          <w:szCs w:val="28"/>
          <w:lang w:eastAsia="en-US"/>
        </w:rPr>
        <w:t>Ва</w:t>
      </w:r>
      <w:r w:rsidRPr="00BD6E5B">
        <w:rPr>
          <w:rFonts w:ascii="Times New Roman" w:eastAsiaTheme="minorHAnsi" w:hAnsi="Times New Roman" w:cstheme="minorBidi"/>
          <w:b w:val="0"/>
          <w:sz w:val="28"/>
          <w:szCs w:val="28"/>
          <w:lang w:eastAsia="en-US"/>
        </w:rPr>
        <w:t>с являются следующие автоматизированные системы для работы судов</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Pr>
          <w:rFonts w:ascii="Times New Roman" w:hAnsi="Times New Roman"/>
          <w:b w:val="0"/>
          <w:bCs w:val="0"/>
          <w:sz w:val="28"/>
          <w:szCs w:val="28"/>
        </w:rPr>
        <w:br/>
        <w:t xml:space="preserve">средневзвешенный балл оценки актуальности по шкале от 0 до 100, где 0 – минимальная актуальность, а 100 очень высокая актуальность, в </w:t>
      </w:r>
      <w:r w:rsidRPr="00BD6E5B">
        <w:rPr>
          <w:rFonts w:ascii="Times New Roman" w:hAnsi="Times New Roman"/>
          <w:b w:val="0"/>
          <w:bCs w:val="0"/>
          <w:sz w:val="28"/>
          <w:szCs w:val="28"/>
        </w:rPr>
        <w:t>целом и в разрезе целевых групп.</w:t>
      </w:r>
    </w:p>
    <w:p w14:paraId="5B1FE502" w14:textId="77777777" w:rsidR="00551665" w:rsidRDefault="00551665" w:rsidP="00551665">
      <w:pPr>
        <w:rPr>
          <w:lang w:eastAsia="ru-RU"/>
        </w:rPr>
      </w:pPr>
    </w:p>
    <w:p w14:paraId="71A16174" w14:textId="77777777" w:rsidR="00551665" w:rsidRDefault="00551665" w:rsidP="00551665">
      <w:pPr>
        <w:rPr>
          <w:lang w:eastAsia="ru-RU"/>
        </w:rPr>
      </w:pPr>
    </w:p>
    <w:p w14:paraId="57249647" w14:textId="77777777" w:rsidR="00551665" w:rsidRPr="00551665" w:rsidRDefault="00551665" w:rsidP="00551665">
      <w:pPr>
        <w:rPr>
          <w:lang w:eastAsia="ru-RU"/>
        </w:rPr>
      </w:pPr>
    </w:p>
    <w:tbl>
      <w:tblPr>
        <w:tblW w:w="0" w:type="auto"/>
        <w:tblLayout w:type="fixed"/>
        <w:tblLook w:val="04A0" w:firstRow="1" w:lastRow="0" w:firstColumn="1" w:lastColumn="0" w:noHBand="0" w:noVBand="1"/>
      </w:tblPr>
      <w:tblGrid>
        <w:gridCol w:w="3459"/>
        <w:gridCol w:w="828"/>
        <w:gridCol w:w="828"/>
        <w:gridCol w:w="752"/>
        <w:gridCol w:w="753"/>
        <w:gridCol w:w="828"/>
        <w:gridCol w:w="829"/>
        <w:gridCol w:w="824"/>
        <w:gridCol w:w="825"/>
      </w:tblGrid>
      <w:tr w:rsidR="00AC0FE6" w:rsidRPr="00BD6E5B" w14:paraId="21F90B1D" w14:textId="77777777" w:rsidTr="00C15288">
        <w:trPr>
          <w:trHeight w:val="298"/>
          <w:tblHeader/>
        </w:trPr>
        <w:tc>
          <w:tcPr>
            <w:tcW w:w="3459" w:type="dxa"/>
            <w:vMerge w:val="restart"/>
            <w:tcBorders>
              <w:top w:val="single" w:sz="4" w:space="0" w:color="auto"/>
              <w:left w:val="single" w:sz="4" w:space="0" w:color="auto"/>
              <w:right w:val="single" w:sz="4" w:space="0" w:color="auto"/>
            </w:tcBorders>
            <w:shd w:val="clear" w:color="auto" w:fill="auto"/>
            <w:noWrap/>
            <w:vAlign w:val="bottom"/>
            <w:hideMark/>
          </w:tcPr>
          <w:p w14:paraId="014C27A5" w14:textId="77777777" w:rsidR="00AC0FE6" w:rsidRPr="00BD6E5B" w:rsidRDefault="00AC0FE6" w:rsidP="00C15288">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9983A9" w14:textId="77777777" w:rsidR="00AC0FE6" w:rsidRPr="00BD6E5B" w:rsidRDefault="00AC0FE6"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5CD65E" w14:textId="77777777" w:rsidR="00AC0FE6" w:rsidRPr="00BD6E5B" w:rsidRDefault="00AC0FE6"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98AFA2" w14:textId="77777777" w:rsidR="00AC0FE6" w:rsidRPr="00BD6E5B" w:rsidRDefault="00AC0FE6"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96D1BC" w14:textId="77777777" w:rsidR="00AC0FE6" w:rsidRPr="00BD6E5B" w:rsidRDefault="00AC0FE6"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Непрофессиональные участники</w:t>
            </w:r>
          </w:p>
        </w:tc>
      </w:tr>
      <w:tr w:rsidR="00AC0FE6" w:rsidRPr="00BD6E5B" w14:paraId="7C835F06" w14:textId="77777777" w:rsidTr="00C15288">
        <w:trPr>
          <w:trHeight w:val="298"/>
          <w:tblHeader/>
        </w:trPr>
        <w:tc>
          <w:tcPr>
            <w:tcW w:w="3459" w:type="dxa"/>
            <w:vMerge/>
            <w:tcBorders>
              <w:left w:val="single" w:sz="4" w:space="0" w:color="auto"/>
              <w:bottom w:val="single" w:sz="4" w:space="0" w:color="auto"/>
              <w:right w:val="single" w:sz="4" w:space="0" w:color="auto"/>
            </w:tcBorders>
            <w:shd w:val="clear" w:color="auto" w:fill="auto"/>
            <w:noWrap/>
          </w:tcPr>
          <w:p w14:paraId="6A2C2E00" w14:textId="77777777" w:rsidR="00AC0FE6" w:rsidRPr="00BD6E5B" w:rsidRDefault="00AC0FE6" w:rsidP="00C15288">
            <w:pPr>
              <w:pStyle w:val="ab"/>
              <w:spacing w:after="0" w:line="240" w:lineRule="auto"/>
              <w:ind w:firstLine="0"/>
              <w:rPr>
                <w:rFonts w:ascii="Times New Roman" w:hAnsi="Times New Roman"/>
                <w:b w:val="0"/>
                <w:sz w:val="24"/>
                <w:szCs w:val="24"/>
              </w:rPr>
            </w:pPr>
          </w:p>
        </w:tc>
        <w:tc>
          <w:tcPr>
            <w:tcW w:w="828" w:type="dxa"/>
            <w:tcBorders>
              <w:top w:val="nil"/>
              <w:left w:val="nil"/>
              <w:bottom w:val="single" w:sz="4" w:space="0" w:color="auto"/>
              <w:right w:val="single" w:sz="4" w:space="0" w:color="auto"/>
            </w:tcBorders>
            <w:shd w:val="clear" w:color="auto" w:fill="auto"/>
            <w:noWrap/>
            <w:vAlign w:val="center"/>
          </w:tcPr>
          <w:p w14:paraId="3BEDA75E" w14:textId="77777777" w:rsidR="00AC0FE6" w:rsidRPr="00BD6E5B" w:rsidRDefault="00AC0FE6"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8" w:type="dxa"/>
            <w:tcBorders>
              <w:top w:val="nil"/>
              <w:left w:val="nil"/>
              <w:bottom w:val="single" w:sz="4" w:space="0" w:color="auto"/>
              <w:right w:val="single" w:sz="4" w:space="0" w:color="auto"/>
            </w:tcBorders>
            <w:shd w:val="clear" w:color="auto" w:fill="auto"/>
            <w:vAlign w:val="center"/>
          </w:tcPr>
          <w:p w14:paraId="273A942C" w14:textId="77777777" w:rsidR="00AC0FE6" w:rsidRPr="00BD6E5B" w:rsidRDefault="00AC0FE6"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752" w:type="dxa"/>
            <w:tcBorders>
              <w:top w:val="nil"/>
              <w:left w:val="nil"/>
              <w:bottom w:val="single" w:sz="4" w:space="0" w:color="auto"/>
              <w:right w:val="single" w:sz="4" w:space="0" w:color="auto"/>
            </w:tcBorders>
            <w:shd w:val="clear" w:color="auto" w:fill="auto"/>
            <w:noWrap/>
            <w:vAlign w:val="center"/>
          </w:tcPr>
          <w:p w14:paraId="0D53195B" w14:textId="77777777" w:rsidR="00AC0FE6" w:rsidRPr="00BD6E5B" w:rsidRDefault="00AC0FE6"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753" w:type="dxa"/>
            <w:tcBorders>
              <w:top w:val="nil"/>
              <w:left w:val="nil"/>
              <w:bottom w:val="single" w:sz="4" w:space="0" w:color="auto"/>
              <w:right w:val="single" w:sz="4" w:space="0" w:color="auto"/>
            </w:tcBorders>
            <w:shd w:val="clear" w:color="auto" w:fill="auto"/>
            <w:vAlign w:val="center"/>
          </w:tcPr>
          <w:p w14:paraId="48006278" w14:textId="77777777" w:rsidR="00AC0FE6" w:rsidRPr="00BD6E5B" w:rsidRDefault="00AC0FE6"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8" w:type="dxa"/>
            <w:tcBorders>
              <w:top w:val="nil"/>
              <w:left w:val="nil"/>
              <w:bottom w:val="single" w:sz="4" w:space="0" w:color="auto"/>
              <w:right w:val="single" w:sz="4" w:space="0" w:color="auto"/>
            </w:tcBorders>
            <w:shd w:val="clear" w:color="auto" w:fill="auto"/>
            <w:noWrap/>
            <w:vAlign w:val="center"/>
          </w:tcPr>
          <w:p w14:paraId="51CE6817" w14:textId="77777777" w:rsidR="00AC0FE6" w:rsidRPr="00BD6E5B" w:rsidRDefault="00AC0FE6"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9" w:type="dxa"/>
            <w:tcBorders>
              <w:top w:val="nil"/>
              <w:left w:val="nil"/>
              <w:bottom w:val="single" w:sz="4" w:space="0" w:color="auto"/>
              <w:right w:val="single" w:sz="4" w:space="0" w:color="auto"/>
            </w:tcBorders>
            <w:shd w:val="clear" w:color="auto" w:fill="auto"/>
            <w:vAlign w:val="center"/>
          </w:tcPr>
          <w:p w14:paraId="767C13AB" w14:textId="77777777" w:rsidR="00AC0FE6" w:rsidRPr="00BD6E5B" w:rsidRDefault="00AC0FE6"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4" w:type="dxa"/>
            <w:tcBorders>
              <w:top w:val="nil"/>
              <w:left w:val="nil"/>
              <w:bottom w:val="single" w:sz="4" w:space="0" w:color="auto"/>
              <w:right w:val="single" w:sz="4" w:space="0" w:color="auto"/>
            </w:tcBorders>
            <w:shd w:val="clear" w:color="auto" w:fill="auto"/>
            <w:noWrap/>
            <w:vAlign w:val="center"/>
          </w:tcPr>
          <w:p w14:paraId="110B74BF" w14:textId="77777777" w:rsidR="00AC0FE6" w:rsidRPr="00BD6E5B" w:rsidRDefault="00AC0FE6"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5" w:type="dxa"/>
            <w:tcBorders>
              <w:top w:val="nil"/>
              <w:left w:val="nil"/>
              <w:bottom w:val="single" w:sz="4" w:space="0" w:color="auto"/>
              <w:right w:val="single" w:sz="4" w:space="0" w:color="auto"/>
            </w:tcBorders>
            <w:shd w:val="clear" w:color="auto" w:fill="auto"/>
            <w:vAlign w:val="center"/>
          </w:tcPr>
          <w:p w14:paraId="7F8A6CF8" w14:textId="77777777" w:rsidR="00AC0FE6" w:rsidRPr="00BD6E5B" w:rsidRDefault="00AC0FE6"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r>
      <w:tr w:rsidR="00AC0FE6" w:rsidRPr="00BD6E5B" w14:paraId="77AA9035"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6E16FD3" w14:textId="4DA8CA02"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Внешний Интернет портал</w:t>
            </w:r>
            <w:r w:rsidR="0004271F" w:rsidRPr="004D3227">
              <w:rPr>
                <w:rFonts w:ascii="Times New Roman" w:hAnsi="Times New Roman"/>
                <w:b w:val="0"/>
                <w:color w:val="000000"/>
                <w:sz w:val="24"/>
                <w:szCs w:val="24"/>
              </w:rPr>
              <w:t xml:space="preserve"> МГС и районных судов г. Москвы</w:t>
            </w:r>
          </w:p>
        </w:tc>
        <w:tc>
          <w:tcPr>
            <w:tcW w:w="828" w:type="dxa"/>
            <w:tcBorders>
              <w:top w:val="nil"/>
              <w:left w:val="nil"/>
              <w:bottom w:val="single" w:sz="4" w:space="0" w:color="auto"/>
              <w:right w:val="single" w:sz="4" w:space="0" w:color="auto"/>
            </w:tcBorders>
            <w:shd w:val="clear" w:color="auto" w:fill="auto"/>
            <w:noWrap/>
            <w:vAlign w:val="center"/>
          </w:tcPr>
          <w:p w14:paraId="218BDB3A" w14:textId="152C5D13"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68</w:t>
            </w:r>
          </w:p>
        </w:tc>
        <w:tc>
          <w:tcPr>
            <w:tcW w:w="828" w:type="dxa"/>
            <w:tcBorders>
              <w:top w:val="nil"/>
              <w:left w:val="nil"/>
              <w:bottom w:val="single" w:sz="4" w:space="0" w:color="auto"/>
              <w:right w:val="single" w:sz="4" w:space="0" w:color="auto"/>
            </w:tcBorders>
            <w:shd w:val="clear" w:color="auto" w:fill="auto"/>
            <w:vAlign w:val="center"/>
          </w:tcPr>
          <w:p w14:paraId="0D66174A" w14:textId="06234C95"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70</w:t>
            </w:r>
          </w:p>
        </w:tc>
        <w:tc>
          <w:tcPr>
            <w:tcW w:w="752" w:type="dxa"/>
            <w:tcBorders>
              <w:top w:val="nil"/>
              <w:left w:val="nil"/>
              <w:bottom w:val="single" w:sz="4" w:space="0" w:color="auto"/>
              <w:right w:val="single" w:sz="4" w:space="0" w:color="auto"/>
            </w:tcBorders>
            <w:shd w:val="clear" w:color="auto" w:fill="auto"/>
            <w:noWrap/>
            <w:vAlign w:val="center"/>
          </w:tcPr>
          <w:p w14:paraId="209835D8" w14:textId="3CD758B5"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64</w:t>
            </w:r>
          </w:p>
        </w:tc>
        <w:tc>
          <w:tcPr>
            <w:tcW w:w="753" w:type="dxa"/>
            <w:tcBorders>
              <w:top w:val="nil"/>
              <w:left w:val="nil"/>
              <w:bottom w:val="single" w:sz="4" w:space="0" w:color="auto"/>
              <w:right w:val="single" w:sz="4" w:space="0" w:color="auto"/>
            </w:tcBorders>
            <w:shd w:val="clear" w:color="auto" w:fill="auto"/>
            <w:vAlign w:val="center"/>
          </w:tcPr>
          <w:p w14:paraId="0A566FA5" w14:textId="50DEE390"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64</w:t>
            </w:r>
          </w:p>
        </w:tc>
        <w:tc>
          <w:tcPr>
            <w:tcW w:w="828" w:type="dxa"/>
            <w:tcBorders>
              <w:top w:val="nil"/>
              <w:left w:val="nil"/>
              <w:bottom w:val="single" w:sz="4" w:space="0" w:color="auto"/>
              <w:right w:val="single" w:sz="4" w:space="0" w:color="auto"/>
            </w:tcBorders>
            <w:shd w:val="clear" w:color="auto" w:fill="auto"/>
            <w:noWrap/>
            <w:vAlign w:val="center"/>
          </w:tcPr>
          <w:p w14:paraId="3105CE0E" w14:textId="7CD05737"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59</w:t>
            </w:r>
          </w:p>
        </w:tc>
        <w:tc>
          <w:tcPr>
            <w:tcW w:w="829" w:type="dxa"/>
            <w:tcBorders>
              <w:top w:val="nil"/>
              <w:left w:val="nil"/>
              <w:bottom w:val="single" w:sz="4" w:space="0" w:color="auto"/>
              <w:right w:val="single" w:sz="4" w:space="0" w:color="auto"/>
            </w:tcBorders>
            <w:shd w:val="clear" w:color="auto" w:fill="auto"/>
            <w:vAlign w:val="center"/>
          </w:tcPr>
          <w:p w14:paraId="46BEC301" w14:textId="51B1F31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65</w:t>
            </w:r>
          </w:p>
        </w:tc>
        <w:tc>
          <w:tcPr>
            <w:tcW w:w="824" w:type="dxa"/>
            <w:tcBorders>
              <w:top w:val="nil"/>
              <w:left w:val="nil"/>
              <w:bottom w:val="single" w:sz="4" w:space="0" w:color="auto"/>
              <w:right w:val="single" w:sz="4" w:space="0" w:color="auto"/>
            </w:tcBorders>
            <w:shd w:val="clear" w:color="auto" w:fill="auto"/>
            <w:noWrap/>
            <w:vAlign w:val="center"/>
          </w:tcPr>
          <w:p w14:paraId="1F4BE7FD" w14:textId="514C7961"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80</w:t>
            </w:r>
          </w:p>
        </w:tc>
        <w:tc>
          <w:tcPr>
            <w:tcW w:w="825" w:type="dxa"/>
            <w:tcBorders>
              <w:top w:val="nil"/>
              <w:left w:val="nil"/>
              <w:bottom w:val="single" w:sz="4" w:space="0" w:color="auto"/>
              <w:right w:val="single" w:sz="4" w:space="0" w:color="auto"/>
            </w:tcBorders>
            <w:shd w:val="clear" w:color="auto" w:fill="auto"/>
            <w:vAlign w:val="center"/>
          </w:tcPr>
          <w:p w14:paraId="3E0F9A98" w14:textId="194DC3D3"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80</w:t>
            </w:r>
          </w:p>
        </w:tc>
      </w:tr>
      <w:tr w:rsidR="00AC0FE6" w:rsidRPr="00BD6E5B" w14:paraId="16C5F309"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656B3D09" w14:textId="53485E0E"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Информационно-аналитическая система – единая база судебных дел и материалов Московского городского суда и районных судов г. Москвы</w:t>
            </w:r>
          </w:p>
        </w:tc>
        <w:tc>
          <w:tcPr>
            <w:tcW w:w="828" w:type="dxa"/>
            <w:tcBorders>
              <w:top w:val="nil"/>
              <w:left w:val="nil"/>
              <w:bottom w:val="single" w:sz="4" w:space="0" w:color="auto"/>
              <w:right w:val="single" w:sz="4" w:space="0" w:color="auto"/>
            </w:tcBorders>
            <w:shd w:val="clear" w:color="auto" w:fill="auto"/>
            <w:noWrap/>
            <w:vAlign w:val="center"/>
          </w:tcPr>
          <w:p w14:paraId="5E115ECE" w14:textId="1BCA81E0"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52</w:t>
            </w:r>
          </w:p>
        </w:tc>
        <w:tc>
          <w:tcPr>
            <w:tcW w:w="828" w:type="dxa"/>
            <w:tcBorders>
              <w:top w:val="nil"/>
              <w:left w:val="nil"/>
              <w:bottom w:val="single" w:sz="4" w:space="0" w:color="auto"/>
              <w:right w:val="single" w:sz="4" w:space="0" w:color="auto"/>
            </w:tcBorders>
            <w:shd w:val="clear" w:color="auto" w:fill="auto"/>
            <w:vAlign w:val="center"/>
          </w:tcPr>
          <w:p w14:paraId="5B6EEB30" w14:textId="6BEBB2E2"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66</w:t>
            </w:r>
          </w:p>
        </w:tc>
        <w:tc>
          <w:tcPr>
            <w:tcW w:w="752" w:type="dxa"/>
            <w:tcBorders>
              <w:top w:val="nil"/>
              <w:left w:val="nil"/>
              <w:bottom w:val="single" w:sz="4" w:space="0" w:color="auto"/>
              <w:right w:val="single" w:sz="4" w:space="0" w:color="auto"/>
            </w:tcBorders>
            <w:shd w:val="clear" w:color="auto" w:fill="auto"/>
            <w:noWrap/>
            <w:vAlign w:val="center"/>
          </w:tcPr>
          <w:p w14:paraId="49416EEC" w14:textId="77E01FE1"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57</w:t>
            </w:r>
          </w:p>
        </w:tc>
        <w:tc>
          <w:tcPr>
            <w:tcW w:w="753" w:type="dxa"/>
            <w:tcBorders>
              <w:top w:val="nil"/>
              <w:left w:val="nil"/>
              <w:bottom w:val="single" w:sz="4" w:space="0" w:color="auto"/>
              <w:right w:val="single" w:sz="4" w:space="0" w:color="auto"/>
            </w:tcBorders>
            <w:shd w:val="clear" w:color="auto" w:fill="auto"/>
            <w:vAlign w:val="center"/>
          </w:tcPr>
          <w:p w14:paraId="6E492F72" w14:textId="205CEAAA"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65</w:t>
            </w:r>
          </w:p>
        </w:tc>
        <w:tc>
          <w:tcPr>
            <w:tcW w:w="828" w:type="dxa"/>
            <w:tcBorders>
              <w:top w:val="nil"/>
              <w:left w:val="nil"/>
              <w:bottom w:val="single" w:sz="4" w:space="0" w:color="auto"/>
              <w:right w:val="single" w:sz="4" w:space="0" w:color="auto"/>
            </w:tcBorders>
            <w:shd w:val="clear" w:color="auto" w:fill="auto"/>
            <w:noWrap/>
            <w:vAlign w:val="center"/>
          </w:tcPr>
          <w:p w14:paraId="08AE0ED8" w14:textId="3F206B60"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45</w:t>
            </w:r>
          </w:p>
        </w:tc>
        <w:tc>
          <w:tcPr>
            <w:tcW w:w="829" w:type="dxa"/>
            <w:tcBorders>
              <w:top w:val="nil"/>
              <w:left w:val="nil"/>
              <w:bottom w:val="single" w:sz="4" w:space="0" w:color="auto"/>
              <w:right w:val="single" w:sz="4" w:space="0" w:color="auto"/>
            </w:tcBorders>
            <w:shd w:val="clear" w:color="auto" w:fill="auto"/>
            <w:vAlign w:val="center"/>
          </w:tcPr>
          <w:p w14:paraId="187C33A3" w14:textId="54B57E26"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67</w:t>
            </w:r>
          </w:p>
        </w:tc>
        <w:tc>
          <w:tcPr>
            <w:tcW w:w="824" w:type="dxa"/>
            <w:tcBorders>
              <w:top w:val="nil"/>
              <w:left w:val="nil"/>
              <w:bottom w:val="single" w:sz="4" w:space="0" w:color="auto"/>
              <w:right w:val="single" w:sz="4" w:space="0" w:color="auto"/>
            </w:tcBorders>
            <w:shd w:val="clear" w:color="auto" w:fill="auto"/>
            <w:noWrap/>
            <w:vAlign w:val="center"/>
          </w:tcPr>
          <w:p w14:paraId="6FD5AC69" w14:textId="1BF58A2B"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c>
          <w:tcPr>
            <w:tcW w:w="825" w:type="dxa"/>
            <w:tcBorders>
              <w:top w:val="nil"/>
              <w:left w:val="nil"/>
              <w:bottom w:val="single" w:sz="4" w:space="0" w:color="auto"/>
              <w:right w:val="single" w:sz="4" w:space="0" w:color="auto"/>
            </w:tcBorders>
            <w:shd w:val="clear" w:color="auto" w:fill="auto"/>
            <w:vAlign w:val="center"/>
          </w:tcPr>
          <w:p w14:paraId="73441AD3" w14:textId="35C26585"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r>
      <w:tr w:rsidR="00AC0FE6" w:rsidRPr="00BD6E5B" w14:paraId="76EF81B0"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430966C7" w14:textId="2F1655C6"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Создание единого хранилища судебных документов, дел</w:t>
            </w:r>
            <w:r w:rsidR="0004271F" w:rsidRPr="004D3227">
              <w:rPr>
                <w:rFonts w:ascii="Times New Roman" w:hAnsi="Times New Roman"/>
                <w:b w:val="0"/>
                <w:color w:val="000000"/>
                <w:sz w:val="24"/>
                <w:szCs w:val="24"/>
              </w:rPr>
              <w:t xml:space="preserve"> с технологией штрихкодирования</w:t>
            </w:r>
          </w:p>
        </w:tc>
        <w:tc>
          <w:tcPr>
            <w:tcW w:w="828" w:type="dxa"/>
            <w:tcBorders>
              <w:top w:val="nil"/>
              <w:left w:val="nil"/>
              <w:bottom w:val="single" w:sz="4" w:space="0" w:color="auto"/>
              <w:right w:val="single" w:sz="4" w:space="0" w:color="auto"/>
            </w:tcBorders>
            <w:shd w:val="clear" w:color="auto" w:fill="auto"/>
            <w:noWrap/>
            <w:vAlign w:val="center"/>
          </w:tcPr>
          <w:p w14:paraId="5AB8B735" w14:textId="6C0A2C2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54</w:t>
            </w:r>
          </w:p>
        </w:tc>
        <w:tc>
          <w:tcPr>
            <w:tcW w:w="828" w:type="dxa"/>
            <w:tcBorders>
              <w:top w:val="nil"/>
              <w:left w:val="nil"/>
              <w:bottom w:val="single" w:sz="4" w:space="0" w:color="auto"/>
              <w:right w:val="single" w:sz="4" w:space="0" w:color="auto"/>
            </w:tcBorders>
            <w:shd w:val="clear" w:color="auto" w:fill="auto"/>
            <w:vAlign w:val="center"/>
          </w:tcPr>
          <w:p w14:paraId="7B596110" w14:textId="08C9D2AF"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63</w:t>
            </w:r>
          </w:p>
        </w:tc>
        <w:tc>
          <w:tcPr>
            <w:tcW w:w="752" w:type="dxa"/>
            <w:tcBorders>
              <w:top w:val="nil"/>
              <w:left w:val="nil"/>
              <w:bottom w:val="single" w:sz="4" w:space="0" w:color="auto"/>
              <w:right w:val="single" w:sz="4" w:space="0" w:color="auto"/>
            </w:tcBorders>
            <w:shd w:val="clear" w:color="auto" w:fill="auto"/>
            <w:noWrap/>
            <w:vAlign w:val="center"/>
          </w:tcPr>
          <w:p w14:paraId="2EEDA9D6" w14:textId="51543CC0"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59</w:t>
            </w:r>
          </w:p>
        </w:tc>
        <w:tc>
          <w:tcPr>
            <w:tcW w:w="753" w:type="dxa"/>
            <w:tcBorders>
              <w:top w:val="nil"/>
              <w:left w:val="nil"/>
              <w:bottom w:val="single" w:sz="4" w:space="0" w:color="auto"/>
              <w:right w:val="single" w:sz="4" w:space="0" w:color="auto"/>
            </w:tcBorders>
            <w:shd w:val="clear" w:color="auto" w:fill="auto"/>
            <w:vAlign w:val="center"/>
          </w:tcPr>
          <w:p w14:paraId="6E99365B" w14:textId="787058D3"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60</w:t>
            </w:r>
          </w:p>
        </w:tc>
        <w:tc>
          <w:tcPr>
            <w:tcW w:w="828" w:type="dxa"/>
            <w:tcBorders>
              <w:top w:val="nil"/>
              <w:left w:val="nil"/>
              <w:bottom w:val="single" w:sz="4" w:space="0" w:color="auto"/>
              <w:right w:val="single" w:sz="4" w:space="0" w:color="auto"/>
            </w:tcBorders>
            <w:shd w:val="clear" w:color="auto" w:fill="auto"/>
            <w:noWrap/>
            <w:vAlign w:val="center"/>
          </w:tcPr>
          <w:p w14:paraId="06C72312" w14:textId="3FF92447"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48</w:t>
            </w:r>
          </w:p>
        </w:tc>
        <w:tc>
          <w:tcPr>
            <w:tcW w:w="829" w:type="dxa"/>
            <w:tcBorders>
              <w:top w:val="nil"/>
              <w:left w:val="nil"/>
              <w:bottom w:val="single" w:sz="4" w:space="0" w:color="auto"/>
              <w:right w:val="single" w:sz="4" w:space="0" w:color="auto"/>
            </w:tcBorders>
            <w:shd w:val="clear" w:color="auto" w:fill="auto"/>
            <w:vAlign w:val="center"/>
          </w:tcPr>
          <w:p w14:paraId="20990D22" w14:textId="75FF5EE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67</w:t>
            </w:r>
          </w:p>
        </w:tc>
        <w:tc>
          <w:tcPr>
            <w:tcW w:w="824" w:type="dxa"/>
            <w:tcBorders>
              <w:top w:val="nil"/>
              <w:left w:val="nil"/>
              <w:bottom w:val="single" w:sz="4" w:space="0" w:color="auto"/>
              <w:right w:val="single" w:sz="4" w:space="0" w:color="auto"/>
            </w:tcBorders>
            <w:shd w:val="clear" w:color="auto" w:fill="auto"/>
            <w:noWrap/>
            <w:vAlign w:val="center"/>
          </w:tcPr>
          <w:p w14:paraId="2A998F8B" w14:textId="7DBD673E"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c>
          <w:tcPr>
            <w:tcW w:w="825" w:type="dxa"/>
            <w:tcBorders>
              <w:top w:val="nil"/>
              <w:left w:val="nil"/>
              <w:bottom w:val="single" w:sz="4" w:space="0" w:color="auto"/>
              <w:right w:val="single" w:sz="4" w:space="0" w:color="auto"/>
            </w:tcBorders>
            <w:shd w:val="clear" w:color="auto" w:fill="auto"/>
            <w:vAlign w:val="center"/>
          </w:tcPr>
          <w:p w14:paraId="60249831" w14:textId="662EC41C"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r>
      <w:tr w:rsidR="00AC0FE6" w:rsidRPr="00BD6E5B" w14:paraId="1B3EABBF"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D4F40BC" w14:textId="7FD190C5"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828" w:type="dxa"/>
            <w:tcBorders>
              <w:top w:val="nil"/>
              <w:left w:val="nil"/>
              <w:bottom w:val="single" w:sz="4" w:space="0" w:color="auto"/>
              <w:right w:val="single" w:sz="4" w:space="0" w:color="auto"/>
            </w:tcBorders>
            <w:shd w:val="clear" w:color="auto" w:fill="auto"/>
            <w:noWrap/>
            <w:vAlign w:val="center"/>
          </w:tcPr>
          <w:p w14:paraId="4473599E" w14:textId="4BCD3CF8"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48</w:t>
            </w:r>
          </w:p>
        </w:tc>
        <w:tc>
          <w:tcPr>
            <w:tcW w:w="828" w:type="dxa"/>
            <w:tcBorders>
              <w:top w:val="nil"/>
              <w:left w:val="nil"/>
              <w:bottom w:val="single" w:sz="4" w:space="0" w:color="auto"/>
              <w:right w:val="single" w:sz="4" w:space="0" w:color="auto"/>
            </w:tcBorders>
            <w:shd w:val="clear" w:color="auto" w:fill="auto"/>
            <w:vAlign w:val="center"/>
          </w:tcPr>
          <w:p w14:paraId="1841DCC4" w14:textId="3674730A"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63</w:t>
            </w:r>
          </w:p>
        </w:tc>
        <w:tc>
          <w:tcPr>
            <w:tcW w:w="752" w:type="dxa"/>
            <w:tcBorders>
              <w:top w:val="nil"/>
              <w:left w:val="nil"/>
              <w:bottom w:val="single" w:sz="4" w:space="0" w:color="auto"/>
              <w:right w:val="single" w:sz="4" w:space="0" w:color="auto"/>
            </w:tcBorders>
            <w:shd w:val="clear" w:color="auto" w:fill="auto"/>
            <w:noWrap/>
            <w:vAlign w:val="center"/>
          </w:tcPr>
          <w:p w14:paraId="31BF00EE" w14:textId="1792F720"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51</w:t>
            </w:r>
          </w:p>
        </w:tc>
        <w:tc>
          <w:tcPr>
            <w:tcW w:w="753" w:type="dxa"/>
            <w:tcBorders>
              <w:top w:val="nil"/>
              <w:left w:val="nil"/>
              <w:bottom w:val="single" w:sz="4" w:space="0" w:color="auto"/>
              <w:right w:val="single" w:sz="4" w:space="0" w:color="auto"/>
            </w:tcBorders>
            <w:shd w:val="clear" w:color="auto" w:fill="auto"/>
            <w:vAlign w:val="center"/>
          </w:tcPr>
          <w:p w14:paraId="07936702" w14:textId="5460F07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65</w:t>
            </w:r>
          </w:p>
        </w:tc>
        <w:tc>
          <w:tcPr>
            <w:tcW w:w="828" w:type="dxa"/>
            <w:tcBorders>
              <w:top w:val="nil"/>
              <w:left w:val="nil"/>
              <w:bottom w:val="single" w:sz="4" w:space="0" w:color="auto"/>
              <w:right w:val="single" w:sz="4" w:space="0" w:color="auto"/>
            </w:tcBorders>
            <w:shd w:val="clear" w:color="auto" w:fill="auto"/>
            <w:noWrap/>
            <w:vAlign w:val="center"/>
          </w:tcPr>
          <w:p w14:paraId="3CE36236" w14:textId="07A0B26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44</w:t>
            </w:r>
          </w:p>
        </w:tc>
        <w:tc>
          <w:tcPr>
            <w:tcW w:w="829" w:type="dxa"/>
            <w:tcBorders>
              <w:top w:val="nil"/>
              <w:left w:val="nil"/>
              <w:bottom w:val="single" w:sz="4" w:space="0" w:color="auto"/>
              <w:right w:val="single" w:sz="4" w:space="0" w:color="auto"/>
            </w:tcBorders>
            <w:shd w:val="clear" w:color="auto" w:fill="auto"/>
            <w:vAlign w:val="center"/>
          </w:tcPr>
          <w:p w14:paraId="7A3B8B14" w14:textId="3123419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61</w:t>
            </w:r>
          </w:p>
        </w:tc>
        <w:tc>
          <w:tcPr>
            <w:tcW w:w="824" w:type="dxa"/>
            <w:tcBorders>
              <w:top w:val="nil"/>
              <w:left w:val="nil"/>
              <w:bottom w:val="single" w:sz="4" w:space="0" w:color="auto"/>
              <w:right w:val="single" w:sz="4" w:space="0" w:color="auto"/>
            </w:tcBorders>
            <w:shd w:val="clear" w:color="auto" w:fill="auto"/>
            <w:noWrap/>
            <w:vAlign w:val="center"/>
          </w:tcPr>
          <w:p w14:paraId="595379D2" w14:textId="2B26597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72755B5B" w14:textId="7943D8CA"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r>
      <w:tr w:rsidR="00AC0FE6" w:rsidRPr="00BD6E5B" w14:paraId="652B2BAC"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4E4F7143" w14:textId="24DEBC34"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Внутренний портал</w:t>
            </w:r>
            <w:r w:rsidR="0004271F" w:rsidRPr="004D3227">
              <w:rPr>
                <w:rFonts w:ascii="Times New Roman" w:hAnsi="Times New Roman"/>
                <w:b w:val="0"/>
                <w:color w:val="000000"/>
                <w:sz w:val="24"/>
                <w:szCs w:val="24"/>
              </w:rPr>
              <w:t xml:space="preserve"> МГС и районных судов г. Москвы</w:t>
            </w:r>
          </w:p>
        </w:tc>
        <w:tc>
          <w:tcPr>
            <w:tcW w:w="828" w:type="dxa"/>
            <w:tcBorders>
              <w:top w:val="nil"/>
              <w:left w:val="nil"/>
              <w:bottom w:val="single" w:sz="4" w:space="0" w:color="auto"/>
              <w:right w:val="single" w:sz="4" w:space="0" w:color="auto"/>
            </w:tcBorders>
            <w:shd w:val="clear" w:color="auto" w:fill="auto"/>
            <w:noWrap/>
            <w:vAlign w:val="center"/>
          </w:tcPr>
          <w:p w14:paraId="58B8FDFE" w14:textId="17C8D960"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50</w:t>
            </w:r>
          </w:p>
        </w:tc>
        <w:tc>
          <w:tcPr>
            <w:tcW w:w="828" w:type="dxa"/>
            <w:tcBorders>
              <w:top w:val="nil"/>
              <w:left w:val="nil"/>
              <w:bottom w:val="single" w:sz="4" w:space="0" w:color="auto"/>
              <w:right w:val="single" w:sz="4" w:space="0" w:color="auto"/>
            </w:tcBorders>
            <w:shd w:val="clear" w:color="auto" w:fill="auto"/>
            <w:vAlign w:val="center"/>
          </w:tcPr>
          <w:p w14:paraId="4BF4CD45" w14:textId="55562AC8"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62</w:t>
            </w:r>
          </w:p>
        </w:tc>
        <w:tc>
          <w:tcPr>
            <w:tcW w:w="752" w:type="dxa"/>
            <w:tcBorders>
              <w:top w:val="nil"/>
              <w:left w:val="nil"/>
              <w:bottom w:val="single" w:sz="4" w:space="0" w:color="auto"/>
              <w:right w:val="single" w:sz="4" w:space="0" w:color="auto"/>
            </w:tcBorders>
            <w:shd w:val="clear" w:color="auto" w:fill="auto"/>
            <w:noWrap/>
            <w:vAlign w:val="center"/>
          </w:tcPr>
          <w:p w14:paraId="09739B4C" w14:textId="4797686A"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57</w:t>
            </w:r>
          </w:p>
        </w:tc>
        <w:tc>
          <w:tcPr>
            <w:tcW w:w="753" w:type="dxa"/>
            <w:tcBorders>
              <w:top w:val="nil"/>
              <w:left w:val="nil"/>
              <w:bottom w:val="single" w:sz="4" w:space="0" w:color="auto"/>
              <w:right w:val="single" w:sz="4" w:space="0" w:color="auto"/>
            </w:tcBorders>
            <w:shd w:val="clear" w:color="auto" w:fill="auto"/>
            <w:vAlign w:val="center"/>
          </w:tcPr>
          <w:p w14:paraId="3319742C" w14:textId="4CF0297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64</w:t>
            </w:r>
          </w:p>
        </w:tc>
        <w:tc>
          <w:tcPr>
            <w:tcW w:w="828" w:type="dxa"/>
            <w:tcBorders>
              <w:top w:val="nil"/>
              <w:left w:val="nil"/>
              <w:bottom w:val="single" w:sz="4" w:space="0" w:color="auto"/>
              <w:right w:val="single" w:sz="4" w:space="0" w:color="auto"/>
            </w:tcBorders>
            <w:shd w:val="clear" w:color="auto" w:fill="auto"/>
            <w:noWrap/>
            <w:vAlign w:val="center"/>
          </w:tcPr>
          <w:p w14:paraId="728A9359" w14:textId="40B0C440"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42</w:t>
            </w:r>
          </w:p>
        </w:tc>
        <w:tc>
          <w:tcPr>
            <w:tcW w:w="829" w:type="dxa"/>
            <w:tcBorders>
              <w:top w:val="nil"/>
              <w:left w:val="nil"/>
              <w:bottom w:val="single" w:sz="4" w:space="0" w:color="auto"/>
              <w:right w:val="single" w:sz="4" w:space="0" w:color="auto"/>
            </w:tcBorders>
            <w:shd w:val="clear" w:color="auto" w:fill="auto"/>
            <w:vAlign w:val="center"/>
          </w:tcPr>
          <w:p w14:paraId="4943B597" w14:textId="4F83A921"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60</w:t>
            </w:r>
          </w:p>
        </w:tc>
        <w:tc>
          <w:tcPr>
            <w:tcW w:w="824" w:type="dxa"/>
            <w:tcBorders>
              <w:top w:val="nil"/>
              <w:left w:val="nil"/>
              <w:bottom w:val="single" w:sz="4" w:space="0" w:color="auto"/>
              <w:right w:val="single" w:sz="4" w:space="0" w:color="auto"/>
            </w:tcBorders>
            <w:shd w:val="clear" w:color="auto" w:fill="auto"/>
            <w:noWrap/>
            <w:vAlign w:val="center"/>
          </w:tcPr>
          <w:p w14:paraId="459A503A" w14:textId="3AE0A90E"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c>
          <w:tcPr>
            <w:tcW w:w="825" w:type="dxa"/>
            <w:tcBorders>
              <w:top w:val="nil"/>
              <w:left w:val="nil"/>
              <w:bottom w:val="single" w:sz="4" w:space="0" w:color="auto"/>
              <w:right w:val="single" w:sz="4" w:space="0" w:color="auto"/>
            </w:tcBorders>
            <w:shd w:val="clear" w:color="auto" w:fill="auto"/>
            <w:vAlign w:val="center"/>
          </w:tcPr>
          <w:p w14:paraId="4C0489E6" w14:textId="57C258AC"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r>
      <w:tr w:rsidR="00AC0FE6" w:rsidRPr="00BD6E5B" w14:paraId="3D801702"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44374DA3" w14:textId="279FFF46"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Обеспечение возможности организации сеансов видеоконференцсвязи с исправительными учреждениями Федеральной слу</w:t>
            </w:r>
            <w:r w:rsidR="0004271F" w:rsidRPr="004D3227">
              <w:rPr>
                <w:rFonts w:ascii="Times New Roman" w:hAnsi="Times New Roman"/>
                <w:b w:val="0"/>
                <w:color w:val="000000"/>
                <w:sz w:val="24"/>
                <w:szCs w:val="24"/>
              </w:rPr>
              <w:t>жбы исполнения наказаний России</w:t>
            </w:r>
          </w:p>
        </w:tc>
        <w:tc>
          <w:tcPr>
            <w:tcW w:w="828" w:type="dxa"/>
            <w:tcBorders>
              <w:top w:val="nil"/>
              <w:left w:val="nil"/>
              <w:bottom w:val="single" w:sz="4" w:space="0" w:color="auto"/>
              <w:right w:val="single" w:sz="4" w:space="0" w:color="auto"/>
            </w:tcBorders>
            <w:shd w:val="clear" w:color="auto" w:fill="auto"/>
            <w:noWrap/>
            <w:vAlign w:val="center"/>
          </w:tcPr>
          <w:p w14:paraId="18AA2C20" w14:textId="1D0014A6"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55</w:t>
            </w:r>
          </w:p>
        </w:tc>
        <w:tc>
          <w:tcPr>
            <w:tcW w:w="828" w:type="dxa"/>
            <w:tcBorders>
              <w:top w:val="nil"/>
              <w:left w:val="nil"/>
              <w:bottom w:val="single" w:sz="4" w:space="0" w:color="auto"/>
              <w:right w:val="single" w:sz="4" w:space="0" w:color="auto"/>
            </w:tcBorders>
            <w:shd w:val="clear" w:color="auto" w:fill="auto"/>
            <w:vAlign w:val="center"/>
          </w:tcPr>
          <w:p w14:paraId="536B8D28" w14:textId="4AB92DD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61</w:t>
            </w:r>
          </w:p>
        </w:tc>
        <w:tc>
          <w:tcPr>
            <w:tcW w:w="752" w:type="dxa"/>
            <w:tcBorders>
              <w:top w:val="nil"/>
              <w:left w:val="nil"/>
              <w:bottom w:val="single" w:sz="4" w:space="0" w:color="auto"/>
              <w:right w:val="single" w:sz="4" w:space="0" w:color="auto"/>
            </w:tcBorders>
            <w:shd w:val="clear" w:color="auto" w:fill="auto"/>
            <w:noWrap/>
            <w:vAlign w:val="center"/>
          </w:tcPr>
          <w:p w14:paraId="601326F3" w14:textId="42A50520"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56</w:t>
            </w:r>
          </w:p>
        </w:tc>
        <w:tc>
          <w:tcPr>
            <w:tcW w:w="753" w:type="dxa"/>
            <w:tcBorders>
              <w:top w:val="nil"/>
              <w:left w:val="nil"/>
              <w:bottom w:val="single" w:sz="4" w:space="0" w:color="auto"/>
              <w:right w:val="single" w:sz="4" w:space="0" w:color="auto"/>
            </w:tcBorders>
            <w:shd w:val="clear" w:color="auto" w:fill="auto"/>
            <w:vAlign w:val="center"/>
          </w:tcPr>
          <w:p w14:paraId="59CA15F0" w14:textId="70815955"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58</w:t>
            </w:r>
          </w:p>
        </w:tc>
        <w:tc>
          <w:tcPr>
            <w:tcW w:w="828" w:type="dxa"/>
            <w:tcBorders>
              <w:top w:val="nil"/>
              <w:left w:val="nil"/>
              <w:bottom w:val="single" w:sz="4" w:space="0" w:color="auto"/>
              <w:right w:val="single" w:sz="4" w:space="0" w:color="auto"/>
            </w:tcBorders>
            <w:shd w:val="clear" w:color="auto" w:fill="auto"/>
            <w:noWrap/>
            <w:vAlign w:val="center"/>
          </w:tcPr>
          <w:p w14:paraId="38B873FA" w14:textId="008203F7"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55</w:t>
            </w:r>
          </w:p>
        </w:tc>
        <w:tc>
          <w:tcPr>
            <w:tcW w:w="829" w:type="dxa"/>
            <w:tcBorders>
              <w:top w:val="nil"/>
              <w:left w:val="nil"/>
              <w:bottom w:val="single" w:sz="4" w:space="0" w:color="auto"/>
              <w:right w:val="single" w:sz="4" w:space="0" w:color="auto"/>
            </w:tcBorders>
            <w:shd w:val="clear" w:color="auto" w:fill="auto"/>
            <w:vAlign w:val="center"/>
          </w:tcPr>
          <w:p w14:paraId="174604DB" w14:textId="7E6E23D8"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64</w:t>
            </w:r>
          </w:p>
        </w:tc>
        <w:tc>
          <w:tcPr>
            <w:tcW w:w="824" w:type="dxa"/>
            <w:tcBorders>
              <w:top w:val="nil"/>
              <w:left w:val="nil"/>
              <w:bottom w:val="single" w:sz="4" w:space="0" w:color="auto"/>
              <w:right w:val="single" w:sz="4" w:space="0" w:color="auto"/>
            </w:tcBorders>
            <w:shd w:val="clear" w:color="auto" w:fill="auto"/>
            <w:noWrap/>
            <w:vAlign w:val="center"/>
          </w:tcPr>
          <w:p w14:paraId="74350086" w14:textId="55D0AF7A"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c>
          <w:tcPr>
            <w:tcW w:w="825" w:type="dxa"/>
            <w:tcBorders>
              <w:top w:val="nil"/>
              <w:left w:val="nil"/>
              <w:bottom w:val="single" w:sz="4" w:space="0" w:color="auto"/>
              <w:right w:val="single" w:sz="4" w:space="0" w:color="auto"/>
            </w:tcBorders>
            <w:shd w:val="clear" w:color="auto" w:fill="auto"/>
            <w:vAlign w:val="center"/>
          </w:tcPr>
          <w:p w14:paraId="30621303" w14:textId="41E8B1D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r>
      <w:tr w:rsidR="00AC0FE6" w:rsidRPr="00BD6E5B" w14:paraId="6E76FA01"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75FF750D" w14:textId="4010ECB5" w:rsidR="00AC0FE6" w:rsidRPr="004D3227" w:rsidRDefault="00AC0FE6" w:rsidP="0004271F">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Система обмена данными и материалами между судами разного уровня г. Москвы</w:t>
            </w:r>
          </w:p>
        </w:tc>
        <w:tc>
          <w:tcPr>
            <w:tcW w:w="828" w:type="dxa"/>
            <w:tcBorders>
              <w:top w:val="nil"/>
              <w:left w:val="nil"/>
              <w:bottom w:val="single" w:sz="4" w:space="0" w:color="auto"/>
              <w:right w:val="single" w:sz="4" w:space="0" w:color="auto"/>
            </w:tcBorders>
            <w:shd w:val="clear" w:color="auto" w:fill="auto"/>
            <w:noWrap/>
            <w:vAlign w:val="center"/>
          </w:tcPr>
          <w:p w14:paraId="643A5EF1" w14:textId="48C33DD2"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57</w:t>
            </w:r>
          </w:p>
        </w:tc>
        <w:tc>
          <w:tcPr>
            <w:tcW w:w="828" w:type="dxa"/>
            <w:tcBorders>
              <w:top w:val="nil"/>
              <w:left w:val="nil"/>
              <w:bottom w:val="single" w:sz="4" w:space="0" w:color="auto"/>
              <w:right w:val="single" w:sz="4" w:space="0" w:color="auto"/>
            </w:tcBorders>
            <w:shd w:val="clear" w:color="auto" w:fill="auto"/>
            <w:vAlign w:val="center"/>
          </w:tcPr>
          <w:p w14:paraId="2E59410F" w14:textId="56805499"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60</w:t>
            </w:r>
          </w:p>
        </w:tc>
        <w:tc>
          <w:tcPr>
            <w:tcW w:w="752" w:type="dxa"/>
            <w:tcBorders>
              <w:top w:val="nil"/>
              <w:left w:val="nil"/>
              <w:bottom w:val="single" w:sz="4" w:space="0" w:color="auto"/>
              <w:right w:val="single" w:sz="4" w:space="0" w:color="auto"/>
            </w:tcBorders>
            <w:shd w:val="clear" w:color="auto" w:fill="auto"/>
            <w:noWrap/>
            <w:vAlign w:val="center"/>
          </w:tcPr>
          <w:p w14:paraId="31219971" w14:textId="1EDEB835"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64</w:t>
            </w:r>
          </w:p>
        </w:tc>
        <w:tc>
          <w:tcPr>
            <w:tcW w:w="753" w:type="dxa"/>
            <w:tcBorders>
              <w:top w:val="nil"/>
              <w:left w:val="nil"/>
              <w:bottom w:val="single" w:sz="4" w:space="0" w:color="auto"/>
              <w:right w:val="single" w:sz="4" w:space="0" w:color="auto"/>
            </w:tcBorders>
            <w:shd w:val="clear" w:color="auto" w:fill="auto"/>
            <w:vAlign w:val="center"/>
          </w:tcPr>
          <w:p w14:paraId="71085858" w14:textId="74C542F5"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63</w:t>
            </w:r>
          </w:p>
        </w:tc>
        <w:tc>
          <w:tcPr>
            <w:tcW w:w="828" w:type="dxa"/>
            <w:tcBorders>
              <w:top w:val="nil"/>
              <w:left w:val="nil"/>
              <w:bottom w:val="single" w:sz="4" w:space="0" w:color="auto"/>
              <w:right w:val="single" w:sz="4" w:space="0" w:color="auto"/>
            </w:tcBorders>
            <w:shd w:val="clear" w:color="auto" w:fill="auto"/>
            <w:noWrap/>
            <w:vAlign w:val="center"/>
          </w:tcPr>
          <w:p w14:paraId="68320F11" w14:textId="68C1544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50</w:t>
            </w:r>
          </w:p>
        </w:tc>
        <w:tc>
          <w:tcPr>
            <w:tcW w:w="829" w:type="dxa"/>
            <w:tcBorders>
              <w:top w:val="nil"/>
              <w:left w:val="nil"/>
              <w:bottom w:val="single" w:sz="4" w:space="0" w:color="auto"/>
              <w:right w:val="single" w:sz="4" w:space="0" w:color="auto"/>
            </w:tcBorders>
            <w:shd w:val="clear" w:color="auto" w:fill="auto"/>
            <w:vAlign w:val="center"/>
          </w:tcPr>
          <w:p w14:paraId="6378FCFB" w14:textId="05CB10A9"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58</w:t>
            </w:r>
          </w:p>
        </w:tc>
        <w:tc>
          <w:tcPr>
            <w:tcW w:w="824" w:type="dxa"/>
            <w:tcBorders>
              <w:top w:val="nil"/>
              <w:left w:val="nil"/>
              <w:bottom w:val="single" w:sz="4" w:space="0" w:color="auto"/>
              <w:right w:val="single" w:sz="4" w:space="0" w:color="auto"/>
            </w:tcBorders>
            <w:shd w:val="clear" w:color="auto" w:fill="auto"/>
            <w:noWrap/>
            <w:vAlign w:val="center"/>
          </w:tcPr>
          <w:p w14:paraId="338E020D" w14:textId="16FC3D42"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c>
          <w:tcPr>
            <w:tcW w:w="825" w:type="dxa"/>
            <w:tcBorders>
              <w:top w:val="nil"/>
              <w:left w:val="nil"/>
              <w:bottom w:val="single" w:sz="4" w:space="0" w:color="auto"/>
              <w:right w:val="single" w:sz="4" w:space="0" w:color="auto"/>
            </w:tcBorders>
            <w:shd w:val="clear" w:color="auto" w:fill="auto"/>
            <w:vAlign w:val="center"/>
          </w:tcPr>
          <w:p w14:paraId="69F17088" w14:textId="65C6DBE0"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r>
      <w:tr w:rsidR="00AC0FE6" w:rsidRPr="00BD6E5B" w14:paraId="05FEF8B0"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6561E814" w14:textId="46A01FD7"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 xml:space="preserve">Создание единого хранилища аудио и видеозаписей судебных заседаний, включая развёртывание устройств аудио и видеопротоколирования </w:t>
            </w:r>
            <w:r w:rsidR="0004271F" w:rsidRPr="004D3227">
              <w:rPr>
                <w:rFonts w:ascii="Times New Roman" w:hAnsi="Times New Roman"/>
                <w:b w:val="0"/>
                <w:color w:val="000000"/>
                <w:sz w:val="24"/>
                <w:szCs w:val="24"/>
              </w:rPr>
              <w:t>судебных заседаний</w:t>
            </w:r>
          </w:p>
        </w:tc>
        <w:tc>
          <w:tcPr>
            <w:tcW w:w="828" w:type="dxa"/>
            <w:tcBorders>
              <w:top w:val="nil"/>
              <w:left w:val="nil"/>
              <w:bottom w:val="single" w:sz="4" w:space="0" w:color="auto"/>
              <w:right w:val="single" w:sz="4" w:space="0" w:color="auto"/>
            </w:tcBorders>
            <w:shd w:val="clear" w:color="auto" w:fill="auto"/>
            <w:noWrap/>
            <w:vAlign w:val="center"/>
          </w:tcPr>
          <w:p w14:paraId="781140DF" w14:textId="28DE46F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54</w:t>
            </w:r>
          </w:p>
        </w:tc>
        <w:tc>
          <w:tcPr>
            <w:tcW w:w="828" w:type="dxa"/>
            <w:tcBorders>
              <w:top w:val="nil"/>
              <w:left w:val="nil"/>
              <w:bottom w:val="single" w:sz="4" w:space="0" w:color="auto"/>
              <w:right w:val="single" w:sz="4" w:space="0" w:color="auto"/>
            </w:tcBorders>
            <w:shd w:val="clear" w:color="auto" w:fill="auto"/>
            <w:vAlign w:val="center"/>
          </w:tcPr>
          <w:p w14:paraId="48F2A3A5" w14:textId="3A21ADF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59</w:t>
            </w:r>
          </w:p>
        </w:tc>
        <w:tc>
          <w:tcPr>
            <w:tcW w:w="752" w:type="dxa"/>
            <w:tcBorders>
              <w:top w:val="nil"/>
              <w:left w:val="nil"/>
              <w:bottom w:val="single" w:sz="4" w:space="0" w:color="auto"/>
              <w:right w:val="single" w:sz="4" w:space="0" w:color="auto"/>
            </w:tcBorders>
            <w:shd w:val="clear" w:color="auto" w:fill="auto"/>
            <w:noWrap/>
            <w:vAlign w:val="center"/>
          </w:tcPr>
          <w:p w14:paraId="1F7CDBB7" w14:textId="65911C02"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60</w:t>
            </w:r>
          </w:p>
        </w:tc>
        <w:tc>
          <w:tcPr>
            <w:tcW w:w="753" w:type="dxa"/>
            <w:tcBorders>
              <w:top w:val="nil"/>
              <w:left w:val="nil"/>
              <w:bottom w:val="single" w:sz="4" w:space="0" w:color="auto"/>
              <w:right w:val="single" w:sz="4" w:space="0" w:color="auto"/>
            </w:tcBorders>
            <w:shd w:val="clear" w:color="auto" w:fill="auto"/>
            <w:vAlign w:val="center"/>
          </w:tcPr>
          <w:p w14:paraId="1405CF1A" w14:textId="2C135DB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56</w:t>
            </w:r>
          </w:p>
        </w:tc>
        <w:tc>
          <w:tcPr>
            <w:tcW w:w="828" w:type="dxa"/>
            <w:tcBorders>
              <w:top w:val="nil"/>
              <w:left w:val="nil"/>
              <w:bottom w:val="single" w:sz="4" w:space="0" w:color="auto"/>
              <w:right w:val="single" w:sz="4" w:space="0" w:color="auto"/>
            </w:tcBorders>
            <w:shd w:val="clear" w:color="auto" w:fill="auto"/>
            <w:noWrap/>
            <w:vAlign w:val="center"/>
          </w:tcPr>
          <w:p w14:paraId="3DE6E732" w14:textId="2B60593F"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47</w:t>
            </w:r>
          </w:p>
        </w:tc>
        <w:tc>
          <w:tcPr>
            <w:tcW w:w="829" w:type="dxa"/>
            <w:tcBorders>
              <w:top w:val="nil"/>
              <w:left w:val="nil"/>
              <w:bottom w:val="single" w:sz="4" w:space="0" w:color="auto"/>
              <w:right w:val="single" w:sz="4" w:space="0" w:color="auto"/>
            </w:tcBorders>
            <w:shd w:val="clear" w:color="auto" w:fill="auto"/>
            <w:vAlign w:val="center"/>
          </w:tcPr>
          <w:p w14:paraId="5E403F54" w14:textId="554B5A43"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62</w:t>
            </w:r>
          </w:p>
        </w:tc>
        <w:tc>
          <w:tcPr>
            <w:tcW w:w="824" w:type="dxa"/>
            <w:tcBorders>
              <w:top w:val="nil"/>
              <w:left w:val="nil"/>
              <w:bottom w:val="single" w:sz="4" w:space="0" w:color="auto"/>
              <w:right w:val="single" w:sz="4" w:space="0" w:color="auto"/>
            </w:tcBorders>
            <w:shd w:val="clear" w:color="auto" w:fill="auto"/>
            <w:noWrap/>
            <w:vAlign w:val="center"/>
          </w:tcPr>
          <w:p w14:paraId="61CA755F" w14:textId="18EE047B"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2F05A105" w14:textId="7E2EAFEE"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r>
      <w:tr w:rsidR="00AC0FE6" w:rsidRPr="00BD6E5B" w14:paraId="4049FB49"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1973070" w14:textId="6A831658"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 xml:space="preserve">Система приема заявок и контроля качества исполнения заявок по технической поддержке КИС СОЮ от сотрудников судов </w:t>
            </w:r>
          </w:p>
        </w:tc>
        <w:tc>
          <w:tcPr>
            <w:tcW w:w="828" w:type="dxa"/>
            <w:tcBorders>
              <w:top w:val="nil"/>
              <w:left w:val="nil"/>
              <w:bottom w:val="single" w:sz="4" w:space="0" w:color="auto"/>
              <w:right w:val="single" w:sz="4" w:space="0" w:color="auto"/>
            </w:tcBorders>
            <w:shd w:val="clear" w:color="auto" w:fill="auto"/>
            <w:noWrap/>
            <w:vAlign w:val="center"/>
          </w:tcPr>
          <w:p w14:paraId="4029EA84" w14:textId="26B6589E"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50</w:t>
            </w:r>
          </w:p>
        </w:tc>
        <w:tc>
          <w:tcPr>
            <w:tcW w:w="828" w:type="dxa"/>
            <w:tcBorders>
              <w:top w:val="nil"/>
              <w:left w:val="nil"/>
              <w:bottom w:val="single" w:sz="4" w:space="0" w:color="auto"/>
              <w:right w:val="single" w:sz="4" w:space="0" w:color="auto"/>
            </w:tcBorders>
            <w:shd w:val="clear" w:color="auto" w:fill="auto"/>
            <w:vAlign w:val="center"/>
          </w:tcPr>
          <w:p w14:paraId="23169BC7" w14:textId="0DED0B5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58</w:t>
            </w:r>
          </w:p>
        </w:tc>
        <w:tc>
          <w:tcPr>
            <w:tcW w:w="752" w:type="dxa"/>
            <w:tcBorders>
              <w:top w:val="nil"/>
              <w:left w:val="nil"/>
              <w:bottom w:val="single" w:sz="4" w:space="0" w:color="auto"/>
              <w:right w:val="single" w:sz="4" w:space="0" w:color="auto"/>
            </w:tcBorders>
            <w:shd w:val="clear" w:color="auto" w:fill="auto"/>
            <w:noWrap/>
            <w:vAlign w:val="center"/>
          </w:tcPr>
          <w:p w14:paraId="3562E242" w14:textId="5B7792CB"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56</w:t>
            </w:r>
          </w:p>
        </w:tc>
        <w:tc>
          <w:tcPr>
            <w:tcW w:w="753" w:type="dxa"/>
            <w:tcBorders>
              <w:top w:val="nil"/>
              <w:left w:val="nil"/>
              <w:bottom w:val="single" w:sz="4" w:space="0" w:color="auto"/>
              <w:right w:val="single" w:sz="4" w:space="0" w:color="auto"/>
            </w:tcBorders>
            <w:shd w:val="clear" w:color="auto" w:fill="auto"/>
            <w:vAlign w:val="center"/>
          </w:tcPr>
          <w:p w14:paraId="2D8EC3F6" w14:textId="70232CDB"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63</w:t>
            </w:r>
          </w:p>
        </w:tc>
        <w:tc>
          <w:tcPr>
            <w:tcW w:w="828" w:type="dxa"/>
            <w:tcBorders>
              <w:top w:val="nil"/>
              <w:left w:val="nil"/>
              <w:bottom w:val="single" w:sz="4" w:space="0" w:color="auto"/>
              <w:right w:val="single" w:sz="4" w:space="0" w:color="auto"/>
            </w:tcBorders>
            <w:shd w:val="clear" w:color="auto" w:fill="auto"/>
            <w:noWrap/>
            <w:vAlign w:val="center"/>
          </w:tcPr>
          <w:p w14:paraId="590080DE" w14:textId="1A56D869"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41</w:t>
            </w:r>
          </w:p>
        </w:tc>
        <w:tc>
          <w:tcPr>
            <w:tcW w:w="829" w:type="dxa"/>
            <w:tcBorders>
              <w:top w:val="nil"/>
              <w:left w:val="nil"/>
              <w:bottom w:val="single" w:sz="4" w:space="0" w:color="auto"/>
              <w:right w:val="single" w:sz="4" w:space="0" w:color="auto"/>
            </w:tcBorders>
            <w:shd w:val="clear" w:color="auto" w:fill="auto"/>
            <w:vAlign w:val="center"/>
          </w:tcPr>
          <w:p w14:paraId="035CAFF3" w14:textId="202A757B"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53</w:t>
            </w:r>
          </w:p>
        </w:tc>
        <w:tc>
          <w:tcPr>
            <w:tcW w:w="824" w:type="dxa"/>
            <w:tcBorders>
              <w:top w:val="nil"/>
              <w:left w:val="nil"/>
              <w:bottom w:val="single" w:sz="4" w:space="0" w:color="auto"/>
              <w:right w:val="single" w:sz="4" w:space="0" w:color="auto"/>
            </w:tcBorders>
            <w:shd w:val="clear" w:color="auto" w:fill="auto"/>
            <w:noWrap/>
            <w:vAlign w:val="center"/>
          </w:tcPr>
          <w:p w14:paraId="15D6B4F4" w14:textId="6020481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68E8A68A" w14:textId="517A029A"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r>
      <w:tr w:rsidR="00AC0FE6" w:rsidRPr="00BD6E5B" w14:paraId="5718A4D6"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713A02B9" w14:textId="1FB1E673"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Высокая доступность всех подсистем КИС СОЮ</w:t>
            </w:r>
          </w:p>
        </w:tc>
        <w:tc>
          <w:tcPr>
            <w:tcW w:w="828" w:type="dxa"/>
            <w:tcBorders>
              <w:top w:val="nil"/>
              <w:left w:val="nil"/>
              <w:bottom w:val="single" w:sz="4" w:space="0" w:color="auto"/>
              <w:right w:val="single" w:sz="4" w:space="0" w:color="auto"/>
            </w:tcBorders>
            <w:shd w:val="clear" w:color="auto" w:fill="auto"/>
            <w:noWrap/>
            <w:vAlign w:val="center"/>
          </w:tcPr>
          <w:p w14:paraId="59875FED" w14:textId="3D86AEC6"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57</w:t>
            </w:r>
          </w:p>
        </w:tc>
        <w:tc>
          <w:tcPr>
            <w:tcW w:w="828" w:type="dxa"/>
            <w:tcBorders>
              <w:top w:val="nil"/>
              <w:left w:val="nil"/>
              <w:bottom w:val="single" w:sz="4" w:space="0" w:color="auto"/>
              <w:right w:val="single" w:sz="4" w:space="0" w:color="auto"/>
            </w:tcBorders>
            <w:shd w:val="clear" w:color="auto" w:fill="auto"/>
            <w:vAlign w:val="center"/>
          </w:tcPr>
          <w:p w14:paraId="3977F684" w14:textId="55B806F5"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58</w:t>
            </w:r>
          </w:p>
        </w:tc>
        <w:tc>
          <w:tcPr>
            <w:tcW w:w="752" w:type="dxa"/>
            <w:tcBorders>
              <w:top w:val="nil"/>
              <w:left w:val="nil"/>
              <w:bottom w:val="single" w:sz="4" w:space="0" w:color="auto"/>
              <w:right w:val="single" w:sz="4" w:space="0" w:color="auto"/>
            </w:tcBorders>
            <w:shd w:val="clear" w:color="auto" w:fill="auto"/>
            <w:noWrap/>
            <w:vAlign w:val="center"/>
          </w:tcPr>
          <w:p w14:paraId="4A39039D" w14:textId="7C706B0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64</w:t>
            </w:r>
          </w:p>
        </w:tc>
        <w:tc>
          <w:tcPr>
            <w:tcW w:w="753" w:type="dxa"/>
            <w:tcBorders>
              <w:top w:val="nil"/>
              <w:left w:val="nil"/>
              <w:bottom w:val="single" w:sz="4" w:space="0" w:color="auto"/>
              <w:right w:val="single" w:sz="4" w:space="0" w:color="auto"/>
            </w:tcBorders>
            <w:shd w:val="clear" w:color="auto" w:fill="auto"/>
            <w:vAlign w:val="center"/>
          </w:tcPr>
          <w:p w14:paraId="084C79D3" w14:textId="7A9FA75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64</w:t>
            </w:r>
          </w:p>
        </w:tc>
        <w:tc>
          <w:tcPr>
            <w:tcW w:w="828" w:type="dxa"/>
            <w:tcBorders>
              <w:top w:val="nil"/>
              <w:left w:val="nil"/>
              <w:bottom w:val="single" w:sz="4" w:space="0" w:color="auto"/>
              <w:right w:val="single" w:sz="4" w:space="0" w:color="auto"/>
            </w:tcBorders>
            <w:shd w:val="clear" w:color="auto" w:fill="auto"/>
            <w:noWrap/>
            <w:vAlign w:val="center"/>
          </w:tcPr>
          <w:p w14:paraId="78EA5AAE" w14:textId="7DEA06C3"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48</w:t>
            </w:r>
          </w:p>
        </w:tc>
        <w:tc>
          <w:tcPr>
            <w:tcW w:w="829" w:type="dxa"/>
            <w:tcBorders>
              <w:top w:val="nil"/>
              <w:left w:val="nil"/>
              <w:bottom w:val="single" w:sz="4" w:space="0" w:color="auto"/>
              <w:right w:val="single" w:sz="4" w:space="0" w:color="auto"/>
            </w:tcBorders>
            <w:shd w:val="clear" w:color="auto" w:fill="auto"/>
            <w:vAlign w:val="center"/>
          </w:tcPr>
          <w:p w14:paraId="51A5CCE8" w14:textId="57F725F9"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51</w:t>
            </w:r>
          </w:p>
        </w:tc>
        <w:tc>
          <w:tcPr>
            <w:tcW w:w="824" w:type="dxa"/>
            <w:tcBorders>
              <w:top w:val="nil"/>
              <w:left w:val="nil"/>
              <w:bottom w:val="single" w:sz="4" w:space="0" w:color="auto"/>
              <w:right w:val="single" w:sz="4" w:space="0" w:color="auto"/>
            </w:tcBorders>
            <w:shd w:val="clear" w:color="auto" w:fill="auto"/>
            <w:noWrap/>
            <w:vAlign w:val="center"/>
          </w:tcPr>
          <w:p w14:paraId="60B2B852" w14:textId="50C2B7E5"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43560C0A" w14:textId="59159FE3"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r>
      <w:tr w:rsidR="00AC0FE6" w:rsidRPr="00BD6E5B" w14:paraId="4DA4B54E"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67789156" w14:textId="764A1E3D"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Предоставление доступа внешним пользователям к видеозаписям судебных заседа</w:t>
            </w:r>
            <w:r w:rsidR="0004271F" w:rsidRPr="004D3227">
              <w:rPr>
                <w:rFonts w:ascii="Times New Roman" w:hAnsi="Times New Roman"/>
                <w:b w:val="0"/>
                <w:color w:val="000000"/>
                <w:sz w:val="24"/>
                <w:szCs w:val="24"/>
              </w:rPr>
              <w:t>ний, в том числе в прямом эфире</w:t>
            </w:r>
          </w:p>
        </w:tc>
        <w:tc>
          <w:tcPr>
            <w:tcW w:w="828" w:type="dxa"/>
            <w:tcBorders>
              <w:top w:val="nil"/>
              <w:left w:val="nil"/>
              <w:bottom w:val="single" w:sz="4" w:space="0" w:color="auto"/>
              <w:right w:val="single" w:sz="4" w:space="0" w:color="auto"/>
            </w:tcBorders>
            <w:shd w:val="clear" w:color="auto" w:fill="auto"/>
            <w:noWrap/>
            <w:vAlign w:val="center"/>
          </w:tcPr>
          <w:p w14:paraId="176C8A27" w14:textId="4D9D1F42"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52</w:t>
            </w:r>
          </w:p>
        </w:tc>
        <w:tc>
          <w:tcPr>
            <w:tcW w:w="828" w:type="dxa"/>
            <w:tcBorders>
              <w:top w:val="nil"/>
              <w:left w:val="nil"/>
              <w:bottom w:val="single" w:sz="4" w:space="0" w:color="auto"/>
              <w:right w:val="single" w:sz="4" w:space="0" w:color="auto"/>
            </w:tcBorders>
            <w:shd w:val="clear" w:color="auto" w:fill="auto"/>
            <w:vAlign w:val="center"/>
          </w:tcPr>
          <w:p w14:paraId="39FCC1F3" w14:textId="66B6F85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51</w:t>
            </w:r>
          </w:p>
        </w:tc>
        <w:tc>
          <w:tcPr>
            <w:tcW w:w="752" w:type="dxa"/>
            <w:tcBorders>
              <w:top w:val="nil"/>
              <w:left w:val="nil"/>
              <w:bottom w:val="single" w:sz="4" w:space="0" w:color="auto"/>
              <w:right w:val="single" w:sz="4" w:space="0" w:color="auto"/>
            </w:tcBorders>
            <w:shd w:val="clear" w:color="auto" w:fill="auto"/>
            <w:noWrap/>
            <w:vAlign w:val="center"/>
          </w:tcPr>
          <w:p w14:paraId="30A96191" w14:textId="7E5C89D8"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43</w:t>
            </w:r>
          </w:p>
        </w:tc>
        <w:tc>
          <w:tcPr>
            <w:tcW w:w="753" w:type="dxa"/>
            <w:tcBorders>
              <w:top w:val="nil"/>
              <w:left w:val="nil"/>
              <w:bottom w:val="single" w:sz="4" w:space="0" w:color="auto"/>
              <w:right w:val="single" w:sz="4" w:space="0" w:color="auto"/>
            </w:tcBorders>
            <w:shd w:val="clear" w:color="auto" w:fill="auto"/>
            <w:vAlign w:val="center"/>
          </w:tcPr>
          <w:p w14:paraId="6D10CCCB" w14:textId="7722BB0E"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39</w:t>
            </w:r>
          </w:p>
        </w:tc>
        <w:tc>
          <w:tcPr>
            <w:tcW w:w="828" w:type="dxa"/>
            <w:tcBorders>
              <w:top w:val="nil"/>
              <w:left w:val="nil"/>
              <w:bottom w:val="single" w:sz="4" w:space="0" w:color="auto"/>
              <w:right w:val="single" w:sz="4" w:space="0" w:color="auto"/>
            </w:tcBorders>
            <w:shd w:val="clear" w:color="auto" w:fill="auto"/>
            <w:noWrap/>
            <w:vAlign w:val="center"/>
          </w:tcPr>
          <w:p w14:paraId="388D6EC6" w14:textId="5D3C977B"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49</w:t>
            </w:r>
          </w:p>
        </w:tc>
        <w:tc>
          <w:tcPr>
            <w:tcW w:w="829" w:type="dxa"/>
            <w:tcBorders>
              <w:top w:val="nil"/>
              <w:left w:val="nil"/>
              <w:bottom w:val="single" w:sz="4" w:space="0" w:color="auto"/>
              <w:right w:val="single" w:sz="4" w:space="0" w:color="auto"/>
            </w:tcBorders>
            <w:shd w:val="clear" w:color="auto" w:fill="auto"/>
            <w:vAlign w:val="center"/>
          </w:tcPr>
          <w:p w14:paraId="24DF727B" w14:textId="3515E80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51</w:t>
            </w:r>
          </w:p>
        </w:tc>
        <w:tc>
          <w:tcPr>
            <w:tcW w:w="824" w:type="dxa"/>
            <w:tcBorders>
              <w:top w:val="nil"/>
              <w:left w:val="nil"/>
              <w:bottom w:val="single" w:sz="4" w:space="0" w:color="auto"/>
              <w:right w:val="single" w:sz="4" w:space="0" w:color="auto"/>
            </w:tcBorders>
            <w:shd w:val="clear" w:color="auto" w:fill="auto"/>
            <w:noWrap/>
            <w:vAlign w:val="center"/>
          </w:tcPr>
          <w:p w14:paraId="2B379647" w14:textId="5C4F2E8B"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63</w:t>
            </w:r>
          </w:p>
        </w:tc>
        <w:tc>
          <w:tcPr>
            <w:tcW w:w="825" w:type="dxa"/>
            <w:tcBorders>
              <w:top w:val="nil"/>
              <w:left w:val="nil"/>
              <w:bottom w:val="single" w:sz="4" w:space="0" w:color="auto"/>
              <w:right w:val="single" w:sz="4" w:space="0" w:color="auto"/>
            </w:tcBorders>
            <w:shd w:val="clear" w:color="auto" w:fill="auto"/>
            <w:vAlign w:val="center"/>
          </w:tcPr>
          <w:p w14:paraId="0E8CE11C" w14:textId="3978AFD3"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61</w:t>
            </w:r>
          </w:p>
        </w:tc>
      </w:tr>
      <w:tr w:rsidR="00AC0FE6" w:rsidRPr="00BD6E5B" w14:paraId="5FB2DCC4"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42CC4BC6" w14:textId="5EE6289D"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Доступ к системе «Электронное правосудие» для граждан</w:t>
            </w:r>
          </w:p>
        </w:tc>
        <w:tc>
          <w:tcPr>
            <w:tcW w:w="828" w:type="dxa"/>
            <w:tcBorders>
              <w:top w:val="nil"/>
              <w:left w:val="nil"/>
              <w:bottom w:val="single" w:sz="4" w:space="0" w:color="auto"/>
              <w:right w:val="single" w:sz="4" w:space="0" w:color="auto"/>
            </w:tcBorders>
            <w:shd w:val="clear" w:color="auto" w:fill="auto"/>
            <w:noWrap/>
            <w:vAlign w:val="center"/>
          </w:tcPr>
          <w:p w14:paraId="3283CDFC" w14:textId="2DA39D2F"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w:t>
            </w:r>
          </w:p>
        </w:tc>
        <w:tc>
          <w:tcPr>
            <w:tcW w:w="828" w:type="dxa"/>
            <w:tcBorders>
              <w:top w:val="nil"/>
              <w:left w:val="nil"/>
              <w:bottom w:val="single" w:sz="4" w:space="0" w:color="auto"/>
              <w:right w:val="single" w:sz="4" w:space="0" w:color="auto"/>
            </w:tcBorders>
            <w:shd w:val="clear" w:color="auto" w:fill="auto"/>
            <w:vAlign w:val="center"/>
          </w:tcPr>
          <w:p w14:paraId="05821B56" w14:textId="78D1E61E"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14:paraId="6B5F5D19" w14:textId="27760922"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c>
          <w:tcPr>
            <w:tcW w:w="753" w:type="dxa"/>
            <w:tcBorders>
              <w:top w:val="nil"/>
              <w:left w:val="nil"/>
              <w:bottom w:val="single" w:sz="4" w:space="0" w:color="auto"/>
              <w:right w:val="single" w:sz="4" w:space="0" w:color="auto"/>
            </w:tcBorders>
            <w:shd w:val="clear" w:color="auto" w:fill="auto"/>
            <w:vAlign w:val="center"/>
          </w:tcPr>
          <w:p w14:paraId="44838463" w14:textId="7649171E"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c>
          <w:tcPr>
            <w:tcW w:w="828" w:type="dxa"/>
            <w:tcBorders>
              <w:top w:val="nil"/>
              <w:left w:val="nil"/>
              <w:bottom w:val="single" w:sz="4" w:space="0" w:color="auto"/>
              <w:right w:val="single" w:sz="4" w:space="0" w:color="auto"/>
            </w:tcBorders>
            <w:shd w:val="clear" w:color="auto" w:fill="auto"/>
            <w:noWrap/>
            <w:vAlign w:val="center"/>
          </w:tcPr>
          <w:p w14:paraId="047AB0FF" w14:textId="6D08DBD2"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c>
          <w:tcPr>
            <w:tcW w:w="829" w:type="dxa"/>
            <w:tcBorders>
              <w:top w:val="nil"/>
              <w:left w:val="nil"/>
              <w:bottom w:val="single" w:sz="4" w:space="0" w:color="auto"/>
              <w:right w:val="single" w:sz="4" w:space="0" w:color="auto"/>
            </w:tcBorders>
            <w:shd w:val="clear" w:color="auto" w:fill="auto"/>
            <w:vAlign w:val="center"/>
          </w:tcPr>
          <w:p w14:paraId="71E4D0BE" w14:textId="07E6064C"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c>
          <w:tcPr>
            <w:tcW w:w="824" w:type="dxa"/>
            <w:tcBorders>
              <w:top w:val="nil"/>
              <w:left w:val="nil"/>
              <w:bottom w:val="single" w:sz="4" w:space="0" w:color="auto"/>
              <w:right w:val="single" w:sz="4" w:space="0" w:color="auto"/>
            </w:tcBorders>
            <w:shd w:val="clear" w:color="auto" w:fill="auto"/>
            <w:noWrap/>
            <w:vAlign w:val="center"/>
          </w:tcPr>
          <w:p w14:paraId="72290C5F" w14:textId="201991E4"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78</w:t>
            </w:r>
          </w:p>
        </w:tc>
        <w:tc>
          <w:tcPr>
            <w:tcW w:w="825" w:type="dxa"/>
            <w:tcBorders>
              <w:top w:val="nil"/>
              <w:left w:val="nil"/>
              <w:bottom w:val="single" w:sz="4" w:space="0" w:color="auto"/>
              <w:right w:val="single" w:sz="4" w:space="0" w:color="auto"/>
            </w:tcBorders>
            <w:shd w:val="clear" w:color="auto" w:fill="auto"/>
            <w:vAlign w:val="center"/>
          </w:tcPr>
          <w:p w14:paraId="2BCC8263" w14:textId="32D9E505"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77</w:t>
            </w:r>
          </w:p>
        </w:tc>
      </w:tr>
      <w:tr w:rsidR="00AC0FE6" w:rsidRPr="00BD6E5B" w14:paraId="2B6CE82F"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6BCC2C02" w14:textId="16072DD7" w:rsidR="00AC0FE6" w:rsidRPr="004D3227" w:rsidRDefault="00AC0FE6" w:rsidP="00C15288">
            <w:pPr>
              <w:pStyle w:val="ab"/>
              <w:spacing w:after="0" w:line="240" w:lineRule="auto"/>
              <w:ind w:firstLine="0"/>
              <w:rPr>
                <w:rFonts w:ascii="Times New Roman" w:hAnsi="Times New Roman"/>
                <w:b w:val="0"/>
                <w:sz w:val="24"/>
                <w:szCs w:val="24"/>
              </w:rPr>
            </w:pPr>
            <w:r w:rsidRPr="004D3227">
              <w:rPr>
                <w:rFonts w:ascii="Times New Roman" w:hAnsi="Times New Roman"/>
                <w:b w:val="0"/>
                <w:color w:val="000000"/>
                <w:sz w:val="24"/>
                <w:szCs w:val="24"/>
              </w:rPr>
              <w:t>Информационные терминалы/киоски с информацией о времени, месте проведения заседаний, принятых судебных решениях и т.п.</w:t>
            </w:r>
          </w:p>
        </w:tc>
        <w:tc>
          <w:tcPr>
            <w:tcW w:w="828" w:type="dxa"/>
            <w:tcBorders>
              <w:top w:val="nil"/>
              <w:left w:val="nil"/>
              <w:bottom w:val="single" w:sz="4" w:space="0" w:color="auto"/>
              <w:right w:val="single" w:sz="4" w:space="0" w:color="auto"/>
            </w:tcBorders>
            <w:shd w:val="clear" w:color="auto" w:fill="auto"/>
            <w:noWrap/>
            <w:vAlign w:val="center"/>
          </w:tcPr>
          <w:p w14:paraId="12C13CA5" w14:textId="3AF07AFD"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w:t>
            </w:r>
          </w:p>
        </w:tc>
        <w:tc>
          <w:tcPr>
            <w:tcW w:w="828" w:type="dxa"/>
            <w:tcBorders>
              <w:top w:val="nil"/>
              <w:left w:val="nil"/>
              <w:bottom w:val="single" w:sz="4" w:space="0" w:color="auto"/>
              <w:right w:val="single" w:sz="4" w:space="0" w:color="auto"/>
            </w:tcBorders>
            <w:shd w:val="clear" w:color="auto" w:fill="auto"/>
            <w:vAlign w:val="center"/>
          </w:tcPr>
          <w:p w14:paraId="1A40396B" w14:textId="30B21586"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14:paraId="2CE78F8B" w14:textId="3822F8D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c>
          <w:tcPr>
            <w:tcW w:w="753" w:type="dxa"/>
            <w:tcBorders>
              <w:top w:val="nil"/>
              <w:left w:val="nil"/>
              <w:bottom w:val="single" w:sz="4" w:space="0" w:color="auto"/>
              <w:right w:val="single" w:sz="4" w:space="0" w:color="auto"/>
            </w:tcBorders>
            <w:shd w:val="clear" w:color="auto" w:fill="auto"/>
            <w:vAlign w:val="center"/>
          </w:tcPr>
          <w:p w14:paraId="4A7AA0E3" w14:textId="01E137B6"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tcPr>
          <w:p w14:paraId="5D7AF2B0" w14:textId="0596B66D"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 </w:t>
            </w:r>
            <w:r w:rsidR="00BC22A5">
              <w:rPr>
                <w:rFonts w:ascii="Times New Roman" w:hAnsi="Times New Roman"/>
                <w:b w:val="0"/>
                <w:color w:val="000000"/>
                <w:sz w:val="24"/>
                <w:szCs w:val="24"/>
              </w:rPr>
              <w:t>-</w:t>
            </w:r>
          </w:p>
        </w:tc>
        <w:tc>
          <w:tcPr>
            <w:tcW w:w="829" w:type="dxa"/>
            <w:tcBorders>
              <w:top w:val="nil"/>
              <w:left w:val="nil"/>
              <w:bottom w:val="single" w:sz="4" w:space="0" w:color="auto"/>
              <w:right w:val="single" w:sz="4" w:space="0" w:color="auto"/>
            </w:tcBorders>
            <w:shd w:val="clear" w:color="auto" w:fill="auto"/>
            <w:vAlign w:val="center"/>
          </w:tcPr>
          <w:p w14:paraId="50BD3C0D" w14:textId="1E8C4097" w:rsidR="00AC0FE6" w:rsidRPr="004D3227" w:rsidRDefault="00BC22A5"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AC0FE6" w:rsidRPr="004D3227">
              <w:rPr>
                <w:rFonts w:ascii="Times New Roman" w:hAnsi="Times New Roman"/>
                <w:b w:val="0"/>
                <w:color w:val="000000"/>
                <w:sz w:val="24"/>
                <w:szCs w:val="24"/>
              </w:rPr>
              <w:t> </w:t>
            </w:r>
          </w:p>
        </w:tc>
        <w:tc>
          <w:tcPr>
            <w:tcW w:w="824" w:type="dxa"/>
            <w:tcBorders>
              <w:top w:val="nil"/>
              <w:left w:val="nil"/>
              <w:bottom w:val="single" w:sz="4" w:space="0" w:color="auto"/>
              <w:right w:val="single" w:sz="4" w:space="0" w:color="auto"/>
            </w:tcBorders>
            <w:shd w:val="clear" w:color="auto" w:fill="auto"/>
            <w:noWrap/>
            <w:vAlign w:val="center"/>
          </w:tcPr>
          <w:p w14:paraId="06B5B111" w14:textId="15712009"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71</w:t>
            </w:r>
          </w:p>
        </w:tc>
        <w:tc>
          <w:tcPr>
            <w:tcW w:w="825" w:type="dxa"/>
            <w:tcBorders>
              <w:top w:val="nil"/>
              <w:left w:val="nil"/>
              <w:bottom w:val="single" w:sz="4" w:space="0" w:color="auto"/>
              <w:right w:val="single" w:sz="4" w:space="0" w:color="auto"/>
            </w:tcBorders>
            <w:shd w:val="clear" w:color="auto" w:fill="auto"/>
            <w:vAlign w:val="center"/>
          </w:tcPr>
          <w:p w14:paraId="035693B3" w14:textId="416C56D1" w:rsidR="00AC0FE6" w:rsidRPr="004D3227" w:rsidRDefault="00AC0FE6" w:rsidP="00C15288">
            <w:pPr>
              <w:pStyle w:val="ab"/>
              <w:spacing w:after="0" w:line="240" w:lineRule="auto"/>
              <w:ind w:firstLine="0"/>
              <w:jc w:val="center"/>
              <w:rPr>
                <w:rFonts w:ascii="Times New Roman" w:hAnsi="Times New Roman"/>
                <w:b w:val="0"/>
                <w:sz w:val="24"/>
                <w:szCs w:val="24"/>
              </w:rPr>
            </w:pPr>
            <w:r w:rsidRPr="004D3227">
              <w:rPr>
                <w:rFonts w:ascii="Times New Roman" w:hAnsi="Times New Roman"/>
                <w:b w:val="0"/>
                <w:color w:val="000000"/>
                <w:sz w:val="24"/>
                <w:szCs w:val="24"/>
              </w:rPr>
              <w:t>68</w:t>
            </w:r>
          </w:p>
        </w:tc>
      </w:tr>
    </w:tbl>
    <w:p w14:paraId="1CD95979" w14:textId="77777777" w:rsidR="005258F1" w:rsidRPr="005258F1" w:rsidRDefault="005258F1" w:rsidP="005258F1">
      <w:pPr>
        <w:pStyle w:val="ab"/>
        <w:spacing w:after="0" w:line="360" w:lineRule="auto"/>
        <w:rPr>
          <w:rFonts w:ascii="Times New Roman" w:hAnsi="Times New Roman"/>
          <w:b w:val="0"/>
          <w:sz w:val="28"/>
          <w:szCs w:val="28"/>
        </w:rPr>
      </w:pPr>
    </w:p>
    <w:p w14:paraId="56A537E6" w14:textId="6DD26B1C" w:rsidR="002642FC"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В целом наиболее высокие оценки работы у следующих </w:t>
      </w:r>
      <w:r w:rsidR="00B10A07">
        <w:rPr>
          <w:rFonts w:ascii="Times New Roman" w:hAnsi="Times New Roman"/>
          <w:b w:val="0"/>
          <w:sz w:val="28"/>
          <w:szCs w:val="28"/>
        </w:rPr>
        <w:t>автоматизированных систем</w:t>
      </w:r>
      <w:r w:rsidRPr="00BD6E5B">
        <w:rPr>
          <w:rFonts w:ascii="Times New Roman" w:hAnsi="Times New Roman"/>
          <w:b w:val="0"/>
          <w:sz w:val="28"/>
          <w:szCs w:val="28"/>
        </w:rPr>
        <w:t xml:space="preserve">: </w:t>
      </w:r>
      <w:r w:rsidR="000A517D" w:rsidRPr="00BD6E5B">
        <w:rPr>
          <w:rFonts w:ascii="Times New Roman" w:hAnsi="Times New Roman"/>
          <w:b w:val="0"/>
          <w:sz w:val="28"/>
          <w:szCs w:val="28"/>
        </w:rPr>
        <w:t>внешний Интернет портал МГС и районных судов г. Москвы (</w:t>
      </w:r>
      <w:r w:rsidR="000A517D">
        <w:rPr>
          <w:rFonts w:ascii="Times New Roman" w:hAnsi="Times New Roman"/>
          <w:b w:val="0"/>
          <w:sz w:val="28"/>
          <w:szCs w:val="28"/>
        </w:rPr>
        <w:t>6</w:t>
      </w:r>
      <w:r w:rsidR="002475F2">
        <w:rPr>
          <w:rFonts w:ascii="Times New Roman" w:hAnsi="Times New Roman"/>
          <w:b w:val="0"/>
          <w:sz w:val="28"/>
          <w:szCs w:val="28"/>
        </w:rPr>
        <w:t>3</w:t>
      </w:r>
      <w:r w:rsidR="000A517D">
        <w:rPr>
          <w:rFonts w:ascii="Times New Roman" w:hAnsi="Times New Roman"/>
          <w:b w:val="0"/>
          <w:sz w:val="28"/>
          <w:szCs w:val="28"/>
        </w:rPr>
        <w:t xml:space="preserve"> балла</w:t>
      </w:r>
      <w:r w:rsidR="000A517D" w:rsidRPr="00BD6E5B">
        <w:rPr>
          <w:rFonts w:ascii="Times New Roman" w:hAnsi="Times New Roman"/>
          <w:b w:val="0"/>
          <w:sz w:val="28"/>
          <w:szCs w:val="28"/>
        </w:rPr>
        <w:t>)</w:t>
      </w:r>
      <w:r w:rsidR="000A517D">
        <w:rPr>
          <w:rFonts w:ascii="Times New Roman" w:hAnsi="Times New Roman"/>
          <w:b w:val="0"/>
          <w:sz w:val="28"/>
          <w:szCs w:val="28"/>
        </w:rPr>
        <w:t>, в</w:t>
      </w:r>
      <w:r w:rsidR="000A517D" w:rsidRPr="000A517D">
        <w:rPr>
          <w:rFonts w:ascii="Times New Roman" w:hAnsi="Times New Roman"/>
          <w:b w:val="0"/>
          <w:sz w:val="28"/>
          <w:szCs w:val="28"/>
        </w:rPr>
        <w:t>нутренний портал МГС и районных судов г. Москвы</w:t>
      </w:r>
      <w:r w:rsidRPr="00BD6E5B">
        <w:rPr>
          <w:rFonts w:ascii="Times New Roman" w:hAnsi="Times New Roman"/>
          <w:b w:val="0"/>
          <w:sz w:val="28"/>
          <w:szCs w:val="28"/>
        </w:rPr>
        <w:t xml:space="preserve"> (</w:t>
      </w:r>
      <w:r w:rsidR="000A517D">
        <w:rPr>
          <w:rFonts w:ascii="Times New Roman" w:hAnsi="Times New Roman"/>
          <w:b w:val="0"/>
          <w:sz w:val="28"/>
          <w:szCs w:val="28"/>
        </w:rPr>
        <w:t>6</w:t>
      </w:r>
      <w:r w:rsidRPr="00BD6E5B">
        <w:rPr>
          <w:rFonts w:ascii="Times New Roman" w:hAnsi="Times New Roman"/>
          <w:b w:val="0"/>
          <w:sz w:val="28"/>
          <w:szCs w:val="28"/>
        </w:rPr>
        <w:t xml:space="preserve">1 балл), </w:t>
      </w:r>
      <w:r w:rsidR="000A517D" w:rsidRPr="000A517D">
        <w:rPr>
          <w:rFonts w:ascii="Times New Roman" w:hAnsi="Times New Roman"/>
          <w:b w:val="0"/>
          <w:sz w:val="28"/>
          <w:szCs w:val="28"/>
        </w:rPr>
        <w:t xml:space="preserve">информационно-аналитическая система </w:t>
      </w:r>
      <w:r w:rsidRPr="00BD6E5B">
        <w:rPr>
          <w:rFonts w:ascii="Times New Roman" w:hAnsi="Times New Roman"/>
          <w:b w:val="0"/>
          <w:sz w:val="28"/>
          <w:szCs w:val="28"/>
        </w:rPr>
        <w:t>(</w:t>
      </w:r>
      <w:r w:rsidR="000A517D">
        <w:rPr>
          <w:rFonts w:ascii="Times New Roman" w:hAnsi="Times New Roman"/>
          <w:b w:val="0"/>
          <w:sz w:val="28"/>
          <w:szCs w:val="28"/>
        </w:rPr>
        <w:t>61 балл</w:t>
      </w:r>
      <w:r w:rsidRPr="00BD6E5B">
        <w:rPr>
          <w:rFonts w:ascii="Times New Roman" w:hAnsi="Times New Roman"/>
          <w:b w:val="0"/>
          <w:sz w:val="28"/>
          <w:szCs w:val="28"/>
        </w:rPr>
        <w:t>),</w:t>
      </w:r>
      <w:r w:rsidR="000A517D">
        <w:rPr>
          <w:rFonts w:ascii="Times New Roman" w:hAnsi="Times New Roman"/>
          <w:b w:val="0"/>
          <w:sz w:val="28"/>
          <w:szCs w:val="28"/>
        </w:rPr>
        <w:t xml:space="preserve"> о</w:t>
      </w:r>
      <w:r w:rsidR="000A517D" w:rsidRPr="000A517D">
        <w:rPr>
          <w:rFonts w:ascii="Times New Roman" w:hAnsi="Times New Roman"/>
          <w:b w:val="0"/>
          <w:sz w:val="28"/>
          <w:szCs w:val="28"/>
        </w:rPr>
        <w:t>беспечение возможности организации сеансов видеоконференцсвязи с исправительными учреждениями Федеральной службы исполнения наказаний России</w:t>
      </w:r>
      <w:r w:rsidR="000A517D">
        <w:rPr>
          <w:rFonts w:ascii="Times New Roman" w:hAnsi="Times New Roman"/>
          <w:b w:val="0"/>
          <w:sz w:val="28"/>
          <w:szCs w:val="28"/>
        </w:rPr>
        <w:t xml:space="preserve"> (60 баллов)</w:t>
      </w:r>
      <w:r w:rsidRPr="00BD6E5B">
        <w:rPr>
          <w:rFonts w:ascii="Times New Roman" w:hAnsi="Times New Roman"/>
          <w:b w:val="0"/>
          <w:sz w:val="28"/>
          <w:szCs w:val="28"/>
        </w:rPr>
        <w:t>.</w:t>
      </w:r>
      <w:r w:rsidR="002642FC">
        <w:rPr>
          <w:rFonts w:ascii="Times New Roman" w:hAnsi="Times New Roman"/>
          <w:b w:val="0"/>
          <w:sz w:val="28"/>
          <w:szCs w:val="28"/>
        </w:rPr>
        <w:t xml:space="preserve"> </w:t>
      </w:r>
    </w:p>
    <w:p w14:paraId="16880EFC" w14:textId="5EBE34AD" w:rsidR="00C45A73" w:rsidRPr="00BD6E5B" w:rsidRDefault="002642FC" w:rsidP="00C45A73">
      <w:pPr>
        <w:pStyle w:val="ab"/>
        <w:spacing w:after="0" w:line="360" w:lineRule="auto"/>
        <w:rPr>
          <w:rFonts w:ascii="Times New Roman" w:hAnsi="Times New Roman"/>
          <w:b w:val="0"/>
          <w:sz w:val="28"/>
          <w:szCs w:val="28"/>
        </w:rPr>
      </w:pPr>
      <w:r w:rsidRPr="00CC2DB6">
        <w:rPr>
          <w:rFonts w:ascii="Times New Roman" w:hAnsi="Times New Roman"/>
          <w:b w:val="0"/>
          <w:sz w:val="28"/>
          <w:szCs w:val="28"/>
        </w:rPr>
        <w:t xml:space="preserve">По сравнению с базовым замером среди </w:t>
      </w:r>
      <w:r>
        <w:rPr>
          <w:rFonts w:ascii="Times New Roman" w:hAnsi="Times New Roman"/>
          <w:b w:val="0"/>
          <w:sz w:val="28"/>
          <w:szCs w:val="28"/>
        </w:rPr>
        <w:t>опрошенных наблюдается рост удовлетворенности работой абсолютно всех автоматизированных систем на 10-20 баллов и на 1</w:t>
      </w:r>
      <w:r w:rsidR="006C138D">
        <w:rPr>
          <w:rFonts w:ascii="Times New Roman" w:hAnsi="Times New Roman"/>
          <w:b w:val="0"/>
          <w:sz w:val="28"/>
          <w:szCs w:val="28"/>
        </w:rPr>
        <w:t>3</w:t>
      </w:r>
      <w:r>
        <w:rPr>
          <w:rFonts w:ascii="Times New Roman" w:hAnsi="Times New Roman"/>
          <w:b w:val="0"/>
          <w:sz w:val="28"/>
          <w:szCs w:val="28"/>
        </w:rPr>
        <w:t xml:space="preserve"> баллов в среднем по всем системам. </w:t>
      </w:r>
    </w:p>
    <w:p w14:paraId="6BFD0D8F" w14:textId="26366C91" w:rsidR="00FF1D1D"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Хуже всего эксперты </w:t>
      </w:r>
      <w:r w:rsidR="00F65C79">
        <w:rPr>
          <w:rFonts w:ascii="Times New Roman" w:hAnsi="Times New Roman"/>
          <w:b w:val="0"/>
          <w:sz w:val="28"/>
          <w:szCs w:val="28"/>
        </w:rPr>
        <w:t>по-прежнему оценивают</w:t>
      </w:r>
      <w:r w:rsidRPr="00BD6E5B">
        <w:rPr>
          <w:rFonts w:ascii="Times New Roman" w:hAnsi="Times New Roman"/>
          <w:b w:val="0"/>
          <w:sz w:val="28"/>
          <w:szCs w:val="28"/>
        </w:rPr>
        <w:t xml:space="preserve"> предоставление доступа внешним пользователям к видеозаписям судебных заседаний, в том числе в прямом эфире (</w:t>
      </w:r>
      <w:r w:rsidR="00F65C79">
        <w:rPr>
          <w:rFonts w:ascii="Times New Roman" w:hAnsi="Times New Roman"/>
          <w:b w:val="0"/>
          <w:sz w:val="28"/>
          <w:szCs w:val="28"/>
        </w:rPr>
        <w:t>5</w:t>
      </w:r>
      <w:r w:rsidR="002475F2">
        <w:rPr>
          <w:rFonts w:ascii="Times New Roman" w:hAnsi="Times New Roman"/>
          <w:b w:val="0"/>
          <w:sz w:val="28"/>
          <w:szCs w:val="28"/>
        </w:rPr>
        <w:t>2 балла</w:t>
      </w:r>
      <w:r w:rsidRPr="00BD6E5B">
        <w:rPr>
          <w:rFonts w:ascii="Times New Roman" w:hAnsi="Times New Roman"/>
          <w:b w:val="0"/>
          <w:sz w:val="28"/>
          <w:szCs w:val="28"/>
        </w:rPr>
        <w:t xml:space="preserve">), </w:t>
      </w:r>
      <w:r w:rsidR="00F65C79">
        <w:rPr>
          <w:rFonts w:ascii="Times New Roman" w:hAnsi="Times New Roman"/>
          <w:b w:val="0"/>
          <w:sz w:val="28"/>
          <w:szCs w:val="28"/>
        </w:rPr>
        <w:t>хотя уровень удовлетворенности качеством доступа вырос на 13 баллов</w:t>
      </w:r>
      <w:r w:rsidRPr="00BD6E5B">
        <w:rPr>
          <w:rFonts w:ascii="Times New Roman" w:hAnsi="Times New Roman"/>
          <w:b w:val="0"/>
          <w:sz w:val="28"/>
          <w:szCs w:val="28"/>
        </w:rPr>
        <w:t>.</w:t>
      </w:r>
      <w:r w:rsidR="00FF1D1D">
        <w:rPr>
          <w:rFonts w:ascii="Times New Roman" w:hAnsi="Times New Roman"/>
          <w:b w:val="0"/>
          <w:sz w:val="28"/>
          <w:szCs w:val="28"/>
        </w:rPr>
        <w:t xml:space="preserve"> </w:t>
      </w:r>
    </w:p>
    <w:p w14:paraId="1FEBE7A8" w14:textId="1D6BB659" w:rsidR="002475F2" w:rsidRPr="00BD6E5B" w:rsidRDefault="002475F2" w:rsidP="002475F2">
      <w:pPr>
        <w:pStyle w:val="ab"/>
        <w:spacing w:after="0" w:line="360" w:lineRule="auto"/>
        <w:rPr>
          <w:rFonts w:ascii="Times New Roman" w:hAnsi="Times New Roman"/>
          <w:b w:val="0"/>
          <w:sz w:val="28"/>
          <w:szCs w:val="28"/>
        </w:rPr>
      </w:pPr>
      <w:r>
        <w:rPr>
          <w:rFonts w:ascii="Times New Roman" w:hAnsi="Times New Roman"/>
          <w:b w:val="0"/>
          <w:sz w:val="28"/>
          <w:szCs w:val="28"/>
        </w:rPr>
        <w:t>П</w:t>
      </w:r>
      <w:r w:rsidRPr="00BD6E5B">
        <w:rPr>
          <w:rFonts w:ascii="Times New Roman" w:hAnsi="Times New Roman"/>
          <w:b w:val="0"/>
          <w:sz w:val="28"/>
          <w:szCs w:val="28"/>
        </w:rPr>
        <w:t>о мнению представителей аппарата суда</w:t>
      </w:r>
      <w:r w:rsidRPr="002475F2">
        <w:rPr>
          <w:rFonts w:ascii="Times New Roman" w:hAnsi="Times New Roman"/>
          <w:b w:val="0"/>
          <w:sz w:val="28"/>
          <w:szCs w:val="28"/>
        </w:rPr>
        <w:t xml:space="preserve"> </w:t>
      </w:r>
      <w:r>
        <w:rPr>
          <w:rFonts w:ascii="Times New Roman" w:hAnsi="Times New Roman"/>
          <w:b w:val="0"/>
          <w:sz w:val="28"/>
          <w:szCs w:val="28"/>
        </w:rPr>
        <w:t>лучше всего работают следующие</w:t>
      </w:r>
      <w:r w:rsidRPr="00BD6E5B">
        <w:rPr>
          <w:rFonts w:ascii="Times New Roman" w:hAnsi="Times New Roman"/>
          <w:b w:val="0"/>
          <w:sz w:val="28"/>
          <w:szCs w:val="28"/>
        </w:rPr>
        <w:t xml:space="preserve"> автоматизиро</w:t>
      </w:r>
      <w:r>
        <w:rPr>
          <w:rFonts w:ascii="Times New Roman" w:hAnsi="Times New Roman"/>
          <w:b w:val="0"/>
          <w:sz w:val="28"/>
          <w:szCs w:val="28"/>
        </w:rPr>
        <w:t>ванные системы для работы судов</w:t>
      </w:r>
      <w:r w:rsidRPr="00BD6E5B">
        <w:rPr>
          <w:rFonts w:ascii="Times New Roman" w:hAnsi="Times New Roman"/>
          <w:b w:val="0"/>
          <w:sz w:val="28"/>
          <w:szCs w:val="28"/>
        </w:rPr>
        <w:t xml:space="preserve">: </w:t>
      </w:r>
      <w:r w:rsidRPr="002475F2">
        <w:rPr>
          <w:rFonts w:ascii="Times New Roman" w:hAnsi="Times New Roman"/>
          <w:b w:val="0"/>
          <w:sz w:val="28"/>
          <w:szCs w:val="28"/>
        </w:rPr>
        <w:t>внешний Интернет портал МГ</w:t>
      </w:r>
      <w:r>
        <w:rPr>
          <w:rFonts w:ascii="Times New Roman" w:hAnsi="Times New Roman"/>
          <w:b w:val="0"/>
          <w:sz w:val="28"/>
          <w:szCs w:val="28"/>
        </w:rPr>
        <w:t>С и районных судов г. Москвы (67 баллов</w:t>
      </w:r>
      <w:r w:rsidRPr="002475F2">
        <w:rPr>
          <w:rFonts w:ascii="Times New Roman" w:hAnsi="Times New Roman"/>
          <w:b w:val="0"/>
          <w:sz w:val="28"/>
          <w:szCs w:val="28"/>
        </w:rPr>
        <w:t>), внутренний портал МГС и районных судов г. Москвы (6</w:t>
      </w:r>
      <w:r>
        <w:rPr>
          <w:rFonts w:ascii="Times New Roman" w:hAnsi="Times New Roman"/>
          <w:b w:val="0"/>
          <w:sz w:val="28"/>
          <w:szCs w:val="28"/>
        </w:rPr>
        <w:t>6</w:t>
      </w:r>
      <w:r w:rsidRPr="002475F2">
        <w:rPr>
          <w:rFonts w:ascii="Times New Roman" w:hAnsi="Times New Roman"/>
          <w:b w:val="0"/>
          <w:sz w:val="28"/>
          <w:szCs w:val="28"/>
        </w:rPr>
        <w:t xml:space="preserve"> балл</w:t>
      </w:r>
      <w:r>
        <w:rPr>
          <w:rFonts w:ascii="Times New Roman" w:hAnsi="Times New Roman"/>
          <w:b w:val="0"/>
          <w:sz w:val="28"/>
          <w:szCs w:val="28"/>
        </w:rPr>
        <w:t>ов</w:t>
      </w:r>
      <w:r w:rsidRPr="002475F2">
        <w:rPr>
          <w:rFonts w:ascii="Times New Roman" w:hAnsi="Times New Roman"/>
          <w:b w:val="0"/>
          <w:sz w:val="28"/>
          <w:szCs w:val="28"/>
        </w:rPr>
        <w:t>), информационно-аналитическая система (6</w:t>
      </w:r>
      <w:r>
        <w:rPr>
          <w:rFonts w:ascii="Times New Roman" w:hAnsi="Times New Roman"/>
          <w:b w:val="0"/>
          <w:sz w:val="28"/>
          <w:szCs w:val="28"/>
        </w:rPr>
        <w:t>5</w:t>
      </w:r>
      <w:r w:rsidRPr="002475F2">
        <w:rPr>
          <w:rFonts w:ascii="Times New Roman" w:hAnsi="Times New Roman"/>
          <w:b w:val="0"/>
          <w:sz w:val="28"/>
          <w:szCs w:val="28"/>
        </w:rPr>
        <w:t xml:space="preserve"> балл</w:t>
      </w:r>
      <w:r>
        <w:rPr>
          <w:rFonts w:ascii="Times New Roman" w:hAnsi="Times New Roman"/>
          <w:b w:val="0"/>
          <w:sz w:val="28"/>
          <w:szCs w:val="28"/>
        </w:rPr>
        <w:t>ов</w:t>
      </w:r>
      <w:r w:rsidRPr="002475F2">
        <w:rPr>
          <w:rFonts w:ascii="Times New Roman" w:hAnsi="Times New Roman"/>
          <w:b w:val="0"/>
          <w:sz w:val="28"/>
          <w:szCs w:val="28"/>
        </w:rPr>
        <w:t>), обеспечение возможности организации сеансов видеоконференцсвязи с исправительными учреждениями Федеральной службы исполнения наказаний России (6</w:t>
      </w:r>
      <w:r>
        <w:rPr>
          <w:rFonts w:ascii="Times New Roman" w:hAnsi="Times New Roman"/>
          <w:b w:val="0"/>
          <w:sz w:val="28"/>
          <w:szCs w:val="28"/>
        </w:rPr>
        <w:t>4 балла</w:t>
      </w:r>
      <w:r w:rsidRPr="002475F2">
        <w:rPr>
          <w:rFonts w:ascii="Times New Roman" w:hAnsi="Times New Roman"/>
          <w:b w:val="0"/>
          <w:sz w:val="28"/>
          <w:szCs w:val="28"/>
        </w:rPr>
        <w:t xml:space="preserve">). </w:t>
      </w:r>
      <w:r w:rsidRPr="00CC2DB6">
        <w:rPr>
          <w:rFonts w:ascii="Times New Roman" w:hAnsi="Times New Roman"/>
          <w:b w:val="0"/>
          <w:sz w:val="28"/>
          <w:szCs w:val="28"/>
        </w:rPr>
        <w:t xml:space="preserve">По сравнению с базовым замером среди </w:t>
      </w:r>
      <w:r w:rsidRPr="00BD6E5B">
        <w:rPr>
          <w:rFonts w:ascii="Times New Roman" w:hAnsi="Times New Roman"/>
          <w:b w:val="0"/>
          <w:sz w:val="28"/>
          <w:szCs w:val="28"/>
        </w:rPr>
        <w:t>представителей аппарата суда</w:t>
      </w:r>
      <w:r>
        <w:rPr>
          <w:rFonts w:ascii="Times New Roman" w:hAnsi="Times New Roman"/>
          <w:b w:val="0"/>
          <w:sz w:val="28"/>
          <w:szCs w:val="28"/>
        </w:rPr>
        <w:t xml:space="preserve"> наблюдается рост удовлетворенности работой абсолютно всех автоматизированных систем на 15-25 баллов и на 19 баллов в среднем по всем системам. </w:t>
      </w:r>
    </w:p>
    <w:p w14:paraId="3822CE5B" w14:textId="78551A53" w:rsidR="002475F2" w:rsidRDefault="002475F2" w:rsidP="002475F2">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Наиболее </w:t>
      </w:r>
      <w:r w:rsidR="005E00AA" w:rsidRPr="005E00AA">
        <w:rPr>
          <w:rFonts w:ascii="Times New Roman" w:hAnsi="Times New Roman"/>
          <w:b w:val="0"/>
          <w:sz w:val="28"/>
          <w:szCs w:val="28"/>
        </w:rPr>
        <w:t xml:space="preserve">высокие оценки работы </w:t>
      </w:r>
      <w:r w:rsidR="00284BB0">
        <w:rPr>
          <w:rFonts w:ascii="Times New Roman" w:hAnsi="Times New Roman"/>
          <w:b w:val="0"/>
          <w:sz w:val="28"/>
          <w:szCs w:val="28"/>
        </w:rPr>
        <w:t>заслуживают</w:t>
      </w:r>
      <w:r w:rsidR="00284BB0" w:rsidRPr="00284BB0">
        <w:rPr>
          <w:rFonts w:ascii="Times New Roman" w:hAnsi="Times New Roman"/>
          <w:b w:val="0"/>
          <w:sz w:val="28"/>
          <w:szCs w:val="28"/>
        </w:rPr>
        <w:t xml:space="preserve"> </w:t>
      </w:r>
      <w:r w:rsidR="00284BB0">
        <w:rPr>
          <w:rFonts w:ascii="Times New Roman" w:hAnsi="Times New Roman"/>
          <w:b w:val="0"/>
          <w:sz w:val="28"/>
          <w:szCs w:val="28"/>
        </w:rPr>
        <w:t xml:space="preserve">следующие </w:t>
      </w:r>
      <w:r w:rsidR="00284BB0" w:rsidRPr="00BD6E5B">
        <w:rPr>
          <w:rFonts w:ascii="Times New Roman" w:hAnsi="Times New Roman"/>
          <w:b w:val="0"/>
          <w:sz w:val="28"/>
          <w:szCs w:val="28"/>
        </w:rPr>
        <w:t>автоматизированны</w:t>
      </w:r>
      <w:r w:rsidR="00284BB0">
        <w:rPr>
          <w:rFonts w:ascii="Times New Roman" w:hAnsi="Times New Roman"/>
          <w:b w:val="0"/>
          <w:sz w:val="28"/>
          <w:szCs w:val="28"/>
        </w:rPr>
        <w:t>е</w:t>
      </w:r>
      <w:r w:rsidR="00284BB0" w:rsidRPr="00BD6E5B">
        <w:rPr>
          <w:rFonts w:ascii="Times New Roman" w:hAnsi="Times New Roman"/>
          <w:b w:val="0"/>
          <w:sz w:val="28"/>
          <w:szCs w:val="28"/>
        </w:rPr>
        <w:t xml:space="preserve"> систем</w:t>
      </w:r>
      <w:r w:rsidR="00284BB0">
        <w:rPr>
          <w:rFonts w:ascii="Times New Roman" w:hAnsi="Times New Roman"/>
          <w:b w:val="0"/>
          <w:sz w:val="28"/>
          <w:szCs w:val="28"/>
        </w:rPr>
        <w:t>ы</w:t>
      </w:r>
      <w:r w:rsidR="00284BB0" w:rsidRPr="00BD6E5B">
        <w:rPr>
          <w:rFonts w:ascii="Times New Roman" w:hAnsi="Times New Roman"/>
          <w:b w:val="0"/>
          <w:sz w:val="28"/>
          <w:szCs w:val="28"/>
        </w:rPr>
        <w:t xml:space="preserve"> для работы судов</w:t>
      </w:r>
      <w:r w:rsidRPr="00BD6E5B">
        <w:rPr>
          <w:rFonts w:ascii="Times New Roman" w:hAnsi="Times New Roman"/>
          <w:b w:val="0"/>
          <w:sz w:val="28"/>
          <w:szCs w:val="28"/>
        </w:rPr>
        <w:t xml:space="preserve">, по мнению профессиональных участников: </w:t>
      </w:r>
      <w:r w:rsidR="005E00AA" w:rsidRPr="005E00AA">
        <w:rPr>
          <w:rFonts w:ascii="Times New Roman" w:hAnsi="Times New Roman"/>
          <w:b w:val="0"/>
          <w:sz w:val="28"/>
          <w:szCs w:val="28"/>
        </w:rPr>
        <w:t>информа</w:t>
      </w:r>
      <w:r w:rsidR="005E00AA">
        <w:rPr>
          <w:rFonts w:ascii="Times New Roman" w:hAnsi="Times New Roman"/>
          <w:b w:val="0"/>
          <w:sz w:val="28"/>
          <w:szCs w:val="28"/>
        </w:rPr>
        <w:t>ционно-аналитическая система (57</w:t>
      </w:r>
      <w:r w:rsidR="005E00AA" w:rsidRPr="005E00AA">
        <w:rPr>
          <w:rFonts w:ascii="Times New Roman" w:hAnsi="Times New Roman"/>
          <w:b w:val="0"/>
          <w:sz w:val="28"/>
          <w:szCs w:val="28"/>
        </w:rPr>
        <w:t xml:space="preserve"> баллов), внешний Интернет портал МГС и районных судов г. Москвы (</w:t>
      </w:r>
      <w:r w:rsidR="005E00AA">
        <w:rPr>
          <w:rFonts w:ascii="Times New Roman" w:hAnsi="Times New Roman"/>
          <w:b w:val="0"/>
          <w:sz w:val="28"/>
          <w:szCs w:val="28"/>
        </w:rPr>
        <w:t>5</w:t>
      </w:r>
      <w:r w:rsidR="005E00AA" w:rsidRPr="005E00AA">
        <w:rPr>
          <w:rFonts w:ascii="Times New Roman" w:hAnsi="Times New Roman"/>
          <w:b w:val="0"/>
          <w:sz w:val="28"/>
          <w:szCs w:val="28"/>
        </w:rPr>
        <w:t xml:space="preserve">7 баллов), </w:t>
      </w:r>
      <w:r w:rsidR="005E00AA">
        <w:rPr>
          <w:rFonts w:ascii="Times New Roman" w:hAnsi="Times New Roman"/>
          <w:b w:val="0"/>
          <w:sz w:val="28"/>
          <w:szCs w:val="28"/>
        </w:rPr>
        <w:t>с</w:t>
      </w:r>
      <w:r w:rsidR="005E00AA" w:rsidRPr="005E00AA">
        <w:rPr>
          <w:rFonts w:ascii="Times New Roman" w:hAnsi="Times New Roman"/>
          <w:b w:val="0"/>
          <w:sz w:val="28"/>
          <w:szCs w:val="28"/>
        </w:rPr>
        <w:t>истема обмена данными и материалами между судам</w:t>
      </w:r>
      <w:r w:rsidR="005E00AA">
        <w:rPr>
          <w:rFonts w:ascii="Times New Roman" w:hAnsi="Times New Roman"/>
          <w:b w:val="0"/>
          <w:sz w:val="28"/>
          <w:szCs w:val="28"/>
        </w:rPr>
        <w:t xml:space="preserve">и разного уровня г. Москвы (56 баллов), </w:t>
      </w:r>
      <w:r w:rsidR="005E00AA" w:rsidRPr="005E00AA">
        <w:rPr>
          <w:rFonts w:ascii="Times New Roman" w:hAnsi="Times New Roman"/>
          <w:b w:val="0"/>
          <w:sz w:val="28"/>
          <w:szCs w:val="28"/>
        </w:rPr>
        <w:t>внутренний портал МГС и районных судов г. Москвы (</w:t>
      </w:r>
      <w:r w:rsidR="005E00AA">
        <w:rPr>
          <w:rFonts w:ascii="Times New Roman" w:hAnsi="Times New Roman"/>
          <w:b w:val="0"/>
          <w:sz w:val="28"/>
          <w:szCs w:val="28"/>
        </w:rPr>
        <w:t>55 </w:t>
      </w:r>
      <w:r w:rsidR="005E00AA" w:rsidRPr="005E00AA">
        <w:rPr>
          <w:rFonts w:ascii="Times New Roman" w:hAnsi="Times New Roman"/>
          <w:b w:val="0"/>
          <w:sz w:val="28"/>
          <w:szCs w:val="28"/>
        </w:rPr>
        <w:t>баллов), обеспечение возможности организации сеансов видеоконференцсвязи с исправительными учреждениями Федеральной службы исполнения наказаний России (</w:t>
      </w:r>
      <w:r w:rsidR="005E00AA">
        <w:rPr>
          <w:rFonts w:ascii="Times New Roman" w:hAnsi="Times New Roman"/>
          <w:b w:val="0"/>
          <w:sz w:val="28"/>
          <w:szCs w:val="28"/>
        </w:rPr>
        <w:t>55 баллов</w:t>
      </w:r>
      <w:r w:rsidR="005E00AA" w:rsidRPr="005E00AA">
        <w:rPr>
          <w:rFonts w:ascii="Times New Roman" w:hAnsi="Times New Roman"/>
          <w:b w:val="0"/>
          <w:sz w:val="28"/>
          <w:szCs w:val="28"/>
        </w:rPr>
        <w:t xml:space="preserve">). По сравнению с базовым замером </w:t>
      </w:r>
      <w:r w:rsidRPr="00BD6E5B">
        <w:rPr>
          <w:rFonts w:ascii="Times New Roman" w:hAnsi="Times New Roman"/>
          <w:b w:val="0"/>
          <w:sz w:val="28"/>
          <w:szCs w:val="28"/>
        </w:rPr>
        <w:t>профессиональны</w:t>
      </w:r>
      <w:r w:rsidR="00226183">
        <w:rPr>
          <w:rFonts w:ascii="Times New Roman" w:hAnsi="Times New Roman"/>
          <w:b w:val="0"/>
          <w:sz w:val="28"/>
          <w:szCs w:val="28"/>
        </w:rPr>
        <w:t>е</w:t>
      </w:r>
      <w:r w:rsidRPr="00BD6E5B">
        <w:rPr>
          <w:rFonts w:ascii="Times New Roman" w:hAnsi="Times New Roman"/>
          <w:b w:val="0"/>
          <w:sz w:val="28"/>
          <w:szCs w:val="28"/>
        </w:rPr>
        <w:t xml:space="preserve"> участник</w:t>
      </w:r>
      <w:r w:rsidR="00226183">
        <w:rPr>
          <w:rFonts w:ascii="Times New Roman" w:hAnsi="Times New Roman"/>
          <w:b w:val="0"/>
          <w:sz w:val="28"/>
          <w:szCs w:val="28"/>
        </w:rPr>
        <w:t>и отметили рост качества работы следующих систем:</w:t>
      </w:r>
      <w:r>
        <w:rPr>
          <w:rFonts w:ascii="Times New Roman" w:hAnsi="Times New Roman"/>
          <w:b w:val="0"/>
          <w:sz w:val="28"/>
          <w:szCs w:val="28"/>
        </w:rPr>
        <w:t xml:space="preserve"> </w:t>
      </w:r>
      <w:r w:rsidR="00226183">
        <w:rPr>
          <w:rFonts w:ascii="Times New Roman" w:hAnsi="Times New Roman"/>
          <w:b w:val="0"/>
          <w:sz w:val="28"/>
          <w:szCs w:val="28"/>
        </w:rPr>
        <w:t>п</w:t>
      </w:r>
      <w:r w:rsidR="00226183" w:rsidRPr="00226183">
        <w:rPr>
          <w:rFonts w:ascii="Times New Roman" w:hAnsi="Times New Roman"/>
          <w:b w:val="0"/>
          <w:sz w:val="28"/>
          <w:szCs w:val="28"/>
        </w:rPr>
        <w:t>редоставление доступа внешним пользователям к видеозаписям судебных заседаний, в том числе в прямом эфире</w:t>
      </w:r>
      <w:r w:rsidR="00226183">
        <w:rPr>
          <w:rFonts w:ascii="Times New Roman" w:hAnsi="Times New Roman"/>
          <w:b w:val="0"/>
          <w:sz w:val="28"/>
          <w:szCs w:val="28"/>
        </w:rPr>
        <w:t xml:space="preserve"> (48 баллов, рост на 8 баллов), </w:t>
      </w:r>
      <w:r w:rsidR="00226183" w:rsidRPr="00226183">
        <w:rPr>
          <w:rFonts w:ascii="Times New Roman" w:hAnsi="Times New Roman"/>
          <w:b w:val="0"/>
          <w:sz w:val="28"/>
          <w:szCs w:val="28"/>
        </w:rPr>
        <w:t>внутренний портал МГС и районных судов г. Москвы (55 баллов</w:t>
      </w:r>
      <w:r w:rsidR="00226183">
        <w:rPr>
          <w:rFonts w:ascii="Times New Roman" w:hAnsi="Times New Roman"/>
          <w:b w:val="0"/>
          <w:sz w:val="28"/>
          <w:szCs w:val="28"/>
        </w:rPr>
        <w:t>, рост на 7 баллов</w:t>
      </w:r>
      <w:r w:rsidR="00226183" w:rsidRPr="00226183">
        <w:rPr>
          <w:rFonts w:ascii="Times New Roman" w:hAnsi="Times New Roman"/>
          <w:b w:val="0"/>
          <w:sz w:val="28"/>
          <w:szCs w:val="28"/>
        </w:rPr>
        <w:t>), система обмена данными и материалами между судами разного уровня г. Москвы (56 баллов</w:t>
      </w:r>
      <w:r w:rsidR="00226183">
        <w:rPr>
          <w:rFonts w:ascii="Times New Roman" w:hAnsi="Times New Roman"/>
          <w:b w:val="0"/>
          <w:sz w:val="28"/>
          <w:szCs w:val="28"/>
        </w:rPr>
        <w:t>, рост на 7 баллов</w:t>
      </w:r>
      <w:r w:rsidR="00226183" w:rsidRPr="00226183">
        <w:rPr>
          <w:rFonts w:ascii="Times New Roman" w:hAnsi="Times New Roman"/>
          <w:b w:val="0"/>
          <w:sz w:val="28"/>
          <w:szCs w:val="28"/>
        </w:rPr>
        <w:t>), обеспечение возможности организации сеансов видеоконференцсвязи с исправительными учреждениями Федеральной службы исполнения наказаний России (55 баллов</w:t>
      </w:r>
      <w:r w:rsidR="00226183">
        <w:rPr>
          <w:rFonts w:ascii="Times New Roman" w:hAnsi="Times New Roman"/>
          <w:b w:val="0"/>
          <w:sz w:val="28"/>
          <w:szCs w:val="28"/>
        </w:rPr>
        <w:t>, рост на 6 баллов</w:t>
      </w:r>
      <w:r w:rsidR="00226183" w:rsidRPr="00226183">
        <w:rPr>
          <w:rFonts w:ascii="Times New Roman" w:hAnsi="Times New Roman"/>
          <w:b w:val="0"/>
          <w:sz w:val="28"/>
          <w:szCs w:val="28"/>
        </w:rPr>
        <w:t>)</w:t>
      </w:r>
      <w:r>
        <w:rPr>
          <w:rFonts w:ascii="Times New Roman" w:hAnsi="Times New Roman"/>
          <w:b w:val="0"/>
          <w:sz w:val="28"/>
          <w:szCs w:val="28"/>
        </w:rPr>
        <w:t>.</w:t>
      </w:r>
    </w:p>
    <w:p w14:paraId="2A5346FC" w14:textId="084DECF9" w:rsidR="002475F2" w:rsidRDefault="00D951EF" w:rsidP="002475F2">
      <w:pPr>
        <w:pStyle w:val="ab"/>
        <w:spacing w:after="0" w:line="360" w:lineRule="auto"/>
        <w:rPr>
          <w:rFonts w:ascii="Times New Roman" w:hAnsi="Times New Roman"/>
          <w:b w:val="0"/>
          <w:sz w:val="28"/>
          <w:szCs w:val="28"/>
        </w:rPr>
      </w:pPr>
      <w:r>
        <w:rPr>
          <w:rFonts w:ascii="Times New Roman" w:hAnsi="Times New Roman"/>
          <w:b w:val="0"/>
          <w:sz w:val="28"/>
          <w:szCs w:val="28"/>
        </w:rPr>
        <w:t>Н</w:t>
      </w:r>
      <w:r w:rsidR="002475F2" w:rsidRPr="00283D22">
        <w:rPr>
          <w:rFonts w:ascii="Times New Roman" w:hAnsi="Times New Roman"/>
          <w:b w:val="0"/>
          <w:sz w:val="28"/>
          <w:szCs w:val="28"/>
        </w:rPr>
        <w:t>епрофессиональны</w:t>
      </w:r>
      <w:r>
        <w:rPr>
          <w:rFonts w:ascii="Times New Roman" w:hAnsi="Times New Roman"/>
          <w:b w:val="0"/>
          <w:sz w:val="28"/>
          <w:szCs w:val="28"/>
        </w:rPr>
        <w:t>е</w:t>
      </w:r>
      <w:r w:rsidR="002475F2" w:rsidRPr="00283D22">
        <w:rPr>
          <w:rFonts w:ascii="Times New Roman" w:hAnsi="Times New Roman"/>
          <w:b w:val="0"/>
          <w:sz w:val="28"/>
          <w:szCs w:val="28"/>
        </w:rPr>
        <w:t xml:space="preserve"> участник</w:t>
      </w:r>
      <w:r>
        <w:rPr>
          <w:rFonts w:ascii="Times New Roman" w:hAnsi="Times New Roman"/>
          <w:b w:val="0"/>
          <w:sz w:val="28"/>
          <w:szCs w:val="28"/>
        </w:rPr>
        <w:t>и отмечают рост качества работы всех</w:t>
      </w:r>
      <w:r w:rsidRPr="00D951EF">
        <w:rPr>
          <w:rFonts w:ascii="Times New Roman" w:hAnsi="Times New Roman"/>
          <w:b w:val="0"/>
          <w:sz w:val="28"/>
          <w:szCs w:val="28"/>
        </w:rPr>
        <w:t xml:space="preserve"> </w:t>
      </w:r>
      <w:r w:rsidRPr="00D71014">
        <w:rPr>
          <w:rFonts w:ascii="Times New Roman" w:hAnsi="Times New Roman"/>
          <w:b w:val="0"/>
          <w:sz w:val="28"/>
          <w:szCs w:val="28"/>
        </w:rPr>
        <w:t>автоматиз</w:t>
      </w:r>
      <w:r>
        <w:rPr>
          <w:rFonts w:ascii="Times New Roman" w:hAnsi="Times New Roman"/>
          <w:b w:val="0"/>
          <w:sz w:val="28"/>
          <w:szCs w:val="28"/>
        </w:rPr>
        <w:t>ированных систем</w:t>
      </w:r>
      <w:r w:rsidRPr="00D71014">
        <w:rPr>
          <w:rFonts w:ascii="Times New Roman" w:hAnsi="Times New Roman"/>
          <w:b w:val="0"/>
          <w:sz w:val="28"/>
          <w:szCs w:val="28"/>
        </w:rPr>
        <w:t xml:space="preserve"> для работы судов</w:t>
      </w:r>
      <w:r>
        <w:rPr>
          <w:rFonts w:ascii="Times New Roman" w:hAnsi="Times New Roman"/>
          <w:b w:val="0"/>
          <w:sz w:val="28"/>
          <w:szCs w:val="28"/>
        </w:rPr>
        <w:t xml:space="preserve"> в среднем на 11 баллов. Максимальный рост уровня удовлетворенности качеством работы</w:t>
      </w:r>
      <w:r w:rsidR="002475F2" w:rsidRPr="00283D22">
        <w:rPr>
          <w:rFonts w:ascii="Times New Roman" w:hAnsi="Times New Roman"/>
          <w:b w:val="0"/>
          <w:sz w:val="28"/>
          <w:szCs w:val="28"/>
        </w:rPr>
        <w:t xml:space="preserve">: </w:t>
      </w:r>
      <w:r w:rsidR="002475F2" w:rsidRPr="00D71014">
        <w:rPr>
          <w:rFonts w:ascii="Times New Roman" w:hAnsi="Times New Roman"/>
          <w:b w:val="0"/>
          <w:sz w:val="28"/>
          <w:szCs w:val="28"/>
        </w:rPr>
        <w:t>внешний Интернет портал МГС и районных судов г. Москвы (</w:t>
      </w:r>
      <w:r>
        <w:rPr>
          <w:rFonts w:ascii="Times New Roman" w:hAnsi="Times New Roman"/>
          <w:b w:val="0"/>
          <w:sz w:val="28"/>
          <w:szCs w:val="28"/>
        </w:rPr>
        <w:t>65</w:t>
      </w:r>
      <w:r w:rsidR="002475F2" w:rsidRPr="00D71014">
        <w:rPr>
          <w:rFonts w:ascii="Times New Roman" w:hAnsi="Times New Roman"/>
          <w:b w:val="0"/>
          <w:sz w:val="28"/>
          <w:szCs w:val="28"/>
        </w:rPr>
        <w:t xml:space="preserve"> баллов</w:t>
      </w:r>
      <w:r>
        <w:rPr>
          <w:rFonts w:ascii="Times New Roman" w:hAnsi="Times New Roman"/>
          <w:b w:val="0"/>
          <w:sz w:val="28"/>
          <w:szCs w:val="28"/>
        </w:rPr>
        <w:t>, рост на 17 баллов</w:t>
      </w:r>
      <w:r w:rsidR="002475F2" w:rsidRPr="00D71014">
        <w:rPr>
          <w:rFonts w:ascii="Times New Roman" w:hAnsi="Times New Roman"/>
          <w:b w:val="0"/>
          <w:sz w:val="28"/>
          <w:szCs w:val="28"/>
        </w:rPr>
        <w:t>)</w:t>
      </w:r>
      <w:r w:rsidR="002475F2" w:rsidRPr="00283D22">
        <w:rPr>
          <w:rFonts w:ascii="Times New Roman" w:hAnsi="Times New Roman"/>
          <w:b w:val="0"/>
          <w:sz w:val="28"/>
          <w:szCs w:val="28"/>
        </w:rPr>
        <w:t>.</w:t>
      </w:r>
    </w:p>
    <w:p w14:paraId="7CB38C1F" w14:textId="5FC6D0A5" w:rsidR="00C45A73" w:rsidRPr="00BD6E5B" w:rsidRDefault="00C45A73" w:rsidP="00C45A73">
      <w:pPr>
        <w:pStyle w:val="ab"/>
        <w:spacing w:after="0" w:line="360" w:lineRule="auto"/>
        <w:rPr>
          <w:rFonts w:ascii="Times New Roman" w:hAnsi="Times New Roman"/>
          <w:b w:val="0"/>
          <w:sz w:val="28"/>
          <w:szCs w:val="28"/>
        </w:rPr>
      </w:pPr>
    </w:p>
    <w:p w14:paraId="38E0A088" w14:textId="4C2C0EF6" w:rsidR="004D3227" w:rsidRDefault="00C45A73" w:rsidP="00C45A73">
      <w:pPr>
        <w:pStyle w:val="ab"/>
        <w:spacing w:after="0" w:line="360" w:lineRule="auto"/>
        <w:ind w:firstLine="0"/>
        <w:rPr>
          <w:rFonts w:ascii="Times New Roman" w:hAnsi="Times New Roman"/>
          <w:b w:val="0"/>
          <w:bCs w:val="0"/>
          <w:sz w:val="28"/>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2353CA">
        <w:rPr>
          <w:rFonts w:ascii="Times New Roman" w:eastAsiaTheme="minorHAnsi" w:hAnsi="Times New Roman" w:cstheme="minorBidi"/>
          <w:b w:val="0"/>
          <w:sz w:val="28"/>
          <w:szCs w:val="28"/>
          <w:lang w:eastAsia="en-US"/>
        </w:rPr>
        <w:t>13</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Оц</w:t>
      </w:r>
      <w:r w:rsidRPr="00BD6E5B">
        <w:rPr>
          <w:rFonts w:ascii="Times New Roman" w:eastAsiaTheme="minorHAnsi" w:hAnsi="Times New Roman" w:cstheme="minorBidi"/>
          <w:b w:val="0"/>
          <w:sz w:val="28"/>
          <w:szCs w:val="28"/>
          <w:lang w:eastAsia="en-US"/>
        </w:rPr>
        <w:t>енит</w:t>
      </w:r>
      <w:r>
        <w:rPr>
          <w:rFonts w:ascii="Times New Roman" w:eastAsiaTheme="minorHAnsi" w:hAnsi="Times New Roman" w:cstheme="minorBidi"/>
          <w:b w:val="0"/>
          <w:sz w:val="28"/>
          <w:szCs w:val="28"/>
          <w:lang w:eastAsia="en-US"/>
        </w:rPr>
        <w:t>е, пожалуйста, насколько хорошо</w:t>
      </w:r>
      <w:r w:rsidRPr="00BD6E5B">
        <w:rPr>
          <w:rFonts w:ascii="Times New Roman" w:eastAsiaTheme="minorHAnsi" w:hAnsi="Times New Roman" w:cstheme="minorBidi"/>
          <w:b w:val="0"/>
          <w:sz w:val="28"/>
          <w:szCs w:val="28"/>
          <w:lang w:eastAsia="en-US"/>
        </w:rPr>
        <w:t xml:space="preserve"> или плохо работают следующие функции в данный момент</w:t>
      </w:r>
      <w:r>
        <w:rPr>
          <w:rFonts w:ascii="Times New Roman" w:eastAsiaTheme="minorHAnsi" w:hAnsi="Times New Roman" w:cstheme="minorBidi"/>
          <w:b w:val="0"/>
          <w:sz w:val="28"/>
          <w:szCs w:val="28"/>
          <w:lang w:eastAsia="en-US"/>
        </w:rPr>
        <w:t>…</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Pr>
          <w:rFonts w:ascii="Times New Roman" w:hAnsi="Times New Roman"/>
          <w:b w:val="0"/>
          <w:bCs w:val="0"/>
          <w:sz w:val="28"/>
          <w:szCs w:val="28"/>
        </w:rPr>
        <w:t xml:space="preserve">средневзвешенный балл оценки качества работы функций по шкале от 0 до 100, где 0 – очень низкое качество, а 100 - очень высокое качество, в </w:t>
      </w:r>
      <w:r w:rsidRPr="00BD6E5B">
        <w:rPr>
          <w:rFonts w:ascii="Times New Roman" w:hAnsi="Times New Roman"/>
          <w:b w:val="0"/>
          <w:bCs w:val="0"/>
          <w:sz w:val="28"/>
          <w:szCs w:val="28"/>
        </w:rPr>
        <w:t>целом и в разрезе целевых групп.</w:t>
      </w:r>
      <w:r w:rsidR="004D3227">
        <w:rPr>
          <w:rFonts w:ascii="Times New Roman" w:hAnsi="Times New Roman"/>
          <w:b w:val="0"/>
          <w:bCs w:val="0"/>
          <w:sz w:val="28"/>
          <w:szCs w:val="28"/>
        </w:rPr>
        <w:t xml:space="preserve"> </w:t>
      </w:r>
    </w:p>
    <w:tbl>
      <w:tblPr>
        <w:tblW w:w="0" w:type="auto"/>
        <w:tblLayout w:type="fixed"/>
        <w:tblLook w:val="04A0" w:firstRow="1" w:lastRow="0" w:firstColumn="1" w:lastColumn="0" w:noHBand="0" w:noVBand="1"/>
      </w:tblPr>
      <w:tblGrid>
        <w:gridCol w:w="3459"/>
        <w:gridCol w:w="828"/>
        <w:gridCol w:w="828"/>
        <w:gridCol w:w="752"/>
        <w:gridCol w:w="753"/>
        <w:gridCol w:w="828"/>
        <w:gridCol w:w="829"/>
        <w:gridCol w:w="824"/>
        <w:gridCol w:w="825"/>
      </w:tblGrid>
      <w:tr w:rsidR="004D3227" w:rsidRPr="00BD6E5B" w14:paraId="49EB3957" w14:textId="77777777" w:rsidTr="00C15288">
        <w:trPr>
          <w:trHeight w:val="298"/>
          <w:tblHeader/>
        </w:trPr>
        <w:tc>
          <w:tcPr>
            <w:tcW w:w="3459" w:type="dxa"/>
            <w:vMerge w:val="restart"/>
            <w:tcBorders>
              <w:top w:val="single" w:sz="4" w:space="0" w:color="auto"/>
              <w:left w:val="single" w:sz="4" w:space="0" w:color="auto"/>
              <w:right w:val="single" w:sz="4" w:space="0" w:color="auto"/>
            </w:tcBorders>
            <w:shd w:val="clear" w:color="auto" w:fill="auto"/>
            <w:noWrap/>
            <w:vAlign w:val="bottom"/>
            <w:hideMark/>
          </w:tcPr>
          <w:p w14:paraId="5F000F1E" w14:textId="77777777" w:rsidR="004D3227" w:rsidRPr="00BD6E5B" w:rsidRDefault="004D3227" w:rsidP="00C15288">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50CF43" w14:textId="77777777" w:rsidR="004D3227" w:rsidRPr="00BD6E5B" w:rsidRDefault="004D3227"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2BFD41" w14:textId="77777777" w:rsidR="004D3227" w:rsidRPr="00BD6E5B" w:rsidRDefault="004D3227"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9F7E21" w14:textId="77777777" w:rsidR="004D3227" w:rsidRPr="00BD6E5B" w:rsidRDefault="004D3227"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B697D1" w14:textId="77777777" w:rsidR="004D3227" w:rsidRPr="00BD6E5B" w:rsidRDefault="004D3227"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Непрофессиональные участники</w:t>
            </w:r>
          </w:p>
        </w:tc>
      </w:tr>
      <w:tr w:rsidR="004D3227" w:rsidRPr="00BD6E5B" w14:paraId="4238CC5F" w14:textId="77777777" w:rsidTr="00C15288">
        <w:trPr>
          <w:trHeight w:val="298"/>
          <w:tblHeader/>
        </w:trPr>
        <w:tc>
          <w:tcPr>
            <w:tcW w:w="3459" w:type="dxa"/>
            <w:vMerge/>
            <w:tcBorders>
              <w:left w:val="single" w:sz="4" w:space="0" w:color="auto"/>
              <w:bottom w:val="single" w:sz="4" w:space="0" w:color="auto"/>
              <w:right w:val="single" w:sz="4" w:space="0" w:color="auto"/>
            </w:tcBorders>
            <w:shd w:val="clear" w:color="auto" w:fill="auto"/>
            <w:noWrap/>
          </w:tcPr>
          <w:p w14:paraId="6003A794" w14:textId="77777777" w:rsidR="004D3227" w:rsidRPr="00BD6E5B" w:rsidRDefault="004D3227" w:rsidP="00C15288">
            <w:pPr>
              <w:pStyle w:val="ab"/>
              <w:spacing w:after="0" w:line="240" w:lineRule="auto"/>
              <w:ind w:firstLine="0"/>
              <w:rPr>
                <w:rFonts w:ascii="Times New Roman" w:hAnsi="Times New Roman"/>
                <w:b w:val="0"/>
                <w:sz w:val="24"/>
                <w:szCs w:val="24"/>
              </w:rPr>
            </w:pPr>
          </w:p>
        </w:tc>
        <w:tc>
          <w:tcPr>
            <w:tcW w:w="828" w:type="dxa"/>
            <w:tcBorders>
              <w:top w:val="nil"/>
              <w:left w:val="nil"/>
              <w:bottom w:val="single" w:sz="4" w:space="0" w:color="auto"/>
              <w:right w:val="single" w:sz="4" w:space="0" w:color="auto"/>
            </w:tcBorders>
            <w:shd w:val="clear" w:color="auto" w:fill="auto"/>
            <w:noWrap/>
            <w:vAlign w:val="center"/>
          </w:tcPr>
          <w:p w14:paraId="0740C4F7" w14:textId="77777777" w:rsidR="004D3227" w:rsidRPr="00BD6E5B" w:rsidRDefault="004D3227"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8" w:type="dxa"/>
            <w:tcBorders>
              <w:top w:val="nil"/>
              <w:left w:val="nil"/>
              <w:bottom w:val="single" w:sz="4" w:space="0" w:color="auto"/>
              <w:right w:val="single" w:sz="4" w:space="0" w:color="auto"/>
            </w:tcBorders>
            <w:shd w:val="clear" w:color="auto" w:fill="auto"/>
            <w:vAlign w:val="center"/>
          </w:tcPr>
          <w:p w14:paraId="5AD0F64B" w14:textId="77777777" w:rsidR="004D3227" w:rsidRPr="00BD6E5B" w:rsidRDefault="004D3227"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752" w:type="dxa"/>
            <w:tcBorders>
              <w:top w:val="nil"/>
              <w:left w:val="nil"/>
              <w:bottom w:val="single" w:sz="4" w:space="0" w:color="auto"/>
              <w:right w:val="single" w:sz="4" w:space="0" w:color="auto"/>
            </w:tcBorders>
            <w:shd w:val="clear" w:color="auto" w:fill="auto"/>
            <w:noWrap/>
            <w:vAlign w:val="center"/>
          </w:tcPr>
          <w:p w14:paraId="1D858ECA" w14:textId="77777777" w:rsidR="004D3227" w:rsidRPr="00BD6E5B" w:rsidRDefault="004D3227"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753" w:type="dxa"/>
            <w:tcBorders>
              <w:top w:val="nil"/>
              <w:left w:val="nil"/>
              <w:bottom w:val="single" w:sz="4" w:space="0" w:color="auto"/>
              <w:right w:val="single" w:sz="4" w:space="0" w:color="auto"/>
            </w:tcBorders>
            <w:shd w:val="clear" w:color="auto" w:fill="auto"/>
            <w:vAlign w:val="center"/>
          </w:tcPr>
          <w:p w14:paraId="27C3924F" w14:textId="77777777" w:rsidR="004D3227" w:rsidRPr="00BD6E5B" w:rsidRDefault="004D3227"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8" w:type="dxa"/>
            <w:tcBorders>
              <w:top w:val="nil"/>
              <w:left w:val="nil"/>
              <w:bottom w:val="single" w:sz="4" w:space="0" w:color="auto"/>
              <w:right w:val="single" w:sz="4" w:space="0" w:color="auto"/>
            </w:tcBorders>
            <w:shd w:val="clear" w:color="auto" w:fill="auto"/>
            <w:noWrap/>
            <w:vAlign w:val="center"/>
          </w:tcPr>
          <w:p w14:paraId="14D099A6" w14:textId="77777777" w:rsidR="004D3227" w:rsidRPr="00BD6E5B" w:rsidRDefault="004D3227"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9" w:type="dxa"/>
            <w:tcBorders>
              <w:top w:val="nil"/>
              <w:left w:val="nil"/>
              <w:bottom w:val="single" w:sz="4" w:space="0" w:color="auto"/>
              <w:right w:val="single" w:sz="4" w:space="0" w:color="auto"/>
            </w:tcBorders>
            <w:shd w:val="clear" w:color="auto" w:fill="auto"/>
            <w:vAlign w:val="center"/>
          </w:tcPr>
          <w:p w14:paraId="21A32A95" w14:textId="77777777" w:rsidR="004D3227" w:rsidRPr="00BD6E5B" w:rsidRDefault="004D3227"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4" w:type="dxa"/>
            <w:tcBorders>
              <w:top w:val="nil"/>
              <w:left w:val="nil"/>
              <w:bottom w:val="single" w:sz="4" w:space="0" w:color="auto"/>
              <w:right w:val="single" w:sz="4" w:space="0" w:color="auto"/>
            </w:tcBorders>
            <w:shd w:val="clear" w:color="auto" w:fill="auto"/>
            <w:noWrap/>
            <w:vAlign w:val="center"/>
          </w:tcPr>
          <w:p w14:paraId="0BA54F3A" w14:textId="77777777" w:rsidR="004D3227" w:rsidRPr="00BD6E5B" w:rsidRDefault="004D3227"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5" w:type="dxa"/>
            <w:tcBorders>
              <w:top w:val="nil"/>
              <w:left w:val="nil"/>
              <w:bottom w:val="single" w:sz="4" w:space="0" w:color="auto"/>
              <w:right w:val="single" w:sz="4" w:space="0" w:color="auto"/>
            </w:tcBorders>
            <w:shd w:val="clear" w:color="auto" w:fill="auto"/>
            <w:vAlign w:val="center"/>
          </w:tcPr>
          <w:p w14:paraId="5FDD2748" w14:textId="77777777" w:rsidR="004D3227" w:rsidRPr="00BD6E5B" w:rsidRDefault="004D3227"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r>
      <w:tr w:rsidR="004D3227" w:rsidRPr="00BD6E5B" w14:paraId="50BC3ADB"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180542D6" w14:textId="7A39FB26"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Внешний Интернет портал МГС и районных судов г. Москвы</w:t>
            </w:r>
          </w:p>
        </w:tc>
        <w:tc>
          <w:tcPr>
            <w:tcW w:w="828" w:type="dxa"/>
            <w:tcBorders>
              <w:top w:val="nil"/>
              <w:left w:val="nil"/>
              <w:bottom w:val="single" w:sz="4" w:space="0" w:color="auto"/>
              <w:right w:val="single" w:sz="4" w:space="0" w:color="auto"/>
            </w:tcBorders>
            <w:shd w:val="clear" w:color="auto" w:fill="auto"/>
            <w:noWrap/>
            <w:vAlign w:val="center"/>
          </w:tcPr>
          <w:p w14:paraId="1CE1DBEB" w14:textId="53E1A776"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47</w:t>
            </w:r>
          </w:p>
        </w:tc>
        <w:tc>
          <w:tcPr>
            <w:tcW w:w="828" w:type="dxa"/>
            <w:tcBorders>
              <w:top w:val="nil"/>
              <w:left w:val="nil"/>
              <w:bottom w:val="single" w:sz="4" w:space="0" w:color="auto"/>
              <w:right w:val="single" w:sz="4" w:space="0" w:color="auto"/>
            </w:tcBorders>
            <w:shd w:val="clear" w:color="auto" w:fill="auto"/>
            <w:vAlign w:val="center"/>
          </w:tcPr>
          <w:p w14:paraId="1FBE877C" w14:textId="0D701B34"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63</w:t>
            </w:r>
          </w:p>
        </w:tc>
        <w:tc>
          <w:tcPr>
            <w:tcW w:w="752" w:type="dxa"/>
            <w:tcBorders>
              <w:top w:val="nil"/>
              <w:left w:val="nil"/>
              <w:bottom w:val="single" w:sz="4" w:space="0" w:color="auto"/>
              <w:right w:val="single" w:sz="4" w:space="0" w:color="auto"/>
            </w:tcBorders>
            <w:shd w:val="clear" w:color="auto" w:fill="auto"/>
            <w:noWrap/>
            <w:vAlign w:val="center"/>
          </w:tcPr>
          <w:p w14:paraId="6B6073F7" w14:textId="708B73F5"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44</w:t>
            </w:r>
          </w:p>
        </w:tc>
        <w:tc>
          <w:tcPr>
            <w:tcW w:w="753" w:type="dxa"/>
            <w:tcBorders>
              <w:top w:val="nil"/>
              <w:left w:val="nil"/>
              <w:bottom w:val="single" w:sz="4" w:space="0" w:color="auto"/>
              <w:right w:val="single" w:sz="4" w:space="0" w:color="auto"/>
            </w:tcBorders>
            <w:shd w:val="clear" w:color="auto" w:fill="auto"/>
            <w:vAlign w:val="center"/>
          </w:tcPr>
          <w:p w14:paraId="6E4DB55A" w14:textId="7B0BD080"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67</w:t>
            </w:r>
          </w:p>
        </w:tc>
        <w:tc>
          <w:tcPr>
            <w:tcW w:w="828" w:type="dxa"/>
            <w:tcBorders>
              <w:top w:val="nil"/>
              <w:left w:val="nil"/>
              <w:bottom w:val="single" w:sz="4" w:space="0" w:color="auto"/>
              <w:right w:val="single" w:sz="4" w:space="0" w:color="auto"/>
            </w:tcBorders>
            <w:shd w:val="clear" w:color="auto" w:fill="auto"/>
            <w:noWrap/>
            <w:vAlign w:val="center"/>
          </w:tcPr>
          <w:p w14:paraId="363329D1" w14:textId="3E1058C4"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51</w:t>
            </w:r>
          </w:p>
        </w:tc>
        <w:tc>
          <w:tcPr>
            <w:tcW w:w="829" w:type="dxa"/>
            <w:tcBorders>
              <w:top w:val="nil"/>
              <w:left w:val="nil"/>
              <w:bottom w:val="single" w:sz="4" w:space="0" w:color="auto"/>
              <w:right w:val="single" w:sz="4" w:space="0" w:color="auto"/>
            </w:tcBorders>
            <w:shd w:val="clear" w:color="auto" w:fill="auto"/>
            <w:vAlign w:val="center"/>
          </w:tcPr>
          <w:p w14:paraId="63D814F5" w14:textId="317766DE"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57</w:t>
            </w:r>
          </w:p>
        </w:tc>
        <w:tc>
          <w:tcPr>
            <w:tcW w:w="824" w:type="dxa"/>
            <w:tcBorders>
              <w:top w:val="nil"/>
              <w:left w:val="nil"/>
              <w:bottom w:val="single" w:sz="4" w:space="0" w:color="auto"/>
              <w:right w:val="single" w:sz="4" w:space="0" w:color="auto"/>
            </w:tcBorders>
            <w:shd w:val="clear" w:color="auto" w:fill="auto"/>
            <w:noWrap/>
            <w:vAlign w:val="center"/>
          </w:tcPr>
          <w:p w14:paraId="73A8F9A1" w14:textId="6950755E"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48</w:t>
            </w:r>
          </w:p>
        </w:tc>
        <w:tc>
          <w:tcPr>
            <w:tcW w:w="825" w:type="dxa"/>
            <w:tcBorders>
              <w:top w:val="nil"/>
              <w:left w:val="nil"/>
              <w:bottom w:val="single" w:sz="4" w:space="0" w:color="auto"/>
              <w:right w:val="single" w:sz="4" w:space="0" w:color="auto"/>
            </w:tcBorders>
            <w:shd w:val="clear" w:color="auto" w:fill="auto"/>
            <w:vAlign w:val="center"/>
          </w:tcPr>
          <w:p w14:paraId="347D94A5" w14:textId="561EFEC7"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65</w:t>
            </w:r>
          </w:p>
        </w:tc>
      </w:tr>
      <w:tr w:rsidR="004D3227" w:rsidRPr="00BD6E5B" w14:paraId="3C89EF7F"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602AD73F" w14:textId="1D64CFDA" w:rsidR="004D3227" w:rsidRPr="00297FB0" w:rsidRDefault="004D3227" w:rsidP="004D3227">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Внутренний портал МГС и районных судов г. Москвы</w:t>
            </w:r>
          </w:p>
        </w:tc>
        <w:tc>
          <w:tcPr>
            <w:tcW w:w="828" w:type="dxa"/>
            <w:tcBorders>
              <w:top w:val="nil"/>
              <w:left w:val="nil"/>
              <w:bottom w:val="single" w:sz="4" w:space="0" w:color="auto"/>
              <w:right w:val="single" w:sz="4" w:space="0" w:color="auto"/>
            </w:tcBorders>
            <w:shd w:val="clear" w:color="auto" w:fill="auto"/>
            <w:noWrap/>
            <w:vAlign w:val="center"/>
          </w:tcPr>
          <w:p w14:paraId="6690771B" w14:textId="08FA1AD7"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40</w:t>
            </w:r>
          </w:p>
        </w:tc>
        <w:tc>
          <w:tcPr>
            <w:tcW w:w="828" w:type="dxa"/>
            <w:tcBorders>
              <w:top w:val="nil"/>
              <w:left w:val="nil"/>
              <w:bottom w:val="single" w:sz="4" w:space="0" w:color="auto"/>
              <w:right w:val="single" w:sz="4" w:space="0" w:color="auto"/>
            </w:tcBorders>
            <w:shd w:val="clear" w:color="auto" w:fill="auto"/>
            <w:vAlign w:val="center"/>
          </w:tcPr>
          <w:p w14:paraId="4F36443D" w14:textId="3C62B4C0"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61</w:t>
            </w:r>
          </w:p>
        </w:tc>
        <w:tc>
          <w:tcPr>
            <w:tcW w:w="752" w:type="dxa"/>
            <w:tcBorders>
              <w:top w:val="nil"/>
              <w:left w:val="nil"/>
              <w:bottom w:val="single" w:sz="4" w:space="0" w:color="auto"/>
              <w:right w:val="single" w:sz="4" w:space="0" w:color="auto"/>
            </w:tcBorders>
            <w:shd w:val="clear" w:color="auto" w:fill="auto"/>
            <w:noWrap/>
            <w:vAlign w:val="center"/>
          </w:tcPr>
          <w:p w14:paraId="6FE4B48B" w14:textId="3AD80E2F"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36</w:t>
            </w:r>
          </w:p>
        </w:tc>
        <w:tc>
          <w:tcPr>
            <w:tcW w:w="753" w:type="dxa"/>
            <w:tcBorders>
              <w:top w:val="nil"/>
              <w:left w:val="nil"/>
              <w:bottom w:val="single" w:sz="4" w:space="0" w:color="auto"/>
              <w:right w:val="single" w:sz="4" w:space="0" w:color="auto"/>
            </w:tcBorders>
            <w:shd w:val="clear" w:color="auto" w:fill="auto"/>
            <w:vAlign w:val="center"/>
          </w:tcPr>
          <w:p w14:paraId="33EF3747" w14:textId="0C65FE41"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66</w:t>
            </w:r>
          </w:p>
        </w:tc>
        <w:tc>
          <w:tcPr>
            <w:tcW w:w="828" w:type="dxa"/>
            <w:tcBorders>
              <w:top w:val="nil"/>
              <w:left w:val="nil"/>
              <w:bottom w:val="single" w:sz="4" w:space="0" w:color="auto"/>
              <w:right w:val="single" w:sz="4" w:space="0" w:color="auto"/>
            </w:tcBorders>
            <w:shd w:val="clear" w:color="auto" w:fill="auto"/>
            <w:noWrap/>
            <w:vAlign w:val="center"/>
          </w:tcPr>
          <w:p w14:paraId="7B285F27" w14:textId="513BC32A"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48</w:t>
            </w:r>
          </w:p>
        </w:tc>
        <w:tc>
          <w:tcPr>
            <w:tcW w:w="829" w:type="dxa"/>
            <w:tcBorders>
              <w:top w:val="nil"/>
              <w:left w:val="nil"/>
              <w:bottom w:val="single" w:sz="4" w:space="0" w:color="auto"/>
              <w:right w:val="single" w:sz="4" w:space="0" w:color="auto"/>
            </w:tcBorders>
            <w:shd w:val="clear" w:color="auto" w:fill="auto"/>
            <w:vAlign w:val="center"/>
          </w:tcPr>
          <w:p w14:paraId="56D75C7E" w14:textId="2ED8C090"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55</w:t>
            </w:r>
          </w:p>
        </w:tc>
        <w:tc>
          <w:tcPr>
            <w:tcW w:w="824" w:type="dxa"/>
            <w:tcBorders>
              <w:top w:val="nil"/>
              <w:left w:val="nil"/>
              <w:bottom w:val="single" w:sz="4" w:space="0" w:color="auto"/>
              <w:right w:val="single" w:sz="4" w:space="0" w:color="auto"/>
            </w:tcBorders>
            <w:shd w:val="clear" w:color="auto" w:fill="auto"/>
            <w:noWrap/>
            <w:vAlign w:val="center"/>
          </w:tcPr>
          <w:p w14:paraId="1F043B3F" w14:textId="14D10FA9"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0061A1D4" w14:textId="335289C2"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r>
      <w:tr w:rsidR="004D3227" w:rsidRPr="00BD6E5B" w14:paraId="02FC6E6A"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12B5BECC" w14:textId="41EBD3B2"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Информационно-аналитическая система – единая база судебных дел и материалов Московского городского суда и районных судов г. Москвы</w:t>
            </w:r>
          </w:p>
        </w:tc>
        <w:tc>
          <w:tcPr>
            <w:tcW w:w="828" w:type="dxa"/>
            <w:tcBorders>
              <w:top w:val="nil"/>
              <w:left w:val="nil"/>
              <w:bottom w:val="single" w:sz="4" w:space="0" w:color="auto"/>
              <w:right w:val="single" w:sz="4" w:space="0" w:color="auto"/>
            </w:tcBorders>
            <w:shd w:val="clear" w:color="auto" w:fill="auto"/>
            <w:noWrap/>
            <w:vAlign w:val="center"/>
          </w:tcPr>
          <w:p w14:paraId="616549EF" w14:textId="1ED4109C"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44</w:t>
            </w:r>
          </w:p>
        </w:tc>
        <w:tc>
          <w:tcPr>
            <w:tcW w:w="828" w:type="dxa"/>
            <w:tcBorders>
              <w:top w:val="nil"/>
              <w:left w:val="nil"/>
              <w:bottom w:val="single" w:sz="4" w:space="0" w:color="auto"/>
              <w:right w:val="single" w:sz="4" w:space="0" w:color="auto"/>
            </w:tcBorders>
            <w:shd w:val="clear" w:color="auto" w:fill="auto"/>
            <w:vAlign w:val="center"/>
          </w:tcPr>
          <w:p w14:paraId="05D24E03" w14:textId="076D8C5C"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61</w:t>
            </w:r>
          </w:p>
        </w:tc>
        <w:tc>
          <w:tcPr>
            <w:tcW w:w="752" w:type="dxa"/>
            <w:tcBorders>
              <w:top w:val="nil"/>
              <w:left w:val="nil"/>
              <w:bottom w:val="single" w:sz="4" w:space="0" w:color="auto"/>
              <w:right w:val="single" w:sz="4" w:space="0" w:color="auto"/>
            </w:tcBorders>
            <w:shd w:val="clear" w:color="auto" w:fill="auto"/>
            <w:noWrap/>
            <w:vAlign w:val="center"/>
          </w:tcPr>
          <w:p w14:paraId="70078A0D" w14:textId="0A2551C9"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39</w:t>
            </w:r>
          </w:p>
        </w:tc>
        <w:tc>
          <w:tcPr>
            <w:tcW w:w="753" w:type="dxa"/>
            <w:tcBorders>
              <w:top w:val="nil"/>
              <w:left w:val="nil"/>
              <w:bottom w:val="single" w:sz="4" w:space="0" w:color="auto"/>
              <w:right w:val="single" w:sz="4" w:space="0" w:color="auto"/>
            </w:tcBorders>
            <w:shd w:val="clear" w:color="auto" w:fill="auto"/>
            <w:vAlign w:val="center"/>
          </w:tcPr>
          <w:p w14:paraId="6C480111" w14:textId="46728E23"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65</w:t>
            </w:r>
          </w:p>
        </w:tc>
        <w:tc>
          <w:tcPr>
            <w:tcW w:w="828" w:type="dxa"/>
            <w:tcBorders>
              <w:top w:val="nil"/>
              <w:left w:val="nil"/>
              <w:bottom w:val="single" w:sz="4" w:space="0" w:color="auto"/>
              <w:right w:val="single" w:sz="4" w:space="0" w:color="auto"/>
            </w:tcBorders>
            <w:shd w:val="clear" w:color="auto" w:fill="auto"/>
            <w:noWrap/>
            <w:vAlign w:val="center"/>
          </w:tcPr>
          <w:p w14:paraId="215DDC0B" w14:textId="773FB5E8"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52</w:t>
            </w:r>
          </w:p>
        </w:tc>
        <w:tc>
          <w:tcPr>
            <w:tcW w:w="829" w:type="dxa"/>
            <w:tcBorders>
              <w:top w:val="nil"/>
              <w:left w:val="nil"/>
              <w:bottom w:val="single" w:sz="4" w:space="0" w:color="auto"/>
              <w:right w:val="single" w:sz="4" w:space="0" w:color="auto"/>
            </w:tcBorders>
            <w:shd w:val="clear" w:color="auto" w:fill="auto"/>
            <w:vAlign w:val="center"/>
          </w:tcPr>
          <w:p w14:paraId="28CF5702" w14:textId="46D5FC31"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57</w:t>
            </w:r>
          </w:p>
        </w:tc>
        <w:tc>
          <w:tcPr>
            <w:tcW w:w="824" w:type="dxa"/>
            <w:tcBorders>
              <w:top w:val="nil"/>
              <w:left w:val="nil"/>
              <w:bottom w:val="single" w:sz="4" w:space="0" w:color="auto"/>
              <w:right w:val="single" w:sz="4" w:space="0" w:color="auto"/>
            </w:tcBorders>
            <w:shd w:val="clear" w:color="auto" w:fill="auto"/>
            <w:noWrap/>
            <w:vAlign w:val="center"/>
          </w:tcPr>
          <w:p w14:paraId="3549A65E" w14:textId="007B9645"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6580384A" w14:textId="204090C9"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r>
      <w:tr w:rsidR="004D3227" w:rsidRPr="00BD6E5B" w14:paraId="05ACFB34"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92491D4" w14:textId="29A8F87C"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c>
          <w:tcPr>
            <w:tcW w:w="828" w:type="dxa"/>
            <w:tcBorders>
              <w:top w:val="nil"/>
              <w:left w:val="nil"/>
              <w:bottom w:val="single" w:sz="4" w:space="0" w:color="auto"/>
              <w:right w:val="single" w:sz="4" w:space="0" w:color="auto"/>
            </w:tcBorders>
            <w:shd w:val="clear" w:color="auto" w:fill="auto"/>
            <w:noWrap/>
            <w:vAlign w:val="center"/>
          </w:tcPr>
          <w:p w14:paraId="7AFB4A21" w14:textId="6A8ADFDB"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48</w:t>
            </w:r>
          </w:p>
        </w:tc>
        <w:tc>
          <w:tcPr>
            <w:tcW w:w="828" w:type="dxa"/>
            <w:tcBorders>
              <w:top w:val="nil"/>
              <w:left w:val="nil"/>
              <w:bottom w:val="single" w:sz="4" w:space="0" w:color="auto"/>
              <w:right w:val="single" w:sz="4" w:space="0" w:color="auto"/>
            </w:tcBorders>
            <w:shd w:val="clear" w:color="auto" w:fill="auto"/>
            <w:vAlign w:val="center"/>
          </w:tcPr>
          <w:p w14:paraId="1557DC36" w14:textId="52569E7E"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60</w:t>
            </w:r>
          </w:p>
        </w:tc>
        <w:tc>
          <w:tcPr>
            <w:tcW w:w="752" w:type="dxa"/>
            <w:tcBorders>
              <w:top w:val="nil"/>
              <w:left w:val="nil"/>
              <w:bottom w:val="single" w:sz="4" w:space="0" w:color="auto"/>
              <w:right w:val="single" w:sz="4" w:space="0" w:color="auto"/>
            </w:tcBorders>
            <w:shd w:val="clear" w:color="auto" w:fill="auto"/>
            <w:noWrap/>
            <w:vAlign w:val="center"/>
          </w:tcPr>
          <w:p w14:paraId="66A7BFA2" w14:textId="252F600E"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48</w:t>
            </w:r>
          </w:p>
        </w:tc>
        <w:tc>
          <w:tcPr>
            <w:tcW w:w="753" w:type="dxa"/>
            <w:tcBorders>
              <w:top w:val="nil"/>
              <w:left w:val="nil"/>
              <w:bottom w:val="single" w:sz="4" w:space="0" w:color="auto"/>
              <w:right w:val="single" w:sz="4" w:space="0" w:color="auto"/>
            </w:tcBorders>
            <w:shd w:val="clear" w:color="auto" w:fill="auto"/>
            <w:vAlign w:val="center"/>
          </w:tcPr>
          <w:p w14:paraId="4C6F96A6" w14:textId="71357B71"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64</w:t>
            </w:r>
          </w:p>
        </w:tc>
        <w:tc>
          <w:tcPr>
            <w:tcW w:w="828" w:type="dxa"/>
            <w:tcBorders>
              <w:top w:val="nil"/>
              <w:left w:val="nil"/>
              <w:bottom w:val="single" w:sz="4" w:space="0" w:color="auto"/>
              <w:right w:val="single" w:sz="4" w:space="0" w:color="auto"/>
            </w:tcBorders>
            <w:shd w:val="clear" w:color="auto" w:fill="auto"/>
            <w:noWrap/>
            <w:vAlign w:val="center"/>
          </w:tcPr>
          <w:p w14:paraId="6FF32E40" w14:textId="0A1A76EA"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49</w:t>
            </w:r>
          </w:p>
        </w:tc>
        <w:tc>
          <w:tcPr>
            <w:tcW w:w="829" w:type="dxa"/>
            <w:tcBorders>
              <w:top w:val="nil"/>
              <w:left w:val="nil"/>
              <w:bottom w:val="single" w:sz="4" w:space="0" w:color="auto"/>
              <w:right w:val="single" w:sz="4" w:space="0" w:color="auto"/>
            </w:tcBorders>
            <w:shd w:val="clear" w:color="auto" w:fill="auto"/>
            <w:vAlign w:val="center"/>
          </w:tcPr>
          <w:p w14:paraId="5F42462F" w14:textId="1719C254"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55</w:t>
            </w:r>
          </w:p>
        </w:tc>
        <w:tc>
          <w:tcPr>
            <w:tcW w:w="824" w:type="dxa"/>
            <w:tcBorders>
              <w:top w:val="nil"/>
              <w:left w:val="nil"/>
              <w:bottom w:val="single" w:sz="4" w:space="0" w:color="auto"/>
              <w:right w:val="single" w:sz="4" w:space="0" w:color="auto"/>
            </w:tcBorders>
            <w:shd w:val="clear" w:color="auto" w:fill="auto"/>
            <w:noWrap/>
            <w:vAlign w:val="center"/>
          </w:tcPr>
          <w:p w14:paraId="0C8B595C" w14:textId="67FF3FF1"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58EFE18E" w14:textId="4644EC7C"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r>
      <w:tr w:rsidR="004D3227" w:rsidRPr="00BD6E5B" w14:paraId="106C5EDA"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82D9B9B" w14:textId="08158283"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 xml:space="preserve">Система приема заявок и контроля качества исполнения заявок по технической поддержке КИС СОЮ от сотрудников судов </w:t>
            </w:r>
          </w:p>
        </w:tc>
        <w:tc>
          <w:tcPr>
            <w:tcW w:w="828" w:type="dxa"/>
            <w:tcBorders>
              <w:top w:val="nil"/>
              <w:left w:val="nil"/>
              <w:bottom w:val="single" w:sz="4" w:space="0" w:color="auto"/>
              <w:right w:val="single" w:sz="4" w:space="0" w:color="auto"/>
            </w:tcBorders>
            <w:shd w:val="clear" w:color="auto" w:fill="auto"/>
            <w:noWrap/>
            <w:vAlign w:val="center"/>
          </w:tcPr>
          <w:p w14:paraId="68B77F78" w14:textId="791015EF"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51</w:t>
            </w:r>
          </w:p>
        </w:tc>
        <w:tc>
          <w:tcPr>
            <w:tcW w:w="828" w:type="dxa"/>
            <w:tcBorders>
              <w:top w:val="nil"/>
              <w:left w:val="nil"/>
              <w:bottom w:val="single" w:sz="4" w:space="0" w:color="auto"/>
              <w:right w:val="single" w:sz="4" w:space="0" w:color="auto"/>
            </w:tcBorders>
            <w:shd w:val="clear" w:color="auto" w:fill="auto"/>
            <w:vAlign w:val="center"/>
          </w:tcPr>
          <w:p w14:paraId="62A20997" w14:textId="534D4427"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58</w:t>
            </w:r>
          </w:p>
        </w:tc>
        <w:tc>
          <w:tcPr>
            <w:tcW w:w="752" w:type="dxa"/>
            <w:tcBorders>
              <w:top w:val="nil"/>
              <w:left w:val="nil"/>
              <w:bottom w:val="single" w:sz="4" w:space="0" w:color="auto"/>
              <w:right w:val="single" w:sz="4" w:space="0" w:color="auto"/>
            </w:tcBorders>
            <w:shd w:val="clear" w:color="auto" w:fill="auto"/>
            <w:noWrap/>
            <w:vAlign w:val="center"/>
          </w:tcPr>
          <w:p w14:paraId="7D56CE61" w14:textId="649B3DFC"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51</w:t>
            </w:r>
          </w:p>
        </w:tc>
        <w:tc>
          <w:tcPr>
            <w:tcW w:w="753" w:type="dxa"/>
            <w:tcBorders>
              <w:top w:val="nil"/>
              <w:left w:val="nil"/>
              <w:bottom w:val="single" w:sz="4" w:space="0" w:color="auto"/>
              <w:right w:val="single" w:sz="4" w:space="0" w:color="auto"/>
            </w:tcBorders>
            <w:shd w:val="clear" w:color="auto" w:fill="auto"/>
            <w:vAlign w:val="center"/>
          </w:tcPr>
          <w:p w14:paraId="063847FE" w14:textId="20282E11"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61</w:t>
            </w:r>
          </w:p>
        </w:tc>
        <w:tc>
          <w:tcPr>
            <w:tcW w:w="828" w:type="dxa"/>
            <w:tcBorders>
              <w:top w:val="nil"/>
              <w:left w:val="nil"/>
              <w:bottom w:val="single" w:sz="4" w:space="0" w:color="auto"/>
              <w:right w:val="single" w:sz="4" w:space="0" w:color="auto"/>
            </w:tcBorders>
            <w:shd w:val="clear" w:color="auto" w:fill="auto"/>
            <w:noWrap/>
            <w:vAlign w:val="center"/>
          </w:tcPr>
          <w:p w14:paraId="382E8C34" w14:textId="6F385194"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51</w:t>
            </w:r>
          </w:p>
        </w:tc>
        <w:tc>
          <w:tcPr>
            <w:tcW w:w="829" w:type="dxa"/>
            <w:tcBorders>
              <w:top w:val="nil"/>
              <w:left w:val="nil"/>
              <w:bottom w:val="single" w:sz="4" w:space="0" w:color="auto"/>
              <w:right w:val="single" w:sz="4" w:space="0" w:color="auto"/>
            </w:tcBorders>
            <w:shd w:val="clear" w:color="auto" w:fill="auto"/>
            <w:vAlign w:val="center"/>
          </w:tcPr>
          <w:p w14:paraId="6CC571D1" w14:textId="030B4C1B"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54</w:t>
            </w:r>
          </w:p>
        </w:tc>
        <w:tc>
          <w:tcPr>
            <w:tcW w:w="824" w:type="dxa"/>
            <w:tcBorders>
              <w:top w:val="nil"/>
              <w:left w:val="nil"/>
              <w:bottom w:val="single" w:sz="4" w:space="0" w:color="auto"/>
              <w:right w:val="single" w:sz="4" w:space="0" w:color="auto"/>
            </w:tcBorders>
            <w:shd w:val="clear" w:color="auto" w:fill="auto"/>
            <w:noWrap/>
            <w:vAlign w:val="center"/>
          </w:tcPr>
          <w:p w14:paraId="6DAC5157" w14:textId="5D3130CE"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06B95E89" w14:textId="432A2DEC"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r>
      <w:tr w:rsidR="004D3227" w:rsidRPr="00BD6E5B" w14:paraId="5965BA59"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87F83B3" w14:textId="199727D5"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Система обмена данными и материалами между судами разного уровня г. Москвы</w:t>
            </w:r>
          </w:p>
        </w:tc>
        <w:tc>
          <w:tcPr>
            <w:tcW w:w="828" w:type="dxa"/>
            <w:tcBorders>
              <w:top w:val="nil"/>
              <w:left w:val="nil"/>
              <w:bottom w:val="single" w:sz="4" w:space="0" w:color="auto"/>
              <w:right w:val="single" w:sz="4" w:space="0" w:color="auto"/>
            </w:tcBorders>
            <w:shd w:val="clear" w:color="auto" w:fill="auto"/>
            <w:noWrap/>
            <w:vAlign w:val="center"/>
          </w:tcPr>
          <w:p w14:paraId="3EEC2DD6" w14:textId="4C517A99"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43</w:t>
            </w:r>
          </w:p>
        </w:tc>
        <w:tc>
          <w:tcPr>
            <w:tcW w:w="828" w:type="dxa"/>
            <w:tcBorders>
              <w:top w:val="nil"/>
              <w:left w:val="nil"/>
              <w:bottom w:val="single" w:sz="4" w:space="0" w:color="auto"/>
              <w:right w:val="single" w:sz="4" w:space="0" w:color="auto"/>
            </w:tcBorders>
            <w:shd w:val="clear" w:color="auto" w:fill="auto"/>
            <w:vAlign w:val="center"/>
          </w:tcPr>
          <w:p w14:paraId="05A75359" w14:textId="6121055A"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56</w:t>
            </w:r>
          </w:p>
        </w:tc>
        <w:tc>
          <w:tcPr>
            <w:tcW w:w="752" w:type="dxa"/>
            <w:tcBorders>
              <w:top w:val="nil"/>
              <w:left w:val="nil"/>
              <w:bottom w:val="single" w:sz="4" w:space="0" w:color="auto"/>
              <w:right w:val="single" w:sz="4" w:space="0" w:color="auto"/>
            </w:tcBorders>
            <w:shd w:val="clear" w:color="auto" w:fill="auto"/>
            <w:noWrap/>
            <w:vAlign w:val="center"/>
          </w:tcPr>
          <w:p w14:paraId="7F352052" w14:textId="3C7334AA"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38</w:t>
            </w:r>
          </w:p>
        </w:tc>
        <w:tc>
          <w:tcPr>
            <w:tcW w:w="753" w:type="dxa"/>
            <w:tcBorders>
              <w:top w:val="nil"/>
              <w:left w:val="nil"/>
              <w:bottom w:val="single" w:sz="4" w:space="0" w:color="auto"/>
              <w:right w:val="single" w:sz="4" w:space="0" w:color="auto"/>
            </w:tcBorders>
            <w:shd w:val="clear" w:color="auto" w:fill="auto"/>
            <w:vAlign w:val="center"/>
          </w:tcPr>
          <w:p w14:paraId="3425E353" w14:textId="778D4203"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57</w:t>
            </w:r>
          </w:p>
        </w:tc>
        <w:tc>
          <w:tcPr>
            <w:tcW w:w="828" w:type="dxa"/>
            <w:tcBorders>
              <w:top w:val="nil"/>
              <w:left w:val="nil"/>
              <w:bottom w:val="single" w:sz="4" w:space="0" w:color="auto"/>
              <w:right w:val="single" w:sz="4" w:space="0" w:color="auto"/>
            </w:tcBorders>
            <w:shd w:val="clear" w:color="auto" w:fill="auto"/>
            <w:noWrap/>
            <w:vAlign w:val="center"/>
          </w:tcPr>
          <w:p w14:paraId="2C8EB275" w14:textId="506E0D7F"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49</w:t>
            </w:r>
          </w:p>
        </w:tc>
        <w:tc>
          <w:tcPr>
            <w:tcW w:w="829" w:type="dxa"/>
            <w:tcBorders>
              <w:top w:val="nil"/>
              <w:left w:val="nil"/>
              <w:bottom w:val="single" w:sz="4" w:space="0" w:color="auto"/>
              <w:right w:val="single" w:sz="4" w:space="0" w:color="auto"/>
            </w:tcBorders>
            <w:shd w:val="clear" w:color="auto" w:fill="auto"/>
            <w:vAlign w:val="center"/>
          </w:tcPr>
          <w:p w14:paraId="7960FB08" w14:textId="4C08909E"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56</w:t>
            </w:r>
          </w:p>
        </w:tc>
        <w:tc>
          <w:tcPr>
            <w:tcW w:w="824" w:type="dxa"/>
            <w:tcBorders>
              <w:top w:val="nil"/>
              <w:left w:val="nil"/>
              <w:bottom w:val="single" w:sz="4" w:space="0" w:color="auto"/>
              <w:right w:val="single" w:sz="4" w:space="0" w:color="auto"/>
            </w:tcBorders>
            <w:shd w:val="clear" w:color="auto" w:fill="auto"/>
            <w:noWrap/>
            <w:vAlign w:val="center"/>
          </w:tcPr>
          <w:p w14:paraId="188B5B85" w14:textId="44307D77"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c>
          <w:tcPr>
            <w:tcW w:w="825" w:type="dxa"/>
            <w:tcBorders>
              <w:top w:val="nil"/>
              <w:left w:val="nil"/>
              <w:bottom w:val="single" w:sz="4" w:space="0" w:color="auto"/>
              <w:right w:val="single" w:sz="4" w:space="0" w:color="auto"/>
            </w:tcBorders>
            <w:shd w:val="clear" w:color="auto" w:fill="auto"/>
            <w:vAlign w:val="center"/>
          </w:tcPr>
          <w:p w14:paraId="3542A94D" w14:textId="134A2A0E"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r>
      <w:tr w:rsidR="004D3227" w:rsidRPr="00BD6E5B" w14:paraId="7DDEBE1D"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EAADE32" w14:textId="65F8BE11"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c>
          <w:tcPr>
            <w:tcW w:w="828" w:type="dxa"/>
            <w:tcBorders>
              <w:top w:val="nil"/>
              <w:left w:val="nil"/>
              <w:bottom w:val="single" w:sz="4" w:space="0" w:color="auto"/>
              <w:right w:val="single" w:sz="4" w:space="0" w:color="auto"/>
            </w:tcBorders>
            <w:shd w:val="clear" w:color="auto" w:fill="auto"/>
            <w:noWrap/>
            <w:vAlign w:val="center"/>
          </w:tcPr>
          <w:p w14:paraId="6C1AF349" w14:textId="0DC49DB9"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44</w:t>
            </w:r>
          </w:p>
        </w:tc>
        <w:tc>
          <w:tcPr>
            <w:tcW w:w="828" w:type="dxa"/>
            <w:tcBorders>
              <w:top w:val="nil"/>
              <w:left w:val="nil"/>
              <w:bottom w:val="single" w:sz="4" w:space="0" w:color="auto"/>
              <w:right w:val="single" w:sz="4" w:space="0" w:color="auto"/>
            </w:tcBorders>
            <w:shd w:val="clear" w:color="auto" w:fill="auto"/>
            <w:vAlign w:val="center"/>
          </w:tcPr>
          <w:p w14:paraId="60F43087" w14:textId="15F24C0C"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56</w:t>
            </w:r>
          </w:p>
        </w:tc>
        <w:tc>
          <w:tcPr>
            <w:tcW w:w="752" w:type="dxa"/>
            <w:tcBorders>
              <w:top w:val="nil"/>
              <w:left w:val="nil"/>
              <w:bottom w:val="single" w:sz="4" w:space="0" w:color="auto"/>
              <w:right w:val="single" w:sz="4" w:space="0" w:color="auto"/>
            </w:tcBorders>
            <w:shd w:val="clear" w:color="auto" w:fill="auto"/>
            <w:noWrap/>
            <w:vAlign w:val="center"/>
          </w:tcPr>
          <w:p w14:paraId="12F6925F" w14:textId="69064281"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42</w:t>
            </w:r>
          </w:p>
        </w:tc>
        <w:tc>
          <w:tcPr>
            <w:tcW w:w="753" w:type="dxa"/>
            <w:tcBorders>
              <w:top w:val="nil"/>
              <w:left w:val="nil"/>
              <w:bottom w:val="single" w:sz="4" w:space="0" w:color="auto"/>
              <w:right w:val="single" w:sz="4" w:space="0" w:color="auto"/>
            </w:tcBorders>
            <w:shd w:val="clear" w:color="auto" w:fill="auto"/>
            <w:vAlign w:val="center"/>
          </w:tcPr>
          <w:p w14:paraId="185A0C7F" w14:textId="13C57FB9"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59</w:t>
            </w:r>
          </w:p>
        </w:tc>
        <w:tc>
          <w:tcPr>
            <w:tcW w:w="828" w:type="dxa"/>
            <w:tcBorders>
              <w:top w:val="nil"/>
              <w:left w:val="nil"/>
              <w:bottom w:val="single" w:sz="4" w:space="0" w:color="auto"/>
              <w:right w:val="single" w:sz="4" w:space="0" w:color="auto"/>
            </w:tcBorders>
            <w:shd w:val="clear" w:color="auto" w:fill="auto"/>
            <w:noWrap/>
            <w:vAlign w:val="center"/>
          </w:tcPr>
          <w:p w14:paraId="519E30A3" w14:textId="10A9079E"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48</w:t>
            </w:r>
          </w:p>
        </w:tc>
        <w:tc>
          <w:tcPr>
            <w:tcW w:w="829" w:type="dxa"/>
            <w:tcBorders>
              <w:top w:val="nil"/>
              <w:left w:val="nil"/>
              <w:bottom w:val="single" w:sz="4" w:space="0" w:color="auto"/>
              <w:right w:val="single" w:sz="4" w:space="0" w:color="auto"/>
            </w:tcBorders>
            <w:shd w:val="clear" w:color="auto" w:fill="auto"/>
            <w:vAlign w:val="center"/>
          </w:tcPr>
          <w:p w14:paraId="3CBCC883" w14:textId="769D9580"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52</w:t>
            </w:r>
          </w:p>
        </w:tc>
        <w:tc>
          <w:tcPr>
            <w:tcW w:w="824" w:type="dxa"/>
            <w:tcBorders>
              <w:top w:val="nil"/>
              <w:left w:val="nil"/>
              <w:bottom w:val="single" w:sz="4" w:space="0" w:color="auto"/>
              <w:right w:val="single" w:sz="4" w:space="0" w:color="auto"/>
            </w:tcBorders>
            <w:shd w:val="clear" w:color="auto" w:fill="auto"/>
            <w:noWrap/>
            <w:vAlign w:val="center"/>
          </w:tcPr>
          <w:p w14:paraId="316527A0" w14:textId="1F3C1D2D"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10ADFD65" w14:textId="603802C4"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r>
      <w:tr w:rsidR="004D3227" w:rsidRPr="00BD6E5B" w14:paraId="062EA664"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6530681A" w14:textId="15F72C53"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828" w:type="dxa"/>
            <w:tcBorders>
              <w:top w:val="nil"/>
              <w:left w:val="nil"/>
              <w:bottom w:val="single" w:sz="4" w:space="0" w:color="auto"/>
              <w:right w:val="single" w:sz="4" w:space="0" w:color="auto"/>
            </w:tcBorders>
            <w:shd w:val="clear" w:color="auto" w:fill="auto"/>
            <w:noWrap/>
            <w:vAlign w:val="center"/>
          </w:tcPr>
          <w:p w14:paraId="0D169A2B" w14:textId="3F47FB2A"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45</w:t>
            </w:r>
          </w:p>
        </w:tc>
        <w:tc>
          <w:tcPr>
            <w:tcW w:w="828" w:type="dxa"/>
            <w:tcBorders>
              <w:top w:val="nil"/>
              <w:left w:val="nil"/>
              <w:bottom w:val="single" w:sz="4" w:space="0" w:color="auto"/>
              <w:right w:val="single" w:sz="4" w:space="0" w:color="auto"/>
            </w:tcBorders>
            <w:shd w:val="clear" w:color="auto" w:fill="auto"/>
            <w:vAlign w:val="center"/>
          </w:tcPr>
          <w:p w14:paraId="37252C9A" w14:textId="639D9A80"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55</w:t>
            </w:r>
          </w:p>
        </w:tc>
        <w:tc>
          <w:tcPr>
            <w:tcW w:w="752" w:type="dxa"/>
            <w:tcBorders>
              <w:top w:val="nil"/>
              <w:left w:val="nil"/>
              <w:bottom w:val="single" w:sz="4" w:space="0" w:color="auto"/>
              <w:right w:val="single" w:sz="4" w:space="0" w:color="auto"/>
            </w:tcBorders>
            <w:shd w:val="clear" w:color="auto" w:fill="auto"/>
            <w:noWrap/>
            <w:vAlign w:val="center"/>
          </w:tcPr>
          <w:p w14:paraId="282CE6A4" w14:textId="2F680140"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41</w:t>
            </w:r>
          </w:p>
        </w:tc>
        <w:tc>
          <w:tcPr>
            <w:tcW w:w="753" w:type="dxa"/>
            <w:tcBorders>
              <w:top w:val="nil"/>
              <w:left w:val="nil"/>
              <w:bottom w:val="single" w:sz="4" w:space="0" w:color="auto"/>
              <w:right w:val="single" w:sz="4" w:space="0" w:color="auto"/>
            </w:tcBorders>
            <w:shd w:val="clear" w:color="auto" w:fill="auto"/>
            <w:vAlign w:val="center"/>
          </w:tcPr>
          <w:p w14:paraId="5D98DB1F" w14:textId="07603A29"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57</w:t>
            </w:r>
          </w:p>
        </w:tc>
        <w:tc>
          <w:tcPr>
            <w:tcW w:w="828" w:type="dxa"/>
            <w:tcBorders>
              <w:top w:val="nil"/>
              <w:left w:val="nil"/>
              <w:bottom w:val="single" w:sz="4" w:space="0" w:color="auto"/>
              <w:right w:val="single" w:sz="4" w:space="0" w:color="auto"/>
            </w:tcBorders>
            <w:shd w:val="clear" w:color="auto" w:fill="auto"/>
            <w:noWrap/>
            <w:vAlign w:val="center"/>
          </w:tcPr>
          <w:p w14:paraId="4C1B2148" w14:textId="58EFE9D8"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50</w:t>
            </w:r>
          </w:p>
        </w:tc>
        <w:tc>
          <w:tcPr>
            <w:tcW w:w="829" w:type="dxa"/>
            <w:tcBorders>
              <w:top w:val="nil"/>
              <w:left w:val="nil"/>
              <w:bottom w:val="single" w:sz="4" w:space="0" w:color="auto"/>
              <w:right w:val="single" w:sz="4" w:space="0" w:color="auto"/>
            </w:tcBorders>
            <w:shd w:val="clear" w:color="auto" w:fill="auto"/>
            <w:vAlign w:val="center"/>
          </w:tcPr>
          <w:p w14:paraId="47D8AC02" w14:textId="7F636163"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53</w:t>
            </w:r>
          </w:p>
        </w:tc>
        <w:tc>
          <w:tcPr>
            <w:tcW w:w="824" w:type="dxa"/>
            <w:tcBorders>
              <w:top w:val="nil"/>
              <w:left w:val="nil"/>
              <w:bottom w:val="single" w:sz="4" w:space="0" w:color="auto"/>
              <w:right w:val="single" w:sz="4" w:space="0" w:color="auto"/>
            </w:tcBorders>
            <w:shd w:val="clear" w:color="auto" w:fill="auto"/>
            <w:noWrap/>
            <w:vAlign w:val="center"/>
          </w:tcPr>
          <w:p w14:paraId="5E4BB54C" w14:textId="5FCEF49D"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c>
          <w:tcPr>
            <w:tcW w:w="825" w:type="dxa"/>
            <w:tcBorders>
              <w:top w:val="nil"/>
              <w:left w:val="nil"/>
              <w:bottom w:val="single" w:sz="4" w:space="0" w:color="auto"/>
              <w:right w:val="single" w:sz="4" w:space="0" w:color="auto"/>
            </w:tcBorders>
            <w:shd w:val="clear" w:color="auto" w:fill="auto"/>
            <w:vAlign w:val="center"/>
          </w:tcPr>
          <w:p w14:paraId="19770605" w14:textId="218B1BF4"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r>
      <w:tr w:rsidR="004D3227" w:rsidRPr="00BD6E5B" w14:paraId="74094803"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46B20320" w14:textId="7BB7505B"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Высокая доступность всех подсистем КИС СОЮ</w:t>
            </w:r>
          </w:p>
        </w:tc>
        <w:tc>
          <w:tcPr>
            <w:tcW w:w="828" w:type="dxa"/>
            <w:tcBorders>
              <w:top w:val="nil"/>
              <w:left w:val="nil"/>
              <w:bottom w:val="single" w:sz="4" w:space="0" w:color="auto"/>
              <w:right w:val="single" w:sz="4" w:space="0" w:color="auto"/>
            </w:tcBorders>
            <w:shd w:val="clear" w:color="auto" w:fill="auto"/>
            <w:noWrap/>
            <w:vAlign w:val="center"/>
          </w:tcPr>
          <w:p w14:paraId="362EB054" w14:textId="0E648094"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44</w:t>
            </w:r>
          </w:p>
        </w:tc>
        <w:tc>
          <w:tcPr>
            <w:tcW w:w="828" w:type="dxa"/>
            <w:tcBorders>
              <w:top w:val="nil"/>
              <w:left w:val="nil"/>
              <w:bottom w:val="single" w:sz="4" w:space="0" w:color="auto"/>
              <w:right w:val="single" w:sz="4" w:space="0" w:color="auto"/>
            </w:tcBorders>
            <w:shd w:val="clear" w:color="auto" w:fill="auto"/>
            <w:vAlign w:val="center"/>
          </w:tcPr>
          <w:p w14:paraId="382F47DB" w14:textId="219F0F92"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55</w:t>
            </w:r>
          </w:p>
        </w:tc>
        <w:tc>
          <w:tcPr>
            <w:tcW w:w="752" w:type="dxa"/>
            <w:tcBorders>
              <w:top w:val="nil"/>
              <w:left w:val="nil"/>
              <w:bottom w:val="single" w:sz="4" w:space="0" w:color="auto"/>
              <w:right w:val="single" w:sz="4" w:space="0" w:color="auto"/>
            </w:tcBorders>
            <w:shd w:val="clear" w:color="auto" w:fill="auto"/>
            <w:noWrap/>
            <w:vAlign w:val="center"/>
          </w:tcPr>
          <w:p w14:paraId="08E45F06" w14:textId="20E85EBC"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42</w:t>
            </w:r>
          </w:p>
        </w:tc>
        <w:tc>
          <w:tcPr>
            <w:tcW w:w="753" w:type="dxa"/>
            <w:tcBorders>
              <w:top w:val="nil"/>
              <w:left w:val="nil"/>
              <w:bottom w:val="single" w:sz="4" w:space="0" w:color="auto"/>
              <w:right w:val="single" w:sz="4" w:space="0" w:color="auto"/>
            </w:tcBorders>
            <w:shd w:val="clear" w:color="auto" w:fill="auto"/>
            <w:vAlign w:val="center"/>
          </w:tcPr>
          <w:p w14:paraId="3C1E2114" w14:textId="12EC2C76"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58</w:t>
            </w:r>
          </w:p>
        </w:tc>
        <w:tc>
          <w:tcPr>
            <w:tcW w:w="828" w:type="dxa"/>
            <w:tcBorders>
              <w:top w:val="nil"/>
              <w:left w:val="nil"/>
              <w:bottom w:val="single" w:sz="4" w:space="0" w:color="auto"/>
              <w:right w:val="single" w:sz="4" w:space="0" w:color="auto"/>
            </w:tcBorders>
            <w:shd w:val="clear" w:color="auto" w:fill="auto"/>
            <w:noWrap/>
            <w:vAlign w:val="center"/>
          </w:tcPr>
          <w:p w14:paraId="6AE7C312" w14:textId="0737BE00"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48</w:t>
            </w:r>
          </w:p>
        </w:tc>
        <w:tc>
          <w:tcPr>
            <w:tcW w:w="829" w:type="dxa"/>
            <w:tcBorders>
              <w:top w:val="nil"/>
              <w:left w:val="nil"/>
              <w:bottom w:val="single" w:sz="4" w:space="0" w:color="auto"/>
              <w:right w:val="single" w:sz="4" w:space="0" w:color="auto"/>
            </w:tcBorders>
            <w:shd w:val="clear" w:color="auto" w:fill="auto"/>
            <w:vAlign w:val="center"/>
          </w:tcPr>
          <w:p w14:paraId="58337C54" w14:textId="67A2B49C"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50</w:t>
            </w:r>
          </w:p>
        </w:tc>
        <w:tc>
          <w:tcPr>
            <w:tcW w:w="824" w:type="dxa"/>
            <w:tcBorders>
              <w:top w:val="nil"/>
              <w:left w:val="nil"/>
              <w:bottom w:val="single" w:sz="4" w:space="0" w:color="auto"/>
              <w:right w:val="single" w:sz="4" w:space="0" w:color="auto"/>
            </w:tcBorders>
            <w:shd w:val="clear" w:color="auto" w:fill="auto"/>
            <w:noWrap/>
            <w:vAlign w:val="center"/>
          </w:tcPr>
          <w:p w14:paraId="4A3586D8" w14:textId="75466BC9"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0282EEA1" w14:textId="29A1E7AC"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r>
      <w:tr w:rsidR="004D3227" w:rsidRPr="00BD6E5B" w14:paraId="6523BA1E"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31C9DC5" w14:textId="34EE66FB"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Создание единого хранилища судебных документов, дел с технологией штрихкодирования</w:t>
            </w:r>
          </w:p>
        </w:tc>
        <w:tc>
          <w:tcPr>
            <w:tcW w:w="828" w:type="dxa"/>
            <w:tcBorders>
              <w:top w:val="nil"/>
              <w:left w:val="nil"/>
              <w:bottom w:val="single" w:sz="4" w:space="0" w:color="auto"/>
              <w:right w:val="single" w:sz="4" w:space="0" w:color="auto"/>
            </w:tcBorders>
            <w:shd w:val="clear" w:color="auto" w:fill="auto"/>
            <w:noWrap/>
            <w:vAlign w:val="center"/>
          </w:tcPr>
          <w:p w14:paraId="1BDD5095" w14:textId="406C1A26"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40</w:t>
            </w:r>
          </w:p>
        </w:tc>
        <w:tc>
          <w:tcPr>
            <w:tcW w:w="828" w:type="dxa"/>
            <w:tcBorders>
              <w:top w:val="nil"/>
              <w:left w:val="nil"/>
              <w:bottom w:val="single" w:sz="4" w:space="0" w:color="auto"/>
              <w:right w:val="single" w:sz="4" w:space="0" w:color="auto"/>
            </w:tcBorders>
            <w:shd w:val="clear" w:color="auto" w:fill="auto"/>
            <w:vAlign w:val="center"/>
          </w:tcPr>
          <w:p w14:paraId="14691895" w14:textId="7B79B5E7"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54</w:t>
            </w:r>
          </w:p>
        </w:tc>
        <w:tc>
          <w:tcPr>
            <w:tcW w:w="752" w:type="dxa"/>
            <w:tcBorders>
              <w:top w:val="nil"/>
              <w:left w:val="nil"/>
              <w:bottom w:val="single" w:sz="4" w:space="0" w:color="auto"/>
              <w:right w:val="single" w:sz="4" w:space="0" w:color="auto"/>
            </w:tcBorders>
            <w:shd w:val="clear" w:color="auto" w:fill="auto"/>
            <w:noWrap/>
            <w:vAlign w:val="center"/>
          </w:tcPr>
          <w:p w14:paraId="1EE0C54D" w14:textId="655DF5DE"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35</w:t>
            </w:r>
          </w:p>
        </w:tc>
        <w:tc>
          <w:tcPr>
            <w:tcW w:w="753" w:type="dxa"/>
            <w:tcBorders>
              <w:top w:val="nil"/>
              <w:left w:val="nil"/>
              <w:bottom w:val="single" w:sz="4" w:space="0" w:color="auto"/>
              <w:right w:val="single" w:sz="4" w:space="0" w:color="auto"/>
            </w:tcBorders>
            <w:shd w:val="clear" w:color="auto" w:fill="auto"/>
            <w:vAlign w:val="center"/>
          </w:tcPr>
          <w:p w14:paraId="2FFDE527" w14:textId="1730BF96"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56</w:t>
            </w:r>
          </w:p>
        </w:tc>
        <w:tc>
          <w:tcPr>
            <w:tcW w:w="828" w:type="dxa"/>
            <w:tcBorders>
              <w:top w:val="nil"/>
              <w:left w:val="nil"/>
              <w:bottom w:val="single" w:sz="4" w:space="0" w:color="auto"/>
              <w:right w:val="single" w:sz="4" w:space="0" w:color="auto"/>
            </w:tcBorders>
            <w:shd w:val="clear" w:color="auto" w:fill="auto"/>
            <w:noWrap/>
            <w:vAlign w:val="center"/>
          </w:tcPr>
          <w:p w14:paraId="3A4CDC44" w14:textId="66FDFD14"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48</w:t>
            </w:r>
          </w:p>
        </w:tc>
        <w:tc>
          <w:tcPr>
            <w:tcW w:w="829" w:type="dxa"/>
            <w:tcBorders>
              <w:top w:val="nil"/>
              <w:left w:val="nil"/>
              <w:bottom w:val="single" w:sz="4" w:space="0" w:color="auto"/>
              <w:right w:val="single" w:sz="4" w:space="0" w:color="auto"/>
            </w:tcBorders>
            <w:shd w:val="clear" w:color="auto" w:fill="auto"/>
            <w:vAlign w:val="center"/>
          </w:tcPr>
          <w:p w14:paraId="31AAE10A" w14:textId="6F70E9A4"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51</w:t>
            </w:r>
          </w:p>
        </w:tc>
        <w:tc>
          <w:tcPr>
            <w:tcW w:w="824" w:type="dxa"/>
            <w:tcBorders>
              <w:top w:val="nil"/>
              <w:left w:val="nil"/>
              <w:bottom w:val="single" w:sz="4" w:space="0" w:color="auto"/>
              <w:right w:val="single" w:sz="4" w:space="0" w:color="auto"/>
            </w:tcBorders>
            <w:shd w:val="clear" w:color="auto" w:fill="auto"/>
            <w:noWrap/>
            <w:vAlign w:val="center"/>
          </w:tcPr>
          <w:p w14:paraId="0388094A" w14:textId="43416975"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14D90865" w14:textId="3F777B48"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r>
      <w:tr w:rsidR="004D3227" w:rsidRPr="00BD6E5B" w14:paraId="27825525"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6A81047" w14:textId="22D9DC41"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Предоставление доступа внешним пользователям к видеозаписям судебных заседаний, в том числе в прямом эфире</w:t>
            </w:r>
          </w:p>
        </w:tc>
        <w:tc>
          <w:tcPr>
            <w:tcW w:w="828" w:type="dxa"/>
            <w:tcBorders>
              <w:top w:val="nil"/>
              <w:left w:val="nil"/>
              <w:bottom w:val="single" w:sz="4" w:space="0" w:color="auto"/>
              <w:right w:val="single" w:sz="4" w:space="0" w:color="auto"/>
            </w:tcBorders>
            <w:shd w:val="clear" w:color="auto" w:fill="auto"/>
            <w:noWrap/>
            <w:vAlign w:val="center"/>
          </w:tcPr>
          <w:p w14:paraId="1885458B" w14:textId="06AAEAEF"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39</w:t>
            </w:r>
          </w:p>
        </w:tc>
        <w:tc>
          <w:tcPr>
            <w:tcW w:w="828" w:type="dxa"/>
            <w:tcBorders>
              <w:top w:val="nil"/>
              <w:left w:val="nil"/>
              <w:bottom w:val="single" w:sz="4" w:space="0" w:color="auto"/>
              <w:right w:val="single" w:sz="4" w:space="0" w:color="auto"/>
            </w:tcBorders>
            <w:shd w:val="clear" w:color="auto" w:fill="auto"/>
            <w:vAlign w:val="center"/>
          </w:tcPr>
          <w:p w14:paraId="4BC99F7D" w14:textId="324F321C"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52</w:t>
            </w:r>
          </w:p>
        </w:tc>
        <w:tc>
          <w:tcPr>
            <w:tcW w:w="752" w:type="dxa"/>
            <w:tcBorders>
              <w:top w:val="nil"/>
              <w:left w:val="nil"/>
              <w:bottom w:val="single" w:sz="4" w:space="0" w:color="auto"/>
              <w:right w:val="single" w:sz="4" w:space="0" w:color="auto"/>
            </w:tcBorders>
            <w:shd w:val="clear" w:color="auto" w:fill="auto"/>
            <w:noWrap/>
            <w:vAlign w:val="center"/>
          </w:tcPr>
          <w:p w14:paraId="10F86EE1" w14:textId="3AE30802"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33</w:t>
            </w:r>
          </w:p>
        </w:tc>
        <w:tc>
          <w:tcPr>
            <w:tcW w:w="753" w:type="dxa"/>
            <w:tcBorders>
              <w:top w:val="nil"/>
              <w:left w:val="nil"/>
              <w:bottom w:val="single" w:sz="4" w:space="0" w:color="auto"/>
              <w:right w:val="single" w:sz="4" w:space="0" w:color="auto"/>
            </w:tcBorders>
            <w:shd w:val="clear" w:color="auto" w:fill="auto"/>
            <w:vAlign w:val="center"/>
          </w:tcPr>
          <w:p w14:paraId="25C279DE" w14:textId="33496743"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54</w:t>
            </w:r>
          </w:p>
        </w:tc>
        <w:tc>
          <w:tcPr>
            <w:tcW w:w="828" w:type="dxa"/>
            <w:tcBorders>
              <w:top w:val="nil"/>
              <w:left w:val="nil"/>
              <w:bottom w:val="single" w:sz="4" w:space="0" w:color="auto"/>
              <w:right w:val="single" w:sz="4" w:space="0" w:color="auto"/>
            </w:tcBorders>
            <w:shd w:val="clear" w:color="auto" w:fill="auto"/>
            <w:noWrap/>
            <w:vAlign w:val="center"/>
          </w:tcPr>
          <w:p w14:paraId="30CA021B" w14:textId="2750E4BB"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40</w:t>
            </w:r>
          </w:p>
        </w:tc>
        <w:tc>
          <w:tcPr>
            <w:tcW w:w="829" w:type="dxa"/>
            <w:tcBorders>
              <w:top w:val="nil"/>
              <w:left w:val="nil"/>
              <w:bottom w:val="single" w:sz="4" w:space="0" w:color="auto"/>
              <w:right w:val="single" w:sz="4" w:space="0" w:color="auto"/>
            </w:tcBorders>
            <w:shd w:val="clear" w:color="auto" w:fill="auto"/>
            <w:vAlign w:val="center"/>
          </w:tcPr>
          <w:p w14:paraId="50BF9216" w14:textId="37E6FECD"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48</w:t>
            </w:r>
          </w:p>
        </w:tc>
        <w:tc>
          <w:tcPr>
            <w:tcW w:w="824" w:type="dxa"/>
            <w:tcBorders>
              <w:top w:val="nil"/>
              <w:left w:val="nil"/>
              <w:bottom w:val="single" w:sz="4" w:space="0" w:color="auto"/>
              <w:right w:val="single" w:sz="4" w:space="0" w:color="auto"/>
            </w:tcBorders>
            <w:shd w:val="clear" w:color="auto" w:fill="auto"/>
            <w:noWrap/>
            <w:vAlign w:val="center"/>
          </w:tcPr>
          <w:p w14:paraId="60542C62" w14:textId="5D9F7339"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44</w:t>
            </w:r>
          </w:p>
        </w:tc>
        <w:tc>
          <w:tcPr>
            <w:tcW w:w="825" w:type="dxa"/>
            <w:tcBorders>
              <w:top w:val="nil"/>
              <w:left w:val="nil"/>
              <w:bottom w:val="single" w:sz="4" w:space="0" w:color="auto"/>
              <w:right w:val="single" w:sz="4" w:space="0" w:color="auto"/>
            </w:tcBorders>
            <w:shd w:val="clear" w:color="auto" w:fill="auto"/>
            <w:vAlign w:val="center"/>
          </w:tcPr>
          <w:p w14:paraId="18379601" w14:textId="25812F6A"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56</w:t>
            </w:r>
          </w:p>
        </w:tc>
      </w:tr>
      <w:tr w:rsidR="004D3227" w:rsidRPr="00BD6E5B" w14:paraId="6EF0FD12"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4E09296F" w14:textId="170A0F41"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Доступ к системе «Электронное правосудие» для граждан</w:t>
            </w:r>
          </w:p>
        </w:tc>
        <w:tc>
          <w:tcPr>
            <w:tcW w:w="828" w:type="dxa"/>
            <w:tcBorders>
              <w:top w:val="nil"/>
              <w:left w:val="nil"/>
              <w:bottom w:val="single" w:sz="4" w:space="0" w:color="auto"/>
              <w:right w:val="single" w:sz="4" w:space="0" w:color="auto"/>
            </w:tcBorders>
            <w:shd w:val="clear" w:color="auto" w:fill="auto"/>
            <w:noWrap/>
            <w:vAlign w:val="center"/>
          </w:tcPr>
          <w:p w14:paraId="50875B9E" w14:textId="65C14176"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w:t>
            </w:r>
          </w:p>
        </w:tc>
        <w:tc>
          <w:tcPr>
            <w:tcW w:w="828" w:type="dxa"/>
            <w:tcBorders>
              <w:top w:val="nil"/>
              <w:left w:val="nil"/>
              <w:bottom w:val="single" w:sz="4" w:space="0" w:color="auto"/>
              <w:right w:val="single" w:sz="4" w:space="0" w:color="auto"/>
            </w:tcBorders>
            <w:shd w:val="clear" w:color="auto" w:fill="auto"/>
            <w:vAlign w:val="center"/>
          </w:tcPr>
          <w:p w14:paraId="73D2A37F" w14:textId="41F93092"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14:paraId="72D73CF0" w14:textId="0FC92FAD"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753" w:type="dxa"/>
            <w:tcBorders>
              <w:top w:val="nil"/>
              <w:left w:val="nil"/>
              <w:bottom w:val="single" w:sz="4" w:space="0" w:color="auto"/>
              <w:right w:val="single" w:sz="4" w:space="0" w:color="auto"/>
            </w:tcBorders>
            <w:shd w:val="clear" w:color="auto" w:fill="auto"/>
            <w:vAlign w:val="center"/>
          </w:tcPr>
          <w:p w14:paraId="4649C27E" w14:textId="3436C322"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c>
          <w:tcPr>
            <w:tcW w:w="828" w:type="dxa"/>
            <w:tcBorders>
              <w:top w:val="nil"/>
              <w:left w:val="nil"/>
              <w:bottom w:val="single" w:sz="4" w:space="0" w:color="auto"/>
              <w:right w:val="single" w:sz="4" w:space="0" w:color="auto"/>
            </w:tcBorders>
            <w:shd w:val="clear" w:color="auto" w:fill="auto"/>
            <w:noWrap/>
            <w:vAlign w:val="center"/>
          </w:tcPr>
          <w:p w14:paraId="16B726A1" w14:textId="33E8CD8A"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9" w:type="dxa"/>
            <w:tcBorders>
              <w:top w:val="nil"/>
              <w:left w:val="nil"/>
              <w:bottom w:val="single" w:sz="4" w:space="0" w:color="auto"/>
              <w:right w:val="single" w:sz="4" w:space="0" w:color="auto"/>
            </w:tcBorders>
            <w:shd w:val="clear" w:color="auto" w:fill="auto"/>
            <w:vAlign w:val="center"/>
          </w:tcPr>
          <w:p w14:paraId="0B51B393" w14:textId="0521E6FA"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c>
          <w:tcPr>
            <w:tcW w:w="824" w:type="dxa"/>
            <w:tcBorders>
              <w:top w:val="nil"/>
              <w:left w:val="nil"/>
              <w:bottom w:val="single" w:sz="4" w:space="0" w:color="auto"/>
              <w:right w:val="single" w:sz="4" w:space="0" w:color="auto"/>
            </w:tcBorders>
            <w:shd w:val="clear" w:color="auto" w:fill="auto"/>
            <w:noWrap/>
            <w:vAlign w:val="center"/>
          </w:tcPr>
          <w:p w14:paraId="5862D402" w14:textId="31D8C75F"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49</w:t>
            </w:r>
          </w:p>
        </w:tc>
        <w:tc>
          <w:tcPr>
            <w:tcW w:w="825" w:type="dxa"/>
            <w:tcBorders>
              <w:top w:val="nil"/>
              <w:left w:val="nil"/>
              <w:bottom w:val="single" w:sz="4" w:space="0" w:color="auto"/>
              <w:right w:val="single" w:sz="4" w:space="0" w:color="auto"/>
            </w:tcBorders>
            <w:shd w:val="clear" w:color="auto" w:fill="auto"/>
            <w:vAlign w:val="center"/>
          </w:tcPr>
          <w:p w14:paraId="626C471D" w14:textId="1DDF07B1"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58</w:t>
            </w:r>
          </w:p>
        </w:tc>
      </w:tr>
      <w:tr w:rsidR="004D3227" w:rsidRPr="00BD6E5B" w14:paraId="49BBFF07"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E299E11" w14:textId="231BD5F4" w:rsidR="004D3227" w:rsidRPr="00297FB0" w:rsidRDefault="004D3227" w:rsidP="00C15288">
            <w:pPr>
              <w:pStyle w:val="ab"/>
              <w:spacing w:after="0" w:line="240" w:lineRule="auto"/>
              <w:ind w:firstLine="0"/>
              <w:rPr>
                <w:rFonts w:ascii="Times New Roman" w:hAnsi="Times New Roman"/>
                <w:b w:val="0"/>
                <w:sz w:val="24"/>
                <w:szCs w:val="24"/>
              </w:rPr>
            </w:pPr>
            <w:r w:rsidRPr="00297FB0">
              <w:rPr>
                <w:rFonts w:ascii="Times New Roman" w:hAnsi="Times New Roman"/>
                <w:b w:val="0"/>
                <w:color w:val="000000"/>
                <w:sz w:val="24"/>
                <w:szCs w:val="24"/>
              </w:rPr>
              <w:t>Информационные терминалы/киоски с информацией о времени, месте проведения заседаний, принятых судебных решениях и т.п.</w:t>
            </w:r>
          </w:p>
        </w:tc>
        <w:tc>
          <w:tcPr>
            <w:tcW w:w="828" w:type="dxa"/>
            <w:tcBorders>
              <w:top w:val="nil"/>
              <w:left w:val="nil"/>
              <w:bottom w:val="single" w:sz="4" w:space="0" w:color="auto"/>
              <w:right w:val="single" w:sz="4" w:space="0" w:color="auto"/>
            </w:tcBorders>
            <w:shd w:val="clear" w:color="auto" w:fill="auto"/>
            <w:noWrap/>
            <w:vAlign w:val="center"/>
          </w:tcPr>
          <w:p w14:paraId="0DA1B5B1" w14:textId="00A6AF02"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w:t>
            </w:r>
          </w:p>
        </w:tc>
        <w:tc>
          <w:tcPr>
            <w:tcW w:w="828" w:type="dxa"/>
            <w:tcBorders>
              <w:top w:val="nil"/>
              <w:left w:val="nil"/>
              <w:bottom w:val="single" w:sz="4" w:space="0" w:color="auto"/>
              <w:right w:val="single" w:sz="4" w:space="0" w:color="auto"/>
            </w:tcBorders>
            <w:shd w:val="clear" w:color="auto" w:fill="auto"/>
            <w:vAlign w:val="center"/>
          </w:tcPr>
          <w:p w14:paraId="0FC3EDAB" w14:textId="15949D52"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14:paraId="6A816C98" w14:textId="0164121C"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753" w:type="dxa"/>
            <w:tcBorders>
              <w:top w:val="nil"/>
              <w:left w:val="nil"/>
              <w:bottom w:val="single" w:sz="4" w:space="0" w:color="auto"/>
              <w:right w:val="single" w:sz="4" w:space="0" w:color="auto"/>
            </w:tcBorders>
            <w:shd w:val="clear" w:color="auto" w:fill="auto"/>
            <w:vAlign w:val="center"/>
          </w:tcPr>
          <w:p w14:paraId="022FFB42" w14:textId="77176771"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tcPr>
          <w:p w14:paraId="05C6C602" w14:textId="57E84323" w:rsidR="004D3227" w:rsidRPr="00297FB0"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4D3227" w:rsidRPr="00297FB0">
              <w:rPr>
                <w:rFonts w:ascii="Times New Roman" w:hAnsi="Times New Roman"/>
                <w:b w:val="0"/>
                <w:color w:val="000000"/>
                <w:sz w:val="24"/>
                <w:szCs w:val="24"/>
              </w:rPr>
              <w:t> </w:t>
            </w:r>
          </w:p>
        </w:tc>
        <w:tc>
          <w:tcPr>
            <w:tcW w:w="829" w:type="dxa"/>
            <w:tcBorders>
              <w:top w:val="nil"/>
              <w:left w:val="nil"/>
              <w:bottom w:val="single" w:sz="4" w:space="0" w:color="auto"/>
              <w:right w:val="single" w:sz="4" w:space="0" w:color="auto"/>
            </w:tcBorders>
            <w:shd w:val="clear" w:color="auto" w:fill="auto"/>
            <w:vAlign w:val="center"/>
          </w:tcPr>
          <w:p w14:paraId="35A6E297" w14:textId="046484B0"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4" w:type="dxa"/>
            <w:tcBorders>
              <w:top w:val="nil"/>
              <w:left w:val="nil"/>
              <w:bottom w:val="single" w:sz="4" w:space="0" w:color="auto"/>
              <w:right w:val="single" w:sz="4" w:space="0" w:color="auto"/>
            </w:tcBorders>
            <w:shd w:val="clear" w:color="auto" w:fill="auto"/>
            <w:noWrap/>
            <w:vAlign w:val="center"/>
          </w:tcPr>
          <w:p w14:paraId="5E4F9D9B" w14:textId="251CAF25"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55</w:t>
            </w:r>
          </w:p>
        </w:tc>
        <w:tc>
          <w:tcPr>
            <w:tcW w:w="825" w:type="dxa"/>
            <w:tcBorders>
              <w:top w:val="nil"/>
              <w:left w:val="nil"/>
              <w:bottom w:val="single" w:sz="4" w:space="0" w:color="auto"/>
              <w:right w:val="single" w:sz="4" w:space="0" w:color="auto"/>
            </w:tcBorders>
            <w:shd w:val="clear" w:color="auto" w:fill="auto"/>
            <w:vAlign w:val="center"/>
          </w:tcPr>
          <w:p w14:paraId="2F5E24F1" w14:textId="0894A35A" w:rsidR="004D3227" w:rsidRPr="00297FB0" w:rsidRDefault="004D3227" w:rsidP="00C15288">
            <w:pPr>
              <w:pStyle w:val="ab"/>
              <w:spacing w:after="0" w:line="240" w:lineRule="auto"/>
              <w:ind w:firstLine="0"/>
              <w:jc w:val="center"/>
              <w:rPr>
                <w:rFonts w:ascii="Times New Roman" w:hAnsi="Times New Roman"/>
                <w:b w:val="0"/>
                <w:sz w:val="24"/>
                <w:szCs w:val="24"/>
              </w:rPr>
            </w:pPr>
            <w:r w:rsidRPr="00297FB0">
              <w:rPr>
                <w:rFonts w:ascii="Times New Roman" w:hAnsi="Times New Roman"/>
                <w:b w:val="0"/>
                <w:color w:val="000000"/>
                <w:sz w:val="24"/>
                <w:szCs w:val="24"/>
              </w:rPr>
              <w:t>63</w:t>
            </w:r>
          </w:p>
        </w:tc>
      </w:tr>
    </w:tbl>
    <w:p w14:paraId="4F2C99F1" w14:textId="77777777" w:rsidR="00C45A73" w:rsidRPr="00BD6E5B" w:rsidRDefault="00C45A73" w:rsidP="00C45A73">
      <w:pPr>
        <w:pStyle w:val="ab"/>
        <w:spacing w:after="0" w:line="360" w:lineRule="auto"/>
        <w:rPr>
          <w:rFonts w:ascii="Times New Roman" w:hAnsi="Times New Roman"/>
          <w:b w:val="0"/>
          <w:sz w:val="28"/>
          <w:szCs w:val="28"/>
        </w:rPr>
      </w:pPr>
    </w:p>
    <w:p w14:paraId="7D1A9C7F" w14:textId="3B347ED9" w:rsidR="00C45A73" w:rsidRPr="00BD6E5B" w:rsidRDefault="00E833EF" w:rsidP="00C45A73">
      <w:pPr>
        <w:pStyle w:val="ab"/>
        <w:spacing w:after="0" w:line="360" w:lineRule="auto"/>
        <w:rPr>
          <w:rFonts w:ascii="Times New Roman" w:hAnsi="Times New Roman"/>
          <w:b w:val="0"/>
          <w:sz w:val="28"/>
          <w:szCs w:val="28"/>
        </w:rPr>
      </w:pPr>
      <w:r>
        <w:rPr>
          <w:rFonts w:ascii="Times New Roman" w:hAnsi="Times New Roman"/>
          <w:b w:val="0"/>
          <w:sz w:val="28"/>
          <w:szCs w:val="28"/>
        </w:rPr>
        <w:t>В итоговом замере п</w:t>
      </w:r>
      <w:r w:rsidR="00C45A73" w:rsidRPr="00BD6E5B">
        <w:rPr>
          <w:rFonts w:ascii="Times New Roman" w:hAnsi="Times New Roman"/>
          <w:b w:val="0"/>
          <w:sz w:val="28"/>
          <w:szCs w:val="28"/>
        </w:rPr>
        <w:t xml:space="preserve">редставители аппарата суда </w:t>
      </w:r>
      <w:r>
        <w:rPr>
          <w:rFonts w:ascii="Times New Roman" w:hAnsi="Times New Roman"/>
          <w:b w:val="0"/>
          <w:sz w:val="28"/>
          <w:szCs w:val="28"/>
        </w:rPr>
        <w:t>отмечают рост качества</w:t>
      </w:r>
      <w:r w:rsidR="00C45A73" w:rsidRPr="00BD6E5B">
        <w:rPr>
          <w:rFonts w:ascii="Times New Roman" w:hAnsi="Times New Roman"/>
          <w:b w:val="0"/>
          <w:sz w:val="28"/>
          <w:szCs w:val="28"/>
        </w:rPr>
        <w:t xml:space="preserve"> работы </w:t>
      </w:r>
      <w:r>
        <w:rPr>
          <w:rFonts w:ascii="Times New Roman" w:hAnsi="Times New Roman"/>
          <w:b w:val="0"/>
          <w:sz w:val="28"/>
          <w:szCs w:val="28"/>
        </w:rPr>
        <w:t xml:space="preserve">всех </w:t>
      </w:r>
      <w:r w:rsidR="00C45A73" w:rsidRPr="00BD6E5B">
        <w:rPr>
          <w:rFonts w:ascii="Times New Roman" w:hAnsi="Times New Roman"/>
          <w:b w:val="0"/>
          <w:sz w:val="28"/>
          <w:szCs w:val="28"/>
        </w:rPr>
        <w:t xml:space="preserve">компонентов системы «электронное дело»: система поиска документов – </w:t>
      </w:r>
      <w:r>
        <w:rPr>
          <w:rFonts w:ascii="Times New Roman" w:hAnsi="Times New Roman"/>
          <w:b w:val="0"/>
          <w:sz w:val="28"/>
          <w:szCs w:val="28"/>
        </w:rPr>
        <w:t>66</w:t>
      </w:r>
      <w:r w:rsidR="00C45A73" w:rsidRPr="00BD6E5B">
        <w:rPr>
          <w:rFonts w:ascii="Times New Roman" w:hAnsi="Times New Roman"/>
          <w:b w:val="0"/>
          <w:sz w:val="28"/>
          <w:szCs w:val="28"/>
        </w:rPr>
        <w:t xml:space="preserve"> баллов </w:t>
      </w:r>
      <w:r>
        <w:rPr>
          <w:rFonts w:ascii="Times New Roman" w:hAnsi="Times New Roman"/>
          <w:b w:val="0"/>
          <w:sz w:val="28"/>
          <w:szCs w:val="28"/>
        </w:rPr>
        <w:t>(рост на 26 баллов)</w:t>
      </w:r>
      <w:r w:rsidR="00C45A73" w:rsidRPr="00BD6E5B">
        <w:rPr>
          <w:rFonts w:ascii="Times New Roman" w:hAnsi="Times New Roman"/>
          <w:b w:val="0"/>
          <w:sz w:val="28"/>
          <w:szCs w:val="28"/>
        </w:rPr>
        <w:t xml:space="preserve">, </w:t>
      </w:r>
      <w:r>
        <w:rPr>
          <w:rFonts w:ascii="Times New Roman" w:hAnsi="Times New Roman"/>
          <w:b w:val="0"/>
          <w:sz w:val="28"/>
          <w:szCs w:val="28"/>
        </w:rPr>
        <w:t>система администрирования – 66</w:t>
      </w:r>
      <w:r w:rsidRPr="00BD6E5B">
        <w:rPr>
          <w:rFonts w:ascii="Times New Roman" w:hAnsi="Times New Roman"/>
          <w:b w:val="0"/>
          <w:sz w:val="28"/>
          <w:szCs w:val="28"/>
        </w:rPr>
        <w:t xml:space="preserve"> баллов</w:t>
      </w:r>
      <w:r>
        <w:rPr>
          <w:rFonts w:ascii="Times New Roman" w:hAnsi="Times New Roman"/>
          <w:b w:val="0"/>
          <w:sz w:val="28"/>
          <w:szCs w:val="28"/>
        </w:rPr>
        <w:t xml:space="preserve"> (рост на 29 баллов),</w:t>
      </w:r>
      <w:r w:rsidRPr="00BD6E5B">
        <w:rPr>
          <w:rFonts w:ascii="Times New Roman" w:hAnsi="Times New Roman"/>
          <w:b w:val="0"/>
          <w:sz w:val="28"/>
          <w:szCs w:val="28"/>
        </w:rPr>
        <w:t xml:space="preserve"> </w:t>
      </w:r>
      <w:r w:rsidR="00C45A73" w:rsidRPr="00BD6E5B">
        <w:rPr>
          <w:rFonts w:ascii="Times New Roman" w:hAnsi="Times New Roman"/>
          <w:b w:val="0"/>
          <w:sz w:val="28"/>
          <w:szCs w:val="28"/>
        </w:rPr>
        <w:t xml:space="preserve">хранение и учёт документов – </w:t>
      </w:r>
      <w:r w:rsidR="00F945FC">
        <w:rPr>
          <w:rFonts w:ascii="Times New Roman" w:hAnsi="Times New Roman"/>
          <w:b w:val="0"/>
          <w:sz w:val="28"/>
          <w:szCs w:val="28"/>
        </w:rPr>
        <w:t>63</w:t>
      </w:r>
      <w:r w:rsidR="00C45A73" w:rsidRPr="00BD6E5B">
        <w:rPr>
          <w:rFonts w:ascii="Times New Roman" w:hAnsi="Times New Roman"/>
          <w:b w:val="0"/>
          <w:sz w:val="28"/>
          <w:szCs w:val="28"/>
        </w:rPr>
        <w:t xml:space="preserve"> баллов</w:t>
      </w:r>
      <w:r w:rsidR="00F945FC">
        <w:rPr>
          <w:rFonts w:ascii="Times New Roman" w:hAnsi="Times New Roman"/>
          <w:b w:val="0"/>
          <w:sz w:val="28"/>
          <w:szCs w:val="28"/>
        </w:rPr>
        <w:t xml:space="preserve"> (рост на 25 баллов)</w:t>
      </w:r>
      <w:r w:rsidR="00C45A73" w:rsidRPr="00BD6E5B">
        <w:rPr>
          <w:rFonts w:ascii="Times New Roman" w:hAnsi="Times New Roman"/>
          <w:b w:val="0"/>
          <w:sz w:val="28"/>
          <w:szCs w:val="28"/>
        </w:rPr>
        <w:t xml:space="preserve">, сканирование и распознавание документов – </w:t>
      </w:r>
      <w:r w:rsidR="00F945FC">
        <w:rPr>
          <w:rFonts w:ascii="Times New Roman" w:hAnsi="Times New Roman"/>
          <w:b w:val="0"/>
          <w:sz w:val="28"/>
          <w:szCs w:val="28"/>
        </w:rPr>
        <w:t>58 баллов (рост на 20 баллов)</w:t>
      </w:r>
      <w:r w:rsidR="00C45A73" w:rsidRPr="00BD6E5B">
        <w:rPr>
          <w:rFonts w:ascii="Times New Roman" w:hAnsi="Times New Roman"/>
          <w:b w:val="0"/>
          <w:sz w:val="28"/>
          <w:szCs w:val="28"/>
        </w:rPr>
        <w:t>.</w:t>
      </w:r>
    </w:p>
    <w:p w14:paraId="21A6F326" w14:textId="77777777" w:rsidR="005258F1" w:rsidRPr="00E516FD" w:rsidRDefault="005258F1" w:rsidP="005258F1">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1CCAB4C0" wp14:editId="07A786E5">
            <wp:extent cx="5791200" cy="2737339"/>
            <wp:effectExtent l="0" t="0" r="0" b="0"/>
            <wp:docPr id="175" name="Диаграмма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91189F4" w14:textId="269ED6C5"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43</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BD6E5B">
        <w:rPr>
          <w:rFonts w:ascii="Times New Roman" w:eastAsiaTheme="minorHAnsi" w:hAnsi="Times New Roman" w:cstheme="minorBidi"/>
          <w:b w:val="0"/>
          <w:sz w:val="28"/>
          <w:szCs w:val="28"/>
          <w:lang w:eastAsia="en-US"/>
        </w:rPr>
        <w:t>цените, пожалуйста, насколько хорошо или плохо работают следующие компоненты системы «электронное дело» на данный момент</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Pr>
          <w:rFonts w:ascii="Times New Roman" w:hAnsi="Times New Roman"/>
          <w:b w:val="0"/>
          <w:bCs w:val="0"/>
          <w:sz w:val="28"/>
          <w:szCs w:val="28"/>
        </w:rPr>
        <w:t xml:space="preserve">средневзвешенный балл оценки компонент по шкале от 0 до 100, где 0 – очень низкая оценка, а 100 - очень высокая оценка, </w:t>
      </w:r>
      <w:r>
        <w:rPr>
          <w:rFonts w:ascii="Times New Roman" w:eastAsiaTheme="minorHAnsi" w:hAnsi="Times New Roman" w:cstheme="minorBidi"/>
          <w:b w:val="0"/>
          <w:sz w:val="28"/>
          <w:szCs w:val="28"/>
          <w:lang w:eastAsia="en-US"/>
        </w:rPr>
        <w:t>среди представителей аппарата судов.</w:t>
      </w:r>
    </w:p>
    <w:p w14:paraId="6453AEDA" w14:textId="77777777" w:rsidR="004A6D84" w:rsidRDefault="004A6D84" w:rsidP="00C45A73">
      <w:pPr>
        <w:pStyle w:val="ab"/>
        <w:spacing w:after="0" w:line="360" w:lineRule="auto"/>
        <w:rPr>
          <w:rFonts w:ascii="Times New Roman" w:hAnsi="Times New Roman"/>
          <w:b w:val="0"/>
          <w:sz w:val="28"/>
          <w:szCs w:val="28"/>
        </w:rPr>
      </w:pPr>
    </w:p>
    <w:p w14:paraId="30E65505" w14:textId="73264E03" w:rsidR="00C45A73" w:rsidRPr="00BD6E5B" w:rsidRDefault="00070224" w:rsidP="00C45A73">
      <w:pPr>
        <w:pStyle w:val="ab"/>
        <w:spacing w:after="0" w:line="360" w:lineRule="auto"/>
        <w:rPr>
          <w:rFonts w:ascii="Times New Roman" w:hAnsi="Times New Roman"/>
          <w:b w:val="0"/>
          <w:sz w:val="28"/>
          <w:szCs w:val="28"/>
        </w:rPr>
      </w:pPr>
      <w:r>
        <w:rPr>
          <w:rFonts w:ascii="Times New Roman" w:hAnsi="Times New Roman"/>
          <w:b w:val="0"/>
          <w:sz w:val="28"/>
          <w:szCs w:val="28"/>
        </w:rPr>
        <w:t xml:space="preserve">Наряду с ростом общей оценки </w:t>
      </w:r>
      <w:r w:rsidRPr="00BD6E5B">
        <w:rPr>
          <w:rFonts w:ascii="Times New Roman" w:hAnsi="Times New Roman"/>
          <w:b w:val="0"/>
          <w:sz w:val="28"/>
          <w:szCs w:val="28"/>
        </w:rPr>
        <w:t>систем</w:t>
      </w:r>
      <w:r>
        <w:rPr>
          <w:rFonts w:ascii="Times New Roman" w:hAnsi="Times New Roman"/>
          <w:b w:val="0"/>
          <w:sz w:val="28"/>
          <w:szCs w:val="28"/>
        </w:rPr>
        <w:t>ы</w:t>
      </w:r>
      <w:r w:rsidRPr="00BD6E5B">
        <w:rPr>
          <w:rFonts w:ascii="Times New Roman" w:hAnsi="Times New Roman"/>
          <w:b w:val="0"/>
          <w:sz w:val="28"/>
          <w:szCs w:val="28"/>
        </w:rPr>
        <w:t xml:space="preserve"> обмена данными между судами разного уровня г. Москвы</w:t>
      </w:r>
      <w:r w:rsidRPr="00070224">
        <w:rPr>
          <w:rFonts w:ascii="Times New Roman" w:hAnsi="Times New Roman"/>
          <w:b w:val="0"/>
          <w:sz w:val="28"/>
          <w:szCs w:val="28"/>
        </w:rPr>
        <w:t xml:space="preserve"> </w:t>
      </w:r>
      <w:r>
        <w:rPr>
          <w:rFonts w:ascii="Times New Roman" w:hAnsi="Times New Roman"/>
          <w:b w:val="0"/>
          <w:sz w:val="28"/>
          <w:szCs w:val="28"/>
        </w:rPr>
        <w:t xml:space="preserve">в итоговом замере, среди </w:t>
      </w:r>
      <w:r w:rsidRPr="00BD6E5B">
        <w:rPr>
          <w:rFonts w:ascii="Times New Roman" w:hAnsi="Times New Roman"/>
          <w:b w:val="0"/>
          <w:sz w:val="28"/>
          <w:szCs w:val="28"/>
        </w:rPr>
        <w:t xml:space="preserve">представителей аппарата суда </w:t>
      </w:r>
      <w:r w:rsidR="00F945FC">
        <w:rPr>
          <w:rFonts w:ascii="Times New Roman" w:hAnsi="Times New Roman"/>
          <w:b w:val="0"/>
          <w:sz w:val="28"/>
          <w:szCs w:val="28"/>
        </w:rPr>
        <w:t xml:space="preserve">выросли </w:t>
      </w:r>
      <w:r>
        <w:rPr>
          <w:rFonts w:ascii="Times New Roman" w:hAnsi="Times New Roman"/>
          <w:b w:val="0"/>
          <w:sz w:val="28"/>
          <w:szCs w:val="28"/>
        </w:rPr>
        <w:t xml:space="preserve">также </w:t>
      </w:r>
      <w:r w:rsidR="00C45A73" w:rsidRPr="00BD6E5B">
        <w:rPr>
          <w:rFonts w:ascii="Times New Roman" w:hAnsi="Times New Roman"/>
          <w:b w:val="0"/>
          <w:sz w:val="28"/>
          <w:szCs w:val="28"/>
        </w:rPr>
        <w:t>оценки по направлениям</w:t>
      </w:r>
      <w:r>
        <w:rPr>
          <w:rFonts w:ascii="Times New Roman" w:hAnsi="Times New Roman"/>
          <w:b w:val="0"/>
          <w:sz w:val="28"/>
          <w:szCs w:val="28"/>
        </w:rPr>
        <w:t xml:space="preserve"> системы</w:t>
      </w:r>
      <w:r w:rsidR="00C45A73" w:rsidRPr="00BD6E5B">
        <w:rPr>
          <w:rFonts w:ascii="Times New Roman" w:hAnsi="Times New Roman"/>
          <w:b w:val="0"/>
          <w:sz w:val="28"/>
          <w:szCs w:val="28"/>
        </w:rPr>
        <w:t xml:space="preserve">: возможность передачи дел между судами различных уровней, а также в апелляционные, кассационные инстанции – </w:t>
      </w:r>
      <w:r w:rsidR="00F945FC">
        <w:rPr>
          <w:rFonts w:ascii="Times New Roman" w:hAnsi="Times New Roman"/>
          <w:b w:val="0"/>
          <w:sz w:val="28"/>
          <w:szCs w:val="28"/>
        </w:rPr>
        <w:t>66</w:t>
      </w:r>
      <w:r w:rsidR="00C45A73" w:rsidRPr="00BD6E5B">
        <w:rPr>
          <w:rFonts w:ascii="Times New Roman" w:hAnsi="Times New Roman"/>
          <w:b w:val="0"/>
          <w:sz w:val="28"/>
          <w:szCs w:val="28"/>
        </w:rPr>
        <w:t xml:space="preserve"> балл</w:t>
      </w:r>
      <w:r w:rsidR="00F945FC">
        <w:rPr>
          <w:rFonts w:ascii="Times New Roman" w:hAnsi="Times New Roman"/>
          <w:b w:val="0"/>
          <w:sz w:val="28"/>
          <w:szCs w:val="28"/>
        </w:rPr>
        <w:t>ов (рост на 25 баллов)</w:t>
      </w:r>
      <w:r w:rsidR="00C45A73" w:rsidRPr="00BD6E5B">
        <w:rPr>
          <w:rFonts w:ascii="Times New Roman" w:hAnsi="Times New Roman"/>
          <w:b w:val="0"/>
          <w:sz w:val="28"/>
          <w:szCs w:val="28"/>
        </w:rPr>
        <w:t xml:space="preserve">, техническая возможность передачи дел в полном составе, включая общую информацию, информацию по обвиняемому, опись документов дела и т.п. – </w:t>
      </w:r>
      <w:r w:rsidR="00F945FC">
        <w:rPr>
          <w:rFonts w:ascii="Times New Roman" w:hAnsi="Times New Roman"/>
          <w:b w:val="0"/>
          <w:sz w:val="28"/>
          <w:szCs w:val="28"/>
        </w:rPr>
        <w:t>61 балл (рост на 23 балла)</w:t>
      </w:r>
      <w:r w:rsidR="00C45A73" w:rsidRPr="00BD6E5B">
        <w:rPr>
          <w:rFonts w:ascii="Times New Roman" w:hAnsi="Times New Roman"/>
          <w:b w:val="0"/>
          <w:sz w:val="28"/>
          <w:szCs w:val="28"/>
        </w:rPr>
        <w:t>.</w:t>
      </w:r>
    </w:p>
    <w:p w14:paraId="0FA5DBA0" w14:textId="77777777" w:rsidR="005258F1" w:rsidRPr="00E516FD" w:rsidRDefault="005258F1" w:rsidP="005258F1">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68E74CDC" wp14:editId="5FB09B04">
            <wp:extent cx="6195646" cy="2438400"/>
            <wp:effectExtent l="0" t="0" r="0" b="0"/>
            <wp:docPr id="176" name="Диаграмма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0EA8AC1" w14:textId="02E1E0E2"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44</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BD6E5B">
        <w:rPr>
          <w:rFonts w:ascii="Times New Roman" w:eastAsiaTheme="minorHAnsi" w:hAnsi="Times New Roman" w:cstheme="minorBidi"/>
          <w:b w:val="0"/>
          <w:sz w:val="28"/>
          <w:szCs w:val="28"/>
          <w:lang w:eastAsia="en-US"/>
        </w:rPr>
        <w:t xml:space="preserve">цените, пожалуйста, насколько хорошо или плохо работают следующие компоненты системы </w:t>
      </w:r>
      <w:r w:rsidR="00F74B67" w:rsidRPr="00F74B67">
        <w:rPr>
          <w:rFonts w:ascii="Times New Roman" w:eastAsiaTheme="minorHAnsi" w:hAnsi="Times New Roman" w:cstheme="minorBidi"/>
          <w:b w:val="0"/>
          <w:sz w:val="28"/>
          <w:szCs w:val="28"/>
          <w:lang w:eastAsia="en-US"/>
        </w:rPr>
        <w:t xml:space="preserve">обмена данными между судами разного уровня г. Москвы </w:t>
      </w:r>
      <w:r w:rsidRPr="00BD6E5B">
        <w:rPr>
          <w:rFonts w:ascii="Times New Roman" w:eastAsiaTheme="minorHAnsi" w:hAnsi="Times New Roman" w:cstheme="minorBidi"/>
          <w:b w:val="0"/>
          <w:sz w:val="28"/>
          <w:szCs w:val="28"/>
          <w:lang w:eastAsia="en-US"/>
        </w:rPr>
        <w:t>на данный момент</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Pr>
          <w:rFonts w:ascii="Times New Roman" w:hAnsi="Times New Roman"/>
          <w:b w:val="0"/>
          <w:bCs w:val="0"/>
          <w:sz w:val="28"/>
          <w:szCs w:val="28"/>
        </w:rPr>
        <w:t>средневзвешенный балл оценки компонент по шкале от 0 до 100, где 0 – очень низкая оценка, а 100 - очень высокая оценка</w:t>
      </w:r>
      <w:r>
        <w:rPr>
          <w:rFonts w:ascii="Times New Roman" w:eastAsiaTheme="minorHAnsi" w:hAnsi="Times New Roman" w:cstheme="minorBidi"/>
          <w:b w:val="0"/>
          <w:sz w:val="28"/>
          <w:szCs w:val="28"/>
          <w:lang w:eastAsia="en-US"/>
        </w:rPr>
        <w:t xml:space="preserve"> </w:t>
      </w:r>
      <w:r>
        <w:rPr>
          <w:rFonts w:ascii="Times New Roman" w:hAnsi="Times New Roman"/>
          <w:b w:val="0"/>
          <w:bCs w:val="0"/>
          <w:sz w:val="28"/>
          <w:szCs w:val="28"/>
        </w:rPr>
        <w:t>оценки критериев по шкале от 0 до 100, где 0 – очень низкая оценка, а 100 - очень высокая оценка,</w:t>
      </w:r>
      <w:r>
        <w:rPr>
          <w:rFonts w:ascii="Times New Roman" w:eastAsiaTheme="minorHAnsi" w:hAnsi="Times New Roman" w:cstheme="minorBidi"/>
          <w:b w:val="0"/>
          <w:sz w:val="28"/>
          <w:szCs w:val="28"/>
          <w:lang w:eastAsia="en-US"/>
        </w:rPr>
        <w:t xml:space="preserve"> среди представителей аппарата судов.</w:t>
      </w:r>
    </w:p>
    <w:p w14:paraId="50D9E9C0" w14:textId="77777777" w:rsidR="00C45A73" w:rsidRDefault="00C45A73" w:rsidP="00C45A73">
      <w:pPr>
        <w:pStyle w:val="ab"/>
        <w:spacing w:after="0" w:line="360" w:lineRule="auto"/>
        <w:rPr>
          <w:rFonts w:ascii="Times New Roman" w:hAnsi="Times New Roman"/>
          <w:b w:val="0"/>
          <w:sz w:val="28"/>
          <w:szCs w:val="28"/>
        </w:rPr>
      </w:pPr>
    </w:p>
    <w:p w14:paraId="52E94A35" w14:textId="4423073F"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В </w:t>
      </w:r>
      <w:r w:rsidR="00187965">
        <w:rPr>
          <w:rFonts w:ascii="Times New Roman" w:hAnsi="Times New Roman"/>
          <w:b w:val="0"/>
          <w:sz w:val="28"/>
          <w:szCs w:val="28"/>
        </w:rPr>
        <w:t>итоговом замере выросли оценки качества</w:t>
      </w:r>
      <w:r w:rsidRPr="00BD6E5B">
        <w:rPr>
          <w:rFonts w:ascii="Times New Roman" w:hAnsi="Times New Roman"/>
          <w:b w:val="0"/>
          <w:sz w:val="28"/>
          <w:szCs w:val="28"/>
        </w:rPr>
        <w:t xml:space="preserve"> работы </w:t>
      </w:r>
      <w:r w:rsidR="00187965">
        <w:rPr>
          <w:rFonts w:ascii="Times New Roman" w:hAnsi="Times New Roman"/>
          <w:b w:val="0"/>
          <w:sz w:val="28"/>
          <w:szCs w:val="28"/>
        </w:rPr>
        <w:t xml:space="preserve">всех </w:t>
      </w:r>
      <w:r w:rsidRPr="00BD6E5B">
        <w:rPr>
          <w:rFonts w:ascii="Times New Roman" w:hAnsi="Times New Roman"/>
          <w:b w:val="0"/>
          <w:sz w:val="28"/>
          <w:szCs w:val="28"/>
        </w:rPr>
        <w:t>компонентов автоматизированной системы межведомственного взаимодействия</w:t>
      </w:r>
      <w:r w:rsidR="00187965">
        <w:rPr>
          <w:rFonts w:ascii="Times New Roman" w:hAnsi="Times New Roman"/>
          <w:b w:val="0"/>
          <w:sz w:val="28"/>
          <w:szCs w:val="28"/>
        </w:rPr>
        <w:t xml:space="preserve"> в среднем на 11 баллов</w:t>
      </w:r>
      <w:r w:rsidRPr="00BD6E5B">
        <w:rPr>
          <w:rFonts w:ascii="Times New Roman" w:hAnsi="Times New Roman"/>
          <w:b w:val="0"/>
          <w:sz w:val="28"/>
          <w:szCs w:val="28"/>
        </w:rPr>
        <w:t>.</w:t>
      </w:r>
    </w:p>
    <w:p w14:paraId="5AD0BCD4" w14:textId="303C8103" w:rsidR="00C45A73" w:rsidRPr="00BD6E5B" w:rsidRDefault="005030B7" w:rsidP="00C45A73">
      <w:pPr>
        <w:pStyle w:val="ab"/>
        <w:spacing w:after="0" w:line="360" w:lineRule="auto"/>
        <w:rPr>
          <w:rFonts w:ascii="Times New Roman" w:hAnsi="Times New Roman"/>
          <w:b w:val="0"/>
          <w:sz w:val="28"/>
          <w:szCs w:val="28"/>
        </w:rPr>
      </w:pPr>
      <w:r w:rsidRPr="005030B7">
        <w:rPr>
          <w:rFonts w:ascii="Times New Roman" w:hAnsi="Times New Roman"/>
          <w:b w:val="0"/>
          <w:sz w:val="28"/>
          <w:szCs w:val="28"/>
        </w:rPr>
        <w:t>Лучше всего эксперты оценили качество работы системы по взаимодействию</w:t>
      </w:r>
      <w:r w:rsidR="00187965">
        <w:rPr>
          <w:rFonts w:ascii="Times New Roman" w:hAnsi="Times New Roman"/>
          <w:b w:val="0"/>
          <w:sz w:val="28"/>
          <w:szCs w:val="28"/>
        </w:rPr>
        <w:t xml:space="preserve"> </w:t>
      </w:r>
      <w:r w:rsidRPr="00BD6E5B">
        <w:rPr>
          <w:rFonts w:ascii="Times New Roman" w:hAnsi="Times New Roman"/>
          <w:b w:val="0"/>
          <w:sz w:val="28"/>
          <w:szCs w:val="28"/>
        </w:rPr>
        <w:t xml:space="preserve">со структурами: </w:t>
      </w:r>
      <w:r>
        <w:rPr>
          <w:rFonts w:ascii="Times New Roman" w:hAnsi="Times New Roman"/>
          <w:b w:val="0"/>
          <w:sz w:val="28"/>
          <w:szCs w:val="28"/>
        </w:rPr>
        <w:t>прокуратура</w:t>
      </w:r>
      <w:r w:rsidR="00187965">
        <w:rPr>
          <w:rFonts w:ascii="Times New Roman" w:hAnsi="Times New Roman"/>
          <w:b w:val="0"/>
          <w:sz w:val="28"/>
          <w:szCs w:val="28"/>
        </w:rPr>
        <w:t xml:space="preserve"> </w:t>
      </w:r>
      <w:r>
        <w:rPr>
          <w:rFonts w:ascii="Times New Roman" w:hAnsi="Times New Roman"/>
          <w:b w:val="0"/>
          <w:sz w:val="28"/>
          <w:szCs w:val="28"/>
        </w:rPr>
        <w:t>(</w:t>
      </w:r>
      <w:r w:rsidR="00187965">
        <w:rPr>
          <w:rFonts w:ascii="Times New Roman" w:hAnsi="Times New Roman"/>
          <w:b w:val="0"/>
          <w:sz w:val="28"/>
          <w:szCs w:val="28"/>
        </w:rPr>
        <w:t>6</w:t>
      </w:r>
      <w:r>
        <w:rPr>
          <w:rFonts w:ascii="Times New Roman" w:hAnsi="Times New Roman"/>
          <w:b w:val="0"/>
          <w:sz w:val="28"/>
          <w:szCs w:val="28"/>
        </w:rPr>
        <w:t xml:space="preserve">1 балл, </w:t>
      </w:r>
      <w:r w:rsidR="00187965">
        <w:rPr>
          <w:rFonts w:ascii="Times New Roman" w:hAnsi="Times New Roman"/>
          <w:b w:val="0"/>
          <w:sz w:val="28"/>
          <w:szCs w:val="28"/>
        </w:rPr>
        <w:t>рост</w:t>
      </w:r>
      <w:r>
        <w:rPr>
          <w:rFonts w:ascii="Times New Roman" w:hAnsi="Times New Roman"/>
          <w:b w:val="0"/>
          <w:sz w:val="28"/>
          <w:szCs w:val="28"/>
        </w:rPr>
        <w:t xml:space="preserve"> на 18 баллов), </w:t>
      </w:r>
      <w:r w:rsidR="00C45A73" w:rsidRPr="00BD6E5B">
        <w:rPr>
          <w:rFonts w:ascii="Times New Roman" w:hAnsi="Times New Roman"/>
          <w:b w:val="0"/>
          <w:sz w:val="28"/>
          <w:szCs w:val="28"/>
        </w:rPr>
        <w:t>ФССП (</w:t>
      </w:r>
      <w:r>
        <w:rPr>
          <w:rFonts w:ascii="Times New Roman" w:hAnsi="Times New Roman"/>
          <w:b w:val="0"/>
          <w:sz w:val="28"/>
          <w:szCs w:val="28"/>
        </w:rPr>
        <w:t>5</w:t>
      </w:r>
      <w:r w:rsidR="00C45A73" w:rsidRPr="00BD6E5B">
        <w:rPr>
          <w:rFonts w:ascii="Times New Roman" w:hAnsi="Times New Roman"/>
          <w:b w:val="0"/>
          <w:sz w:val="28"/>
          <w:szCs w:val="28"/>
        </w:rPr>
        <w:t>7 баллов</w:t>
      </w:r>
      <w:r>
        <w:rPr>
          <w:rFonts w:ascii="Times New Roman" w:hAnsi="Times New Roman"/>
          <w:b w:val="0"/>
          <w:sz w:val="28"/>
          <w:szCs w:val="28"/>
        </w:rPr>
        <w:t>, рост на 11 баллов</w:t>
      </w:r>
      <w:r w:rsidR="00C45A73" w:rsidRPr="00BD6E5B">
        <w:rPr>
          <w:rFonts w:ascii="Times New Roman" w:hAnsi="Times New Roman"/>
          <w:b w:val="0"/>
          <w:sz w:val="28"/>
          <w:szCs w:val="28"/>
        </w:rPr>
        <w:t>), Управление Федеральной миграционной службы по городу Москве (</w:t>
      </w:r>
      <w:r>
        <w:rPr>
          <w:rFonts w:ascii="Times New Roman" w:hAnsi="Times New Roman"/>
          <w:b w:val="0"/>
          <w:sz w:val="28"/>
          <w:szCs w:val="28"/>
        </w:rPr>
        <w:t>5</w:t>
      </w:r>
      <w:r w:rsidR="00C45A73" w:rsidRPr="00BD6E5B">
        <w:rPr>
          <w:rFonts w:ascii="Times New Roman" w:hAnsi="Times New Roman"/>
          <w:b w:val="0"/>
          <w:sz w:val="28"/>
          <w:szCs w:val="28"/>
        </w:rPr>
        <w:t>5 баллов</w:t>
      </w:r>
      <w:r>
        <w:rPr>
          <w:rFonts w:ascii="Times New Roman" w:hAnsi="Times New Roman"/>
          <w:b w:val="0"/>
          <w:sz w:val="28"/>
          <w:szCs w:val="28"/>
        </w:rPr>
        <w:t>, рост на 10 баллов)</w:t>
      </w:r>
      <w:r w:rsidR="00C45A73" w:rsidRPr="00BD6E5B">
        <w:rPr>
          <w:rFonts w:ascii="Times New Roman" w:hAnsi="Times New Roman"/>
          <w:b w:val="0"/>
          <w:sz w:val="28"/>
          <w:szCs w:val="28"/>
        </w:rPr>
        <w:t>.</w:t>
      </w:r>
    </w:p>
    <w:p w14:paraId="14E8E83C" w14:textId="7D09D4B7" w:rsidR="00C45A73" w:rsidRPr="00BD6E5B" w:rsidRDefault="00F9260E" w:rsidP="00C45A73">
      <w:pPr>
        <w:pStyle w:val="ab"/>
        <w:spacing w:after="0" w:line="360" w:lineRule="auto"/>
        <w:rPr>
          <w:rFonts w:ascii="Times New Roman" w:hAnsi="Times New Roman"/>
          <w:b w:val="0"/>
          <w:sz w:val="28"/>
          <w:szCs w:val="28"/>
        </w:rPr>
      </w:pPr>
      <w:r>
        <w:rPr>
          <w:rFonts w:ascii="Times New Roman" w:hAnsi="Times New Roman"/>
          <w:b w:val="0"/>
          <w:sz w:val="28"/>
          <w:szCs w:val="28"/>
        </w:rPr>
        <w:t xml:space="preserve">Несмотря на рост уровня удовлетворенности </w:t>
      </w:r>
      <w:r w:rsidRPr="00BD6E5B">
        <w:rPr>
          <w:rFonts w:ascii="Times New Roman" w:hAnsi="Times New Roman"/>
          <w:b w:val="0"/>
          <w:sz w:val="28"/>
          <w:szCs w:val="28"/>
        </w:rPr>
        <w:t>взаимодействие</w:t>
      </w:r>
      <w:r>
        <w:rPr>
          <w:rFonts w:ascii="Times New Roman" w:hAnsi="Times New Roman"/>
          <w:b w:val="0"/>
          <w:sz w:val="28"/>
          <w:szCs w:val="28"/>
        </w:rPr>
        <w:t>м</w:t>
      </w:r>
      <w:r w:rsidRPr="00BD6E5B">
        <w:rPr>
          <w:rFonts w:ascii="Times New Roman" w:hAnsi="Times New Roman"/>
          <w:b w:val="0"/>
          <w:sz w:val="28"/>
          <w:szCs w:val="28"/>
        </w:rPr>
        <w:t xml:space="preserve"> с УФСИН России по г. Москве </w:t>
      </w:r>
      <w:r>
        <w:rPr>
          <w:rFonts w:ascii="Times New Roman" w:hAnsi="Times New Roman"/>
          <w:b w:val="0"/>
          <w:sz w:val="28"/>
          <w:szCs w:val="28"/>
        </w:rPr>
        <w:t xml:space="preserve">на 10 баллов, данный компонент </w:t>
      </w:r>
      <w:r w:rsidRPr="00F9260E">
        <w:rPr>
          <w:rFonts w:ascii="Times New Roman" w:hAnsi="Times New Roman"/>
          <w:b w:val="0"/>
          <w:sz w:val="28"/>
          <w:szCs w:val="28"/>
        </w:rPr>
        <w:t xml:space="preserve">автоматизированной системы межведомственного взаимодействия </w:t>
      </w:r>
      <w:r>
        <w:rPr>
          <w:rFonts w:ascii="Times New Roman" w:hAnsi="Times New Roman"/>
          <w:b w:val="0"/>
          <w:sz w:val="28"/>
          <w:szCs w:val="28"/>
        </w:rPr>
        <w:t>по-прежнему оценивается</w:t>
      </w:r>
      <w:r w:rsidRPr="00BD6E5B">
        <w:rPr>
          <w:rFonts w:ascii="Times New Roman" w:hAnsi="Times New Roman"/>
          <w:b w:val="0"/>
          <w:sz w:val="28"/>
          <w:szCs w:val="28"/>
        </w:rPr>
        <w:t xml:space="preserve"> экспертами </w:t>
      </w:r>
      <w:r>
        <w:rPr>
          <w:rFonts w:ascii="Times New Roman" w:hAnsi="Times New Roman"/>
          <w:b w:val="0"/>
          <w:sz w:val="28"/>
          <w:szCs w:val="28"/>
        </w:rPr>
        <w:t>х</w:t>
      </w:r>
      <w:r w:rsidR="00C45A73" w:rsidRPr="00BD6E5B">
        <w:rPr>
          <w:rFonts w:ascii="Times New Roman" w:hAnsi="Times New Roman"/>
          <w:b w:val="0"/>
          <w:sz w:val="28"/>
          <w:szCs w:val="28"/>
        </w:rPr>
        <w:t>уже всего (</w:t>
      </w:r>
      <w:r w:rsidR="005030B7">
        <w:rPr>
          <w:rFonts w:ascii="Times New Roman" w:hAnsi="Times New Roman"/>
          <w:b w:val="0"/>
          <w:sz w:val="28"/>
          <w:szCs w:val="28"/>
        </w:rPr>
        <w:t>5</w:t>
      </w:r>
      <w:r w:rsidR="00C45A73" w:rsidRPr="00BD6E5B">
        <w:rPr>
          <w:rFonts w:ascii="Times New Roman" w:hAnsi="Times New Roman"/>
          <w:b w:val="0"/>
          <w:sz w:val="28"/>
          <w:szCs w:val="28"/>
        </w:rPr>
        <w:t>1 балл).</w:t>
      </w:r>
    </w:p>
    <w:p w14:paraId="34C3EDD6" w14:textId="77777777" w:rsidR="00BB1145" w:rsidRDefault="00BB1145" w:rsidP="00C45A73">
      <w:pPr>
        <w:pStyle w:val="ab"/>
        <w:spacing w:after="0" w:line="360" w:lineRule="auto"/>
        <w:ind w:firstLine="0"/>
        <w:rPr>
          <w:rFonts w:ascii="Times New Roman" w:eastAsiaTheme="minorHAnsi" w:hAnsi="Times New Roman" w:cstheme="minorBidi"/>
          <w:b w:val="0"/>
          <w:sz w:val="28"/>
          <w:szCs w:val="28"/>
          <w:lang w:eastAsia="en-US"/>
        </w:rPr>
      </w:pPr>
    </w:p>
    <w:p w14:paraId="462209C2" w14:textId="236C453D" w:rsidR="00C45A73" w:rsidRPr="00BD6E5B" w:rsidRDefault="00C45A73" w:rsidP="00C45A73">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2353CA">
        <w:rPr>
          <w:rFonts w:ascii="Times New Roman" w:eastAsiaTheme="minorHAnsi" w:hAnsi="Times New Roman" w:cstheme="minorBidi"/>
          <w:b w:val="0"/>
          <w:sz w:val="28"/>
          <w:szCs w:val="28"/>
          <w:lang w:eastAsia="en-US"/>
        </w:rPr>
        <w:t>14</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AD78F5">
        <w:rPr>
          <w:rFonts w:ascii="Times New Roman" w:eastAsiaTheme="minorHAnsi" w:hAnsi="Times New Roman" w:cstheme="minorBidi"/>
          <w:b w:val="0"/>
          <w:sz w:val="28"/>
          <w:szCs w:val="28"/>
          <w:lang w:eastAsia="en-US"/>
        </w:rPr>
        <w:t>ценит</w:t>
      </w:r>
      <w:r>
        <w:rPr>
          <w:rFonts w:ascii="Times New Roman" w:eastAsiaTheme="minorHAnsi" w:hAnsi="Times New Roman" w:cstheme="minorBidi"/>
          <w:b w:val="0"/>
          <w:sz w:val="28"/>
          <w:szCs w:val="28"/>
          <w:lang w:eastAsia="en-US"/>
        </w:rPr>
        <w:t>е, пожалуйста, насколько хорошо</w:t>
      </w:r>
      <w:r w:rsidRPr="00AD78F5">
        <w:rPr>
          <w:rFonts w:ascii="Times New Roman" w:eastAsiaTheme="minorHAnsi" w:hAnsi="Times New Roman" w:cstheme="minorBidi"/>
          <w:b w:val="0"/>
          <w:sz w:val="28"/>
          <w:szCs w:val="28"/>
          <w:lang w:eastAsia="en-US"/>
        </w:rPr>
        <w:t xml:space="preserve"> или плохо работают следующие компоненты автоматизированной системы межведомственного взаимодействия на данный момент </w:t>
      </w:r>
      <w:r>
        <w:rPr>
          <w:rFonts w:ascii="Times New Roman" w:eastAsiaTheme="minorHAnsi" w:hAnsi="Times New Roman" w:cstheme="minorBidi"/>
          <w:b w:val="0"/>
          <w:sz w:val="28"/>
          <w:szCs w:val="28"/>
          <w:lang w:eastAsia="en-US"/>
        </w:rPr>
        <w:t>…</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Pr>
          <w:rFonts w:ascii="Times New Roman" w:hAnsi="Times New Roman"/>
          <w:b w:val="0"/>
          <w:bCs w:val="0"/>
          <w:sz w:val="28"/>
          <w:szCs w:val="28"/>
        </w:rPr>
        <w:t>средневзвешенный балл оценки компонент по шкале от 0 до 100, где 0 – очень низкая оценка, а 100 - очень высокая оценка, в целом и в разрезе целевых групп</w:t>
      </w:r>
      <w:r w:rsidRPr="00BD6E5B">
        <w:rPr>
          <w:rFonts w:ascii="Times New Roman" w:hAnsi="Times New Roman"/>
          <w:b w:val="0"/>
          <w:bCs w:val="0"/>
          <w:sz w:val="28"/>
          <w:szCs w:val="28"/>
        </w:rPr>
        <w:t>.</w:t>
      </w:r>
    </w:p>
    <w:tbl>
      <w:tblPr>
        <w:tblW w:w="0" w:type="auto"/>
        <w:tblLayout w:type="fixed"/>
        <w:tblLook w:val="04A0" w:firstRow="1" w:lastRow="0" w:firstColumn="1" w:lastColumn="0" w:noHBand="0" w:noVBand="1"/>
      </w:tblPr>
      <w:tblGrid>
        <w:gridCol w:w="5170"/>
        <w:gridCol w:w="828"/>
        <w:gridCol w:w="828"/>
        <w:gridCol w:w="752"/>
        <w:gridCol w:w="753"/>
        <w:gridCol w:w="828"/>
        <w:gridCol w:w="829"/>
      </w:tblGrid>
      <w:tr w:rsidR="00751A7F" w:rsidRPr="00BD6E5B" w14:paraId="4DEC7167" w14:textId="77777777" w:rsidTr="00751A7F">
        <w:trPr>
          <w:trHeight w:val="298"/>
          <w:tblHeader/>
        </w:trPr>
        <w:tc>
          <w:tcPr>
            <w:tcW w:w="5170" w:type="dxa"/>
            <w:vMerge w:val="restart"/>
            <w:tcBorders>
              <w:top w:val="single" w:sz="4" w:space="0" w:color="auto"/>
              <w:left w:val="single" w:sz="4" w:space="0" w:color="auto"/>
              <w:right w:val="single" w:sz="4" w:space="0" w:color="auto"/>
            </w:tcBorders>
            <w:shd w:val="clear" w:color="auto" w:fill="auto"/>
            <w:noWrap/>
            <w:vAlign w:val="bottom"/>
            <w:hideMark/>
          </w:tcPr>
          <w:p w14:paraId="7FAD1FDF" w14:textId="77777777" w:rsidR="00751A7F" w:rsidRPr="00BD6E5B" w:rsidRDefault="00751A7F" w:rsidP="0025346B">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ACBC87" w14:textId="77777777" w:rsidR="00751A7F" w:rsidRPr="00BD6E5B" w:rsidRDefault="00751A7F"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C94CF4" w14:textId="77777777" w:rsidR="00751A7F" w:rsidRPr="00BD6E5B" w:rsidRDefault="00751A7F"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99F22D" w14:textId="77777777" w:rsidR="00751A7F" w:rsidRPr="00BD6E5B" w:rsidRDefault="00751A7F"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r>
      <w:tr w:rsidR="00751A7F" w:rsidRPr="00BD6E5B" w14:paraId="2030C213" w14:textId="77777777" w:rsidTr="00751A7F">
        <w:trPr>
          <w:trHeight w:val="298"/>
          <w:tblHeader/>
        </w:trPr>
        <w:tc>
          <w:tcPr>
            <w:tcW w:w="5170" w:type="dxa"/>
            <w:vMerge/>
            <w:tcBorders>
              <w:left w:val="single" w:sz="4" w:space="0" w:color="auto"/>
              <w:bottom w:val="single" w:sz="4" w:space="0" w:color="auto"/>
              <w:right w:val="single" w:sz="4" w:space="0" w:color="auto"/>
            </w:tcBorders>
            <w:shd w:val="clear" w:color="auto" w:fill="auto"/>
            <w:noWrap/>
          </w:tcPr>
          <w:p w14:paraId="02C75A15" w14:textId="77777777" w:rsidR="00751A7F" w:rsidRPr="00BD6E5B" w:rsidRDefault="00751A7F" w:rsidP="0025346B">
            <w:pPr>
              <w:pStyle w:val="ab"/>
              <w:spacing w:after="0" w:line="240" w:lineRule="auto"/>
              <w:ind w:firstLine="0"/>
              <w:rPr>
                <w:rFonts w:ascii="Times New Roman" w:hAnsi="Times New Roman"/>
                <w:b w:val="0"/>
                <w:sz w:val="24"/>
                <w:szCs w:val="24"/>
              </w:rPr>
            </w:pPr>
          </w:p>
        </w:tc>
        <w:tc>
          <w:tcPr>
            <w:tcW w:w="828" w:type="dxa"/>
            <w:tcBorders>
              <w:top w:val="nil"/>
              <w:left w:val="nil"/>
              <w:bottom w:val="single" w:sz="4" w:space="0" w:color="auto"/>
              <w:right w:val="single" w:sz="4" w:space="0" w:color="auto"/>
            </w:tcBorders>
            <w:shd w:val="clear" w:color="auto" w:fill="auto"/>
            <w:noWrap/>
            <w:vAlign w:val="center"/>
          </w:tcPr>
          <w:p w14:paraId="34D78D0E"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8" w:type="dxa"/>
            <w:tcBorders>
              <w:top w:val="nil"/>
              <w:left w:val="nil"/>
              <w:bottom w:val="single" w:sz="4" w:space="0" w:color="auto"/>
              <w:right w:val="single" w:sz="4" w:space="0" w:color="auto"/>
            </w:tcBorders>
            <w:shd w:val="clear" w:color="auto" w:fill="auto"/>
            <w:vAlign w:val="center"/>
          </w:tcPr>
          <w:p w14:paraId="4C4B191F"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752" w:type="dxa"/>
            <w:tcBorders>
              <w:top w:val="nil"/>
              <w:left w:val="nil"/>
              <w:bottom w:val="single" w:sz="4" w:space="0" w:color="auto"/>
              <w:right w:val="single" w:sz="4" w:space="0" w:color="auto"/>
            </w:tcBorders>
            <w:shd w:val="clear" w:color="auto" w:fill="auto"/>
            <w:noWrap/>
            <w:vAlign w:val="center"/>
          </w:tcPr>
          <w:p w14:paraId="780F8C3B"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753" w:type="dxa"/>
            <w:tcBorders>
              <w:top w:val="nil"/>
              <w:left w:val="nil"/>
              <w:bottom w:val="single" w:sz="4" w:space="0" w:color="auto"/>
              <w:right w:val="single" w:sz="4" w:space="0" w:color="auto"/>
            </w:tcBorders>
            <w:shd w:val="clear" w:color="auto" w:fill="auto"/>
            <w:vAlign w:val="center"/>
          </w:tcPr>
          <w:p w14:paraId="0783A8B3"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8" w:type="dxa"/>
            <w:tcBorders>
              <w:top w:val="nil"/>
              <w:left w:val="nil"/>
              <w:bottom w:val="single" w:sz="4" w:space="0" w:color="auto"/>
              <w:right w:val="single" w:sz="4" w:space="0" w:color="auto"/>
            </w:tcBorders>
            <w:shd w:val="clear" w:color="auto" w:fill="auto"/>
            <w:noWrap/>
            <w:vAlign w:val="center"/>
          </w:tcPr>
          <w:p w14:paraId="60EB98D7"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9" w:type="dxa"/>
            <w:tcBorders>
              <w:top w:val="nil"/>
              <w:left w:val="nil"/>
              <w:bottom w:val="single" w:sz="4" w:space="0" w:color="auto"/>
              <w:right w:val="single" w:sz="4" w:space="0" w:color="auto"/>
            </w:tcBorders>
            <w:shd w:val="clear" w:color="auto" w:fill="auto"/>
            <w:vAlign w:val="center"/>
          </w:tcPr>
          <w:p w14:paraId="49536AB0" w14:textId="77777777" w:rsidR="00751A7F" w:rsidRPr="00BD6E5B" w:rsidRDefault="00751A7F"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r>
      <w:tr w:rsidR="00182886" w:rsidRPr="00BD6E5B" w14:paraId="2ACB2B99"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0992081B" w14:textId="23D8C5E4"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прокуратурой</w:t>
            </w:r>
          </w:p>
        </w:tc>
        <w:tc>
          <w:tcPr>
            <w:tcW w:w="828" w:type="dxa"/>
            <w:tcBorders>
              <w:top w:val="nil"/>
              <w:left w:val="nil"/>
              <w:bottom w:val="single" w:sz="4" w:space="0" w:color="auto"/>
              <w:right w:val="single" w:sz="4" w:space="0" w:color="auto"/>
            </w:tcBorders>
            <w:shd w:val="clear" w:color="auto" w:fill="auto"/>
            <w:noWrap/>
            <w:vAlign w:val="center"/>
          </w:tcPr>
          <w:p w14:paraId="424DA5F0" w14:textId="4E2C893A"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43</w:t>
            </w:r>
          </w:p>
        </w:tc>
        <w:tc>
          <w:tcPr>
            <w:tcW w:w="828" w:type="dxa"/>
            <w:tcBorders>
              <w:top w:val="nil"/>
              <w:left w:val="nil"/>
              <w:bottom w:val="single" w:sz="4" w:space="0" w:color="auto"/>
              <w:right w:val="single" w:sz="4" w:space="0" w:color="auto"/>
            </w:tcBorders>
            <w:shd w:val="clear" w:color="auto" w:fill="auto"/>
            <w:vAlign w:val="center"/>
          </w:tcPr>
          <w:p w14:paraId="37E3AF85" w14:textId="1D996843"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61</w:t>
            </w:r>
          </w:p>
        </w:tc>
        <w:tc>
          <w:tcPr>
            <w:tcW w:w="752" w:type="dxa"/>
            <w:tcBorders>
              <w:top w:val="nil"/>
              <w:left w:val="nil"/>
              <w:bottom w:val="single" w:sz="4" w:space="0" w:color="auto"/>
              <w:right w:val="single" w:sz="4" w:space="0" w:color="auto"/>
            </w:tcBorders>
            <w:shd w:val="clear" w:color="auto" w:fill="auto"/>
            <w:noWrap/>
            <w:vAlign w:val="center"/>
          </w:tcPr>
          <w:p w14:paraId="34D15829" w14:textId="2141A54A"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38</w:t>
            </w:r>
          </w:p>
        </w:tc>
        <w:tc>
          <w:tcPr>
            <w:tcW w:w="753" w:type="dxa"/>
            <w:tcBorders>
              <w:top w:val="nil"/>
              <w:left w:val="nil"/>
              <w:bottom w:val="single" w:sz="4" w:space="0" w:color="auto"/>
              <w:right w:val="single" w:sz="4" w:space="0" w:color="auto"/>
            </w:tcBorders>
            <w:shd w:val="clear" w:color="auto" w:fill="auto"/>
            <w:vAlign w:val="center"/>
          </w:tcPr>
          <w:p w14:paraId="5E2FE460" w14:textId="6E6EBE47"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63</w:t>
            </w:r>
          </w:p>
        </w:tc>
        <w:tc>
          <w:tcPr>
            <w:tcW w:w="828" w:type="dxa"/>
            <w:tcBorders>
              <w:top w:val="nil"/>
              <w:left w:val="nil"/>
              <w:bottom w:val="single" w:sz="4" w:space="0" w:color="auto"/>
              <w:right w:val="single" w:sz="4" w:space="0" w:color="auto"/>
            </w:tcBorders>
            <w:shd w:val="clear" w:color="auto" w:fill="auto"/>
            <w:noWrap/>
            <w:vAlign w:val="center"/>
          </w:tcPr>
          <w:p w14:paraId="6E591BA7" w14:textId="2986A50D"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49</w:t>
            </w:r>
          </w:p>
        </w:tc>
        <w:tc>
          <w:tcPr>
            <w:tcW w:w="829" w:type="dxa"/>
            <w:tcBorders>
              <w:top w:val="nil"/>
              <w:left w:val="nil"/>
              <w:bottom w:val="single" w:sz="4" w:space="0" w:color="auto"/>
              <w:right w:val="single" w:sz="4" w:space="0" w:color="auto"/>
            </w:tcBorders>
            <w:shd w:val="clear" w:color="auto" w:fill="auto"/>
            <w:vAlign w:val="center"/>
          </w:tcPr>
          <w:p w14:paraId="6B86BB45" w14:textId="2D76B5EC"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58</w:t>
            </w:r>
          </w:p>
        </w:tc>
      </w:tr>
      <w:tr w:rsidR="00182886" w:rsidRPr="00BD6E5B" w14:paraId="17F6724A"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4F5444DA" w14:textId="3E2DDC2D"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ФССП</w:t>
            </w:r>
          </w:p>
        </w:tc>
        <w:tc>
          <w:tcPr>
            <w:tcW w:w="828" w:type="dxa"/>
            <w:tcBorders>
              <w:top w:val="nil"/>
              <w:left w:val="nil"/>
              <w:bottom w:val="single" w:sz="4" w:space="0" w:color="auto"/>
              <w:right w:val="single" w:sz="4" w:space="0" w:color="auto"/>
            </w:tcBorders>
            <w:shd w:val="clear" w:color="auto" w:fill="auto"/>
            <w:noWrap/>
            <w:vAlign w:val="center"/>
          </w:tcPr>
          <w:p w14:paraId="6EE248D7" w14:textId="00648218"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47</w:t>
            </w:r>
          </w:p>
        </w:tc>
        <w:tc>
          <w:tcPr>
            <w:tcW w:w="828" w:type="dxa"/>
            <w:tcBorders>
              <w:top w:val="nil"/>
              <w:left w:val="nil"/>
              <w:bottom w:val="single" w:sz="4" w:space="0" w:color="auto"/>
              <w:right w:val="single" w:sz="4" w:space="0" w:color="auto"/>
            </w:tcBorders>
            <w:shd w:val="clear" w:color="auto" w:fill="auto"/>
            <w:vAlign w:val="center"/>
          </w:tcPr>
          <w:p w14:paraId="7A1164A7" w14:textId="2ADF7ABB"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57</w:t>
            </w:r>
          </w:p>
        </w:tc>
        <w:tc>
          <w:tcPr>
            <w:tcW w:w="752" w:type="dxa"/>
            <w:tcBorders>
              <w:top w:val="nil"/>
              <w:left w:val="nil"/>
              <w:bottom w:val="single" w:sz="4" w:space="0" w:color="auto"/>
              <w:right w:val="single" w:sz="4" w:space="0" w:color="auto"/>
            </w:tcBorders>
            <w:shd w:val="clear" w:color="auto" w:fill="auto"/>
            <w:noWrap/>
            <w:vAlign w:val="center"/>
          </w:tcPr>
          <w:p w14:paraId="084F40F3" w14:textId="5A74319F"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45</w:t>
            </w:r>
          </w:p>
        </w:tc>
        <w:tc>
          <w:tcPr>
            <w:tcW w:w="753" w:type="dxa"/>
            <w:tcBorders>
              <w:top w:val="nil"/>
              <w:left w:val="nil"/>
              <w:bottom w:val="single" w:sz="4" w:space="0" w:color="auto"/>
              <w:right w:val="single" w:sz="4" w:space="0" w:color="auto"/>
            </w:tcBorders>
            <w:shd w:val="clear" w:color="auto" w:fill="auto"/>
            <w:vAlign w:val="center"/>
          </w:tcPr>
          <w:p w14:paraId="637B5B81" w14:textId="36A0993F"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58</w:t>
            </w:r>
          </w:p>
        </w:tc>
        <w:tc>
          <w:tcPr>
            <w:tcW w:w="828" w:type="dxa"/>
            <w:tcBorders>
              <w:top w:val="nil"/>
              <w:left w:val="nil"/>
              <w:bottom w:val="single" w:sz="4" w:space="0" w:color="auto"/>
              <w:right w:val="single" w:sz="4" w:space="0" w:color="auto"/>
            </w:tcBorders>
            <w:shd w:val="clear" w:color="auto" w:fill="auto"/>
            <w:noWrap/>
            <w:vAlign w:val="center"/>
          </w:tcPr>
          <w:p w14:paraId="0E724AAB" w14:textId="4A23E2B9"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50</w:t>
            </w:r>
          </w:p>
        </w:tc>
        <w:tc>
          <w:tcPr>
            <w:tcW w:w="829" w:type="dxa"/>
            <w:tcBorders>
              <w:top w:val="nil"/>
              <w:left w:val="nil"/>
              <w:bottom w:val="single" w:sz="4" w:space="0" w:color="auto"/>
              <w:right w:val="single" w:sz="4" w:space="0" w:color="auto"/>
            </w:tcBorders>
            <w:shd w:val="clear" w:color="auto" w:fill="auto"/>
            <w:vAlign w:val="center"/>
          </w:tcPr>
          <w:p w14:paraId="51A73DB0" w14:textId="5DBDAF11"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56</w:t>
            </w:r>
          </w:p>
        </w:tc>
      </w:tr>
      <w:tr w:rsidR="00182886" w:rsidRPr="00BD6E5B" w14:paraId="06A39BBB"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648B4331" w14:textId="50F2138A"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Управлением Федеральной миграционной службы по городу Москве</w:t>
            </w:r>
          </w:p>
        </w:tc>
        <w:tc>
          <w:tcPr>
            <w:tcW w:w="828" w:type="dxa"/>
            <w:tcBorders>
              <w:top w:val="nil"/>
              <w:left w:val="nil"/>
              <w:bottom w:val="single" w:sz="4" w:space="0" w:color="auto"/>
              <w:right w:val="single" w:sz="4" w:space="0" w:color="auto"/>
            </w:tcBorders>
            <w:shd w:val="clear" w:color="auto" w:fill="auto"/>
            <w:noWrap/>
            <w:vAlign w:val="center"/>
          </w:tcPr>
          <w:p w14:paraId="4D9DA57D" w14:textId="71E47257"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45</w:t>
            </w:r>
          </w:p>
        </w:tc>
        <w:tc>
          <w:tcPr>
            <w:tcW w:w="828" w:type="dxa"/>
            <w:tcBorders>
              <w:top w:val="nil"/>
              <w:left w:val="nil"/>
              <w:bottom w:val="single" w:sz="4" w:space="0" w:color="auto"/>
              <w:right w:val="single" w:sz="4" w:space="0" w:color="auto"/>
            </w:tcBorders>
            <w:shd w:val="clear" w:color="auto" w:fill="auto"/>
            <w:vAlign w:val="center"/>
          </w:tcPr>
          <w:p w14:paraId="33E27B76" w14:textId="6403724F"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55</w:t>
            </w:r>
          </w:p>
        </w:tc>
        <w:tc>
          <w:tcPr>
            <w:tcW w:w="752" w:type="dxa"/>
            <w:tcBorders>
              <w:top w:val="nil"/>
              <w:left w:val="nil"/>
              <w:bottom w:val="single" w:sz="4" w:space="0" w:color="auto"/>
              <w:right w:val="single" w:sz="4" w:space="0" w:color="auto"/>
            </w:tcBorders>
            <w:shd w:val="clear" w:color="auto" w:fill="auto"/>
            <w:noWrap/>
            <w:vAlign w:val="center"/>
          </w:tcPr>
          <w:p w14:paraId="12A7298C" w14:textId="73452088"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41</w:t>
            </w:r>
          </w:p>
        </w:tc>
        <w:tc>
          <w:tcPr>
            <w:tcW w:w="753" w:type="dxa"/>
            <w:tcBorders>
              <w:top w:val="nil"/>
              <w:left w:val="nil"/>
              <w:bottom w:val="single" w:sz="4" w:space="0" w:color="auto"/>
              <w:right w:val="single" w:sz="4" w:space="0" w:color="auto"/>
            </w:tcBorders>
            <w:shd w:val="clear" w:color="auto" w:fill="auto"/>
            <w:vAlign w:val="center"/>
          </w:tcPr>
          <w:p w14:paraId="31F1A4DF" w14:textId="3DFDE776"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55</w:t>
            </w:r>
          </w:p>
        </w:tc>
        <w:tc>
          <w:tcPr>
            <w:tcW w:w="828" w:type="dxa"/>
            <w:tcBorders>
              <w:top w:val="nil"/>
              <w:left w:val="nil"/>
              <w:bottom w:val="single" w:sz="4" w:space="0" w:color="auto"/>
              <w:right w:val="single" w:sz="4" w:space="0" w:color="auto"/>
            </w:tcBorders>
            <w:shd w:val="clear" w:color="auto" w:fill="auto"/>
            <w:noWrap/>
            <w:vAlign w:val="center"/>
          </w:tcPr>
          <w:p w14:paraId="1E4EBDA7" w14:textId="50A55C7A"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51</w:t>
            </w:r>
          </w:p>
        </w:tc>
        <w:tc>
          <w:tcPr>
            <w:tcW w:w="829" w:type="dxa"/>
            <w:tcBorders>
              <w:top w:val="nil"/>
              <w:left w:val="nil"/>
              <w:bottom w:val="single" w:sz="4" w:space="0" w:color="auto"/>
              <w:right w:val="single" w:sz="4" w:space="0" w:color="auto"/>
            </w:tcBorders>
            <w:shd w:val="clear" w:color="auto" w:fill="auto"/>
            <w:vAlign w:val="center"/>
          </w:tcPr>
          <w:p w14:paraId="4DCE83D0" w14:textId="72D9A084"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54</w:t>
            </w:r>
          </w:p>
        </w:tc>
      </w:tr>
      <w:tr w:rsidR="00182886" w:rsidRPr="00BD6E5B" w14:paraId="2471F506"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4D9A0E41" w14:textId="21EFCCE2"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Управлением Федерального казначейства по городу Москве</w:t>
            </w:r>
          </w:p>
        </w:tc>
        <w:tc>
          <w:tcPr>
            <w:tcW w:w="828" w:type="dxa"/>
            <w:tcBorders>
              <w:top w:val="nil"/>
              <w:left w:val="nil"/>
              <w:bottom w:val="single" w:sz="4" w:space="0" w:color="auto"/>
              <w:right w:val="single" w:sz="4" w:space="0" w:color="auto"/>
            </w:tcBorders>
            <w:shd w:val="clear" w:color="auto" w:fill="auto"/>
            <w:noWrap/>
            <w:vAlign w:val="center"/>
          </w:tcPr>
          <w:p w14:paraId="2A21ABBB" w14:textId="0793C75B"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42</w:t>
            </w:r>
          </w:p>
        </w:tc>
        <w:tc>
          <w:tcPr>
            <w:tcW w:w="828" w:type="dxa"/>
            <w:tcBorders>
              <w:top w:val="nil"/>
              <w:left w:val="nil"/>
              <w:bottom w:val="single" w:sz="4" w:space="0" w:color="auto"/>
              <w:right w:val="single" w:sz="4" w:space="0" w:color="auto"/>
            </w:tcBorders>
            <w:shd w:val="clear" w:color="auto" w:fill="auto"/>
            <w:vAlign w:val="center"/>
          </w:tcPr>
          <w:p w14:paraId="68C5EFC9" w14:textId="4B53ABF3"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54</w:t>
            </w:r>
          </w:p>
        </w:tc>
        <w:tc>
          <w:tcPr>
            <w:tcW w:w="752" w:type="dxa"/>
            <w:tcBorders>
              <w:top w:val="nil"/>
              <w:left w:val="nil"/>
              <w:bottom w:val="single" w:sz="4" w:space="0" w:color="auto"/>
              <w:right w:val="single" w:sz="4" w:space="0" w:color="auto"/>
            </w:tcBorders>
            <w:shd w:val="clear" w:color="auto" w:fill="auto"/>
            <w:noWrap/>
            <w:vAlign w:val="center"/>
          </w:tcPr>
          <w:p w14:paraId="0C8CDD78" w14:textId="63F86477"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40</w:t>
            </w:r>
          </w:p>
        </w:tc>
        <w:tc>
          <w:tcPr>
            <w:tcW w:w="753" w:type="dxa"/>
            <w:tcBorders>
              <w:top w:val="nil"/>
              <w:left w:val="nil"/>
              <w:bottom w:val="single" w:sz="4" w:space="0" w:color="auto"/>
              <w:right w:val="single" w:sz="4" w:space="0" w:color="auto"/>
            </w:tcBorders>
            <w:shd w:val="clear" w:color="auto" w:fill="auto"/>
            <w:vAlign w:val="center"/>
          </w:tcPr>
          <w:p w14:paraId="13190A35" w14:textId="4B33053E"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53</w:t>
            </w:r>
          </w:p>
        </w:tc>
        <w:tc>
          <w:tcPr>
            <w:tcW w:w="828" w:type="dxa"/>
            <w:tcBorders>
              <w:top w:val="nil"/>
              <w:left w:val="nil"/>
              <w:bottom w:val="single" w:sz="4" w:space="0" w:color="auto"/>
              <w:right w:val="single" w:sz="4" w:space="0" w:color="auto"/>
            </w:tcBorders>
            <w:shd w:val="clear" w:color="auto" w:fill="auto"/>
            <w:noWrap/>
            <w:vAlign w:val="center"/>
          </w:tcPr>
          <w:p w14:paraId="42A93CEA" w14:textId="7F5CF775"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45</w:t>
            </w:r>
          </w:p>
        </w:tc>
        <w:tc>
          <w:tcPr>
            <w:tcW w:w="829" w:type="dxa"/>
            <w:tcBorders>
              <w:top w:val="nil"/>
              <w:left w:val="nil"/>
              <w:bottom w:val="single" w:sz="4" w:space="0" w:color="auto"/>
              <w:right w:val="single" w:sz="4" w:space="0" w:color="auto"/>
            </w:tcBorders>
            <w:shd w:val="clear" w:color="auto" w:fill="auto"/>
            <w:vAlign w:val="center"/>
          </w:tcPr>
          <w:p w14:paraId="7192B68B" w14:textId="2C8E3ED6"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55</w:t>
            </w:r>
          </w:p>
        </w:tc>
      </w:tr>
      <w:tr w:rsidR="00182886" w:rsidRPr="00BD6E5B" w14:paraId="779511B2"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42D1AAB1" w14:textId="680D70D4"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Управлением Федеральной службы по контролю за оборотом наркотиков по г. Москве</w:t>
            </w:r>
          </w:p>
        </w:tc>
        <w:tc>
          <w:tcPr>
            <w:tcW w:w="828" w:type="dxa"/>
            <w:tcBorders>
              <w:top w:val="nil"/>
              <w:left w:val="nil"/>
              <w:bottom w:val="single" w:sz="4" w:space="0" w:color="auto"/>
              <w:right w:val="single" w:sz="4" w:space="0" w:color="auto"/>
            </w:tcBorders>
            <w:shd w:val="clear" w:color="auto" w:fill="auto"/>
            <w:noWrap/>
            <w:vAlign w:val="center"/>
          </w:tcPr>
          <w:p w14:paraId="008E1508" w14:textId="66AE7418"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43</w:t>
            </w:r>
          </w:p>
        </w:tc>
        <w:tc>
          <w:tcPr>
            <w:tcW w:w="828" w:type="dxa"/>
            <w:tcBorders>
              <w:top w:val="nil"/>
              <w:left w:val="nil"/>
              <w:bottom w:val="single" w:sz="4" w:space="0" w:color="auto"/>
              <w:right w:val="single" w:sz="4" w:space="0" w:color="auto"/>
            </w:tcBorders>
            <w:shd w:val="clear" w:color="auto" w:fill="auto"/>
            <w:vAlign w:val="center"/>
          </w:tcPr>
          <w:p w14:paraId="65C98761" w14:textId="4DA898F4"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53</w:t>
            </w:r>
          </w:p>
        </w:tc>
        <w:tc>
          <w:tcPr>
            <w:tcW w:w="752" w:type="dxa"/>
            <w:tcBorders>
              <w:top w:val="nil"/>
              <w:left w:val="nil"/>
              <w:bottom w:val="single" w:sz="4" w:space="0" w:color="auto"/>
              <w:right w:val="single" w:sz="4" w:space="0" w:color="auto"/>
            </w:tcBorders>
            <w:shd w:val="clear" w:color="auto" w:fill="auto"/>
            <w:noWrap/>
            <w:vAlign w:val="center"/>
          </w:tcPr>
          <w:p w14:paraId="7F5B8C45" w14:textId="5800B97B"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43</w:t>
            </w:r>
          </w:p>
        </w:tc>
        <w:tc>
          <w:tcPr>
            <w:tcW w:w="753" w:type="dxa"/>
            <w:tcBorders>
              <w:top w:val="nil"/>
              <w:left w:val="nil"/>
              <w:bottom w:val="single" w:sz="4" w:space="0" w:color="auto"/>
              <w:right w:val="single" w:sz="4" w:space="0" w:color="auto"/>
            </w:tcBorders>
            <w:shd w:val="clear" w:color="auto" w:fill="auto"/>
            <w:vAlign w:val="center"/>
          </w:tcPr>
          <w:p w14:paraId="76213E48" w14:textId="2ED892A7"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52</w:t>
            </w:r>
          </w:p>
        </w:tc>
        <w:tc>
          <w:tcPr>
            <w:tcW w:w="828" w:type="dxa"/>
            <w:tcBorders>
              <w:top w:val="nil"/>
              <w:left w:val="nil"/>
              <w:bottom w:val="single" w:sz="4" w:space="0" w:color="auto"/>
              <w:right w:val="single" w:sz="4" w:space="0" w:color="auto"/>
            </w:tcBorders>
            <w:shd w:val="clear" w:color="auto" w:fill="auto"/>
            <w:noWrap/>
            <w:vAlign w:val="center"/>
          </w:tcPr>
          <w:p w14:paraId="745F3CB9" w14:textId="457EEAE2"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44</w:t>
            </w:r>
          </w:p>
        </w:tc>
        <w:tc>
          <w:tcPr>
            <w:tcW w:w="829" w:type="dxa"/>
            <w:tcBorders>
              <w:top w:val="nil"/>
              <w:left w:val="nil"/>
              <w:bottom w:val="single" w:sz="4" w:space="0" w:color="auto"/>
              <w:right w:val="single" w:sz="4" w:space="0" w:color="auto"/>
            </w:tcBorders>
            <w:shd w:val="clear" w:color="auto" w:fill="auto"/>
            <w:vAlign w:val="center"/>
          </w:tcPr>
          <w:p w14:paraId="04A98D0E" w14:textId="3105AE41"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55</w:t>
            </w:r>
          </w:p>
        </w:tc>
      </w:tr>
      <w:tr w:rsidR="00182886" w:rsidRPr="00BD6E5B" w14:paraId="294E2F3D"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2CD4E209" w14:textId="41FAB866"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Взаимодействии с Управлением Федеральной налоговой службы по городу Москве</w:t>
            </w:r>
          </w:p>
        </w:tc>
        <w:tc>
          <w:tcPr>
            <w:tcW w:w="828" w:type="dxa"/>
            <w:tcBorders>
              <w:top w:val="nil"/>
              <w:left w:val="nil"/>
              <w:bottom w:val="single" w:sz="4" w:space="0" w:color="auto"/>
              <w:right w:val="single" w:sz="4" w:space="0" w:color="auto"/>
            </w:tcBorders>
            <w:shd w:val="clear" w:color="auto" w:fill="auto"/>
            <w:noWrap/>
            <w:vAlign w:val="center"/>
          </w:tcPr>
          <w:p w14:paraId="7DF03D38" w14:textId="4A80F127"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44</w:t>
            </w:r>
          </w:p>
        </w:tc>
        <w:tc>
          <w:tcPr>
            <w:tcW w:w="828" w:type="dxa"/>
            <w:tcBorders>
              <w:top w:val="nil"/>
              <w:left w:val="nil"/>
              <w:bottom w:val="single" w:sz="4" w:space="0" w:color="auto"/>
              <w:right w:val="single" w:sz="4" w:space="0" w:color="auto"/>
            </w:tcBorders>
            <w:shd w:val="clear" w:color="auto" w:fill="auto"/>
            <w:vAlign w:val="center"/>
          </w:tcPr>
          <w:p w14:paraId="04699844" w14:textId="4FB045AD"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53</w:t>
            </w:r>
          </w:p>
        </w:tc>
        <w:tc>
          <w:tcPr>
            <w:tcW w:w="752" w:type="dxa"/>
            <w:tcBorders>
              <w:top w:val="nil"/>
              <w:left w:val="nil"/>
              <w:bottom w:val="single" w:sz="4" w:space="0" w:color="auto"/>
              <w:right w:val="single" w:sz="4" w:space="0" w:color="auto"/>
            </w:tcBorders>
            <w:shd w:val="clear" w:color="auto" w:fill="auto"/>
            <w:noWrap/>
            <w:vAlign w:val="center"/>
          </w:tcPr>
          <w:p w14:paraId="62031309" w14:textId="386DD5E4"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38</w:t>
            </w:r>
          </w:p>
        </w:tc>
        <w:tc>
          <w:tcPr>
            <w:tcW w:w="753" w:type="dxa"/>
            <w:tcBorders>
              <w:top w:val="nil"/>
              <w:left w:val="nil"/>
              <w:bottom w:val="single" w:sz="4" w:space="0" w:color="auto"/>
              <w:right w:val="single" w:sz="4" w:space="0" w:color="auto"/>
            </w:tcBorders>
            <w:shd w:val="clear" w:color="auto" w:fill="auto"/>
            <w:vAlign w:val="center"/>
          </w:tcPr>
          <w:p w14:paraId="2AFE322A" w14:textId="68B34FB6"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53</w:t>
            </w:r>
          </w:p>
        </w:tc>
        <w:tc>
          <w:tcPr>
            <w:tcW w:w="828" w:type="dxa"/>
            <w:tcBorders>
              <w:top w:val="nil"/>
              <w:left w:val="nil"/>
              <w:bottom w:val="single" w:sz="4" w:space="0" w:color="auto"/>
              <w:right w:val="single" w:sz="4" w:space="0" w:color="auto"/>
            </w:tcBorders>
            <w:shd w:val="clear" w:color="auto" w:fill="auto"/>
            <w:noWrap/>
            <w:vAlign w:val="center"/>
          </w:tcPr>
          <w:p w14:paraId="74D72C54" w14:textId="4205E8B0"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49</w:t>
            </w:r>
          </w:p>
        </w:tc>
        <w:tc>
          <w:tcPr>
            <w:tcW w:w="829" w:type="dxa"/>
            <w:tcBorders>
              <w:top w:val="nil"/>
              <w:left w:val="nil"/>
              <w:bottom w:val="single" w:sz="4" w:space="0" w:color="auto"/>
              <w:right w:val="single" w:sz="4" w:space="0" w:color="auto"/>
            </w:tcBorders>
            <w:shd w:val="clear" w:color="auto" w:fill="auto"/>
            <w:vAlign w:val="center"/>
          </w:tcPr>
          <w:p w14:paraId="7DCC7FC2" w14:textId="77BC6D2B"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54</w:t>
            </w:r>
          </w:p>
        </w:tc>
      </w:tr>
      <w:tr w:rsidR="00182886" w:rsidRPr="00BD6E5B" w14:paraId="2B243B0E"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3776F115" w14:textId="12B50488"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Главным следственным управлением Следственного комитета РФ по г. Москве</w:t>
            </w:r>
          </w:p>
        </w:tc>
        <w:tc>
          <w:tcPr>
            <w:tcW w:w="828" w:type="dxa"/>
            <w:tcBorders>
              <w:top w:val="nil"/>
              <w:left w:val="nil"/>
              <w:bottom w:val="single" w:sz="4" w:space="0" w:color="auto"/>
              <w:right w:val="single" w:sz="4" w:space="0" w:color="auto"/>
            </w:tcBorders>
            <w:shd w:val="clear" w:color="auto" w:fill="auto"/>
            <w:noWrap/>
            <w:vAlign w:val="center"/>
          </w:tcPr>
          <w:p w14:paraId="690B75C3" w14:textId="457B9D43"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41</w:t>
            </w:r>
          </w:p>
        </w:tc>
        <w:tc>
          <w:tcPr>
            <w:tcW w:w="828" w:type="dxa"/>
            <w:tcBorders>
              <w:top w:val="nil"/>
              <w:left w:val="nil"/>
              <w:bottom w:val="single" w:sz="4" w:space="0" w:color="auto"/>
              <w:right w:val="single" w:sz="4" w:space="0" w:color="auto"/>
            </w:tcBorders>
            <w:shd w:val="clear" w:color="auto" w:fill="auto"/>
            <w:vAlign w:val="center"/>
          </w:tcPr>
          <w:p w14:paraId="77B1B073" w14:textId="324CF499"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53</w:t>
            </w:r>
          </w:p>
        </w:tc>
        <w:tc>
          <w:tcPr>
            <w:tcW w:w="752" w:type="dxa"/>
            <w:tcBorders>
              <w:top w:val="nil"/>
              <w:left w:val="nil"/>
              <w:bottom w:val="single" w:sz="4" w:space="0" w:color="auto"/>
              <w:right w:val="single" w:sz="4" w:space="0" w:color="auto"/>
            </w:tcBorders>
            <w:shd w:val="clear" w:color="auto" w:fill="auto"/>
            <w:noWrap/>
            <w:vAlign w:val="center"/>
          </w:tcPr>
          <w:p w14:paraId="76CB1A38" w14:textId="4D506294"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38</w:t>
            </w:r>
          </w:p>
        </w:tc>
        <w:tc>
          <w:tcPr>
            <w:tcW w:w="753" w:type="dxa"/>
            <w:tcBorders>
              <w:top w:val="nil"/>
              <w:left w:val="nil"/>
              <w:bottom w:val="single" w:sz="4" w:space="0" w:color="auto"/>
              <w:right w:val="single" w:sz="4" w:space="0" w:color="auto"/>
            </w:tcBorders>
            <w:shd w:val="clear" w:color="auto" w:fill="auto"/>
            <w:vAlign w:val="center"/>
          </w:tcPr>
          <w:p w14:paraId="68B9CC81" w14:textId="1FE2AF2B"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54</w:t>
            </w:r>
          </w:p>
        </w:tc>
        <w:tc>
          <w:tcPr>
            <w:tcW w:w="828" w:type="dxa"/>
            <w:tcBorders>
              <w:top w:val="nil"/>
              <w:left w:val="nil"/>
              <w:bottom w:val="single" w:sz="4" w:space="0" w:color="auto"/>
              <w:right w:val="single" w:sz="4" w:space="0" w:color="auto"/>
            </w:tcBorders>
            <w:shd w:val="clear" w:color="auto" w:fill="auto"/>
            <w:noWrap/>
            <w:vAlign w:val="center"/>
          </w:tcPr>
          <w:p w14:paraId="3AE75BF0" w14:textId="5666D192"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46</w:t>
            </w:r>
          </w:p>
        </w:tc>
        <w:tc>
          <w:tcPr>
            <w:tcW w:w="829" w:type="dxa"/>
            <w:tcBorders>
              <w:top w:val="nil"/>
              <w:left w:val="nil"/>
              <w:bottom w:val="single" w:sz="4" w:space="0" w:color="auto"/>
              <w:right w:val="single" w:sz="4" w:space="0" w:color="auto"/>
            </w:tcBorders>
            <w:shd w:val="clear" w:color="auto" w:fill="auto"/>
            <w:vAlign w:val="center"/>
          </w:tcPr>
          <w:p w14:paraId="58BECF51" w14:textId="4182BCC9"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52</w:t>
            </w:r>
          </w:p>
        </w:tc>
      </w:tr>
      <w:tr w:rsidR="00182886" w:rsidRPr="00BD6E5B" w14:paraId="506BC214"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27FA5FC1" w14:textId="4F913054"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Министерством финансов Российской Федерации</w:t>
            </w:r>
          </w:p>
        </w:tc>
        <w:tc>
          <w:tcPr>
            <w:tcW w:w="828" w:type="dxa"/>
            <w:tcBorders>
              <w:top w:val="nil"/>
              <w:left w:val="nil"/>
              <w:bottom w:val="single" w:sz="4" w:space="0" w:color="auto"/>
              <w:right w:val="single" w:sz="4" w:space="0" w:color="auto"/>
            </w:tcBorders>
            <w:shd w:val="clear" w:color="auto" w:fill="auto"/>
            <w:noWrap/>
            <w:vAlign w:val="center"/>
          </w:tcPr>
          <w:p w14:paraId="4B383685" w14:textId="0FF7E108"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41</w:t>
            </w:r>
          </w:p>
        </w:tc>
        <w:tc>
          <w:tcPr>
            <w:tcW w:w="828" w:type="dxa"/>
            <w:tcBorders>
              <w:top w:val="nil"/>
              <w:left w:val="nil"/>
              <w:bottom w:val="single" w:sz="4" w:space="0" w:color="auto"/>
              <w:right w:val="single" w:sz="4" w:space="0" w:color="auto"/>
            </w:tcBorders>
            <w:shd w:val="clear" w:color="auto" w:fill="auto"/>
            <w:vAlign w:val="center"/>
          </w:tcPr>
          <w:p w14:paraId="46906A20" w14:textId="3380B391"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53</w:t>
            </w:r>
          </w:p>
        </w:tc>
        <w:tc>
          <w:tcPr>
            <w:tcW w:w="752" w:type="dxa"/>
            <w:tcBorders>
              <w:top w:val="nil"/>
              <w:left w:val="nil"/>
              <w:bottom w:val="single" w:sz="4" w:space="0" w:color="auto"/>
              <w:right w:val="single" w:sz="4" w:space="0" w:color="auto"/>
            </w:tcBorders>
            <w:shd w:val="clear" w:color="auto" w:fill="auto"/>
            <w:noWrap/>
            <w:vAlign w:val="center"/>
          </w:tcPr>
          <w:p w14:paraId="2D44375A" w14:textId="6B759C56"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39</w:t>
            </w:r>
          </w:p>
        </w:tc>
        <w:tc>
          <w:tcPr>
            <w:tcW w:w="753" w:type="dxa"/>
            <w:tcBorders>
              <w:top w:val="nil"/>
              <w:left w:val="nil"/>
              <w:bottom w:val="single" w:sz="4" w:space="0" w:color="auto"/>
              <w:right w:val="single" w:sz="4" w:space="0" w:color="auto"/>
            </w:tcBorders>
            <w:shd w:val="clear" w:color="auto" w:fill="auto"/>
            <w:vAlign w:val="center"/>
          </w:tcPr>
          <w:p w14:paraId="2D0C367D" w14:textId="19FB8734"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52</w:t>
            </w:r>
          </w:p>
        </w:tc>
        <w:tc>
          <w:tcPr>
            <w:tcW w:w="828" w:type="dxa"/>
            <w:tcBorders>
              <w:top w:val="nil"/>
              <w:left w:val="nil"/>
              <w:bottom w:val="single" w:sz="4" w:space="0" w:color="auto"/>
              <w:right w:val="single" w:sz="4" w:space="0" w:color="auto"/>
            </w:tcBorders>
            <w:shd w:val="clear" w:color="auto" w:fill="auto"/>
            <w:noWrap/>
            <w:vAlign w:val="center"/>
          </w:tcPr>
          <w:p w14:paraId="48931521" w14:textId="617EA863"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43</w:t>
            </w:r>
          </w:p>
        </w:tc>
        <w:tc>
          <w:tcPr>
            <w:tcW w:w="829" w:type="dxa"/>
            <w:tcBorders>
              <w:top w:val="nil"/>
              <w:left w:val="nil"/>
              <w:bottom w:val="single" w:sz="4" w:space="0" w:color="auto"/>
              <w:right w:val="single" w:sz="4" w:space="0" w:color="auto"/>
            </w:tcBorders>
            <w:shd w:val="clear" w:color="auto" w:fill="auto"/>
            <w:vAlign w:val="center"/>
          </w:tcPr>
          <w:p w14:paraId="4D9E63E9" w14:textId="530EB747"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54</w:t>
            </w:r>
          </w:p>
        </w:tc>
      </w:tr>
      <w:tr w:rsidR="00182886" w:rsidRPr="00BD6E5B" w14:paraId="7A074B9D"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51014A56" w14:textId="769A0C69"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ГИБДД</w:t>
            </w:r>
          </w:p>
        </w:tc>
        <w:tc>
          <w:tcPr>
            <w:tcW w:w="828" w:type="dxa"/>
            <w:tcBorders>
              <w:top w:val="nil"/>
              <w:left w:val="nil"/>
              <w:bottom w:val="single" w:sz="4" w:space="0" w:color="auto"/>
              <w:right w:val="single" w:sz="4" w:space="0" w:color="auto"/>
            </w:tcBorders>
            <w:shd w:val="clear" w:color="auto" w:fill="auto"/>
            <w:noWrap/>
            <w:vAlign w:val="center"/>
          </w:tcPr>
          <w:p w14:paraId="398DB39D" w14:textId="0EDB0E62"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43</w:t>
            </w:r>
          </w:p>
        </w:tc>
        <w:tc>
          <w:tcPr>
            <w:tcW w:w="828" w:type="dxa"/>
            <w:tcBorders>
              <w:top w:val="nil"/>
              <w:left w:val="nil"/>
              <w:bottom w:val="single" w:sz="4" w:space="0" w:color="auto"/>
              <w:right w:val="single" w:sz="4" w:space="0" w:color="auto"/>
            </w:tcBorders>
            <w:shd w:val="clear" w:color="auto" w:fill="auto"/>
            <w:vAlign w:val="center"/>
          </w:tcPr>
          <w:p w14:paraId="0C3056DE" w14:textId="04C39135"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53</w:t>
            </w:r>
          </w:p>
        </w:tc>
        <w:tc>
          <w:tcPr>
            <w:tcW w:w="752" w:type="dxa"/>
            <w:tcBorders>
              <w:top w:val="nil"/>
              <w:left w:val="nil"/>
              <w:bottom w:val="single" w:sz="4" w:space="0" w:color="auto"/>
              <w:right w:val="single" w:sz="4" w:space="0" w:color="auto"/>
            </w:tcBorders>
            <w:shd w:val="clear" w:color="auto" w:fill="auto"/>
            <w:noWrap/>
            <w:vAlign w:val="center"/>
          </w:tcPr>
          <w:p w14:paraId="35814B68" w14:textId="5DA65C4B"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39</w:t>
            </w:r>
          </w:p>
        </w:tc>
        <w:tc>
          <w:tcPr>
            <w:tcW w:w="753" w:type="dxa"/>
            <w:tcBorders>
              <w:top w:val="nil"/>
              <w:left w:val="nil"/>
              <w:bottom w:val="single" w:sz="4" w:space="0" w:color="auto"/>
              <w:right w:val="single" w:sz="4" w:space="0" w:color="auto"/>
            </w:tcBorders>
            <w:shd w:val="clear" w:color="auto" w:fill="auto"/>
            <w:vAlign w:val="center"/>
          </w:tcPr>
          <w:p w14:paraId="3C369692" w14:textId="522F925F"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52</w:t>
            </w:r>
          </w:p>
        </w:tc>
        <w:tc>
          <w:tcPr>
            <w:tcW w:w="828" w:type="dxa"/>
            <w:tcBorders>
              <w:top w:val="nil"/>
              <w:left w:val="nil"/>
              <w:bottom w:val="single" w:sz="4" w:space="0" w:color="auto"/>
              <w:right w:val="single" w:sz="4" w:space="0" w:color="auto"/>
            </w:tcBorders>
            <w:shd w:val="clear" w:color="auto" w:fill="auto"/>
            <w:noWrap/>
            <w:vAlign w:val="center"/>
          </w:tcPr>
          <w:p w14:paraId="153B24F3" w14:textId="060F1A49"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48</w:t>
            </w:r>
          </w:p>
        </w:tc>
        <w:tc>
          <w:tcPr>
            <w:tcW w:w="829" w:type="dxa"/>
            <w:tcBorders>
              <w:top w:val="nil"/>
              <w:left w:val="nil"/>
              <w:bottom w:val="single" w:sz="4" w:space="0" w:color="auto"/>
              <w:right w:val="single" w:sz="4" w:space="0" w:color="auto"/>
            </w:tcBorders>
            <w:shd w:val="clear" w:color="auto" w:fill="auto"/>
            <w:vAlign w:val="center"/>
          </w:tcPr>
          <w:p w14:paraId="190543D0" w14:textId="0C7018D9"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53</w:t>
            </w:r>
          </w:p>
        </w:tc>
      </w:tr>
      <w:tr w:rsidR="00182886" w:rsidRPr="00BD6E5B" w14:paraId="2A28B67D"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04ECCA10" w14:textId="4375E465"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Управлением Федеральной службы государственной регистрации, кадастра и картографии по Москве</w:t>
            </w:r>
          </w:p>
        </w:tc>
        <w:tc>
          <w:tcPr>
            <w:tcW w:w="828" w:type="dxa"/>
            <w:tcBorders>
              <w:top w:val="nil"/>
              <w:left w:val="nil"/>
              <w:bottom w:val="single" w:sz="4" w:space="0" w:color="auto"/>
              <w:right w:val="single" w:sz="4" w:space="0" w:color="auto"/>
            </w:tcBorders>
            <w:shd w:val="clear" w:color="auto" w:fill="auto"/>
            <w:noWrap/>
            <w:vAlign w:val="center"/>
          </w:tcPr>
          <w:p w14:paraId="0B107D3D" w14:textId="1CC7CCF0"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44</w:t>
            </w:r>
          </w:p>
        </w:tc>
        <w:tc>
          <w:tcPr>
            <w:tcW w:w="828" w:type="dxa"/>
            <w:tcBorders>
              <w:top w:val="nil"/>
              <w:left w:val="nil"/>
              <w:bottom w:val="single" w:sz="4" w:space="0" w:color="auto"/>
              <w:right w:val="single" w:sz="4" w:space="0" w:color="auto"/>
            </w:tcBorders>
            <w:shd w:val="clear" w:color="auto" w:fill="auto"/>
            <w:vAlign w:val="center"/>
          </w:tcPr>
          <w:p w14:paraId="12A15432" w14:textId="380DC949"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52</w:t>
            </w:r>
          </w:p>
        </w:tc>
        <w:tc>
          <w:tcPr>
            <w:tcW w:w="752" w:type="dxa"/>
            <w:tcBorders>
              <w:top w:val="nil"/>
              <w:left w:val="nil"/>
              <w:bottom w:val="single" w:sz="4" w:space="0" w:color="auto"/>
              <w:right w:val="single" w:sz="4" w:space="0" w:color="auto"/>
            </w:tcBorders>
            <w:shd w:val="clear" w:color="auto" w:fill="auto"/>
            <w:noWrap/>
            <w:vAlign w:val="center"/>
          </w:tcPr>
          <w:p w14:paraId="5227BD22" w14:textId="03EFD4E8"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39</w:t>
            </w:r>
          </w:p>
        </w:tc>
        <w:tc>
          <w:tcPr>
            <w:tcW w:w="753" w:type="dxa"/>
            <w:tcBorders>
              <w:top w:val="nil"/>
              <w:left w:val="nil"/>
              <w:bottom w:val="single" w:sz="4" w:space="0" w:color="auto"/>
              <w:right w:val="single" w:sz="4" w:space="0" w:color="auto"/>
            </w:tcBorders>
            <w:shd w:val="clear" w:color="auto" w:fill="auto"/>
            <w:vAlign w:val="center"/>
          </w:tcPr>
          <w:p w14:paraId="598F9951" w14:textId="22C78487"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52</w:t>
            </w:r>
          </w:p>
        </w:tc>
        <w:tc>
          <w:tcPr>
            <w:tcW w:w="828" w:type="dxa"/>
            <w:tcBorders>
              <w:top w:val="nil"/>
              <w:left w:val="nil"/>
              <w:bottom w:val="single" w:sz="4" w:space="0" w:color="auto"/>
              <w:right w:val="single" w:sz="4" w:space="0" w:color="auto"/>
            </w:tcBorders>
            <w:shd w:val="clear" w:color="auto" w:fill="auto"/>
            <w:noWrap/>
            <w:vAlign w:val="center"/>
          </w:tcPr>
          <w:p w14:paraId="74F99BB4" w14:textId="5B33E404"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49</w:t>
            </w:r>
          </w:p>
        </w:tc>
        <w:tc>
          <w:tcPr>
            <w:tcW w:w="829" w:type="dxa"/>
            <w:tcBorders>
              <w:top w:val="nil"/>
              <w:left w:val="nil"/>
              <w:bottom w:val="single" w:sz="4" w:space="0" w:color="auto"/>
              <w:right w:val="single" w:sz="4" w:space="0" w:color="auto"/>
            </w:tcBorders>
            <w:shd w:val="clear" w:color="auto" w:fill="auto"/>
            <w:vAlign w:val="center"/>
          </w:tcPr>
          <w:p w14:paraId="26D73C15" w14:textId="70BF5766"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52</w:t>
            </w:r>
          </w:p>
        </w:tc>
      </w:tr>
      <w:tr w:rsidR="00182886" w:rsidRPr="00BD6E5B" w14:paraId="44E2E668"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76EDB079" w14:textId="7788DE1C"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Взаимодействие с Зональным информационным центром ГУ МВД России по г. Москве</w:t>
            </w:r>
          </w:p>
        </w:tc>
        <w:tc>
          <w:tcPr>
            <w:tcW w:w="828" w:type="dxa"/>
            <w:tcBorders>
              <w:top w:val="nil"/>
              <w:left w:val="nil"/>
              <w:bottom w:val="single" w:sz="4" w:space="0" w:color="auto"/>
              <w:right w:val="single" w:sz="4" w:space="0" w:color="auto"/>
            </w:tcBorders>
            <w:shd w:val="clear" w:color="auto" w:fill="auto"/>
            <w:noWrap/>
            <w:vAlign w:val="center"/>
          </w:tcPr>
          <w:p w14:paraId="179814B6" w14:textId="58BDD454"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43</w:t>
            </w:r>
          </w:p>
        </w:tc>
        <w:tc>
          <w:tcPr>
            <w:tcW w:w="828" w:type="dxa"/>
            <w:tcBorders>
              <w:top w:val="nil"/>
              <w:left w:val="nil"/>
              <w:bottom w:val="single" w:sz="4" w:space="0" w:color="auto"/>
              <w:right w:val="single" w:sz="4" w:space="0" w:color="auto"/>
            </w:tcBorders>
            <w:shd w:val="clear" w:color="auto" w:fill="auto"/>
            <w:vAlign w:val="center"/>
          </w:tcPr>
          <w:p w14:paraId="405F3C3F" w14:textId="0587739C"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52</w:t>
            </w:r>
          </w:p>
        </w:tc>
        <w:tc>
          <w:tcPr>
            <w:tcW w:w="752" w:type="dxa"/>
            <w:tcBorders>
              <w:top w:val="nil"/>
              <w:left w:val="nil"/>
              <w:bottom w:val="single" w:sz="4" w:space="0" w:color="auto"/>
              <w:right w:val="single" w:sz="4" w:space="0" w:color="auto"/>
            </w:tcBorders>
            <w:shd w:val="clear" w:color="auto" w:fill="auto"/>
            <w:noWrap/>
            <w:vAlign w:val="center"/>
          </w:tcPr>
          <w:p w14:paraId="20970438" w14:textId="386ADA06"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39</w:t>
            </w:r>
          </w:p>
        </w:tc>
        <w:tc>
          <w:tcPr>
            <w:tcW w:w="753" w:type="dxa"/>
            <w:tcBorders>
              <w:top w:val="nil"/>
              <w:left w:val="nil"/>
              <w:bottom w:val="single" w:sz="4" w:space="0" w:color="auto"/>
              <w:right w:val="single" w:sz="4" w:space="0" w:color="auto"/>
            </w:tcBorders>
            <w:shd w:val="clear" w:color="auto" w:fill="auto"/>
            <w:vAlign w:val="center"/>
          </w:tcPr>
          <w:p w14:paraId="5C89AF2F" w14:textId="763AF46A"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51</w:t>
            </w:r>
          </w:p>
        </w:tc>
        <w:tc>
          <w:tcPr>
            <w:tcW w:w="828" w:type="dxa"/>
            <w:tcBorders>
              <w:top w:val="nil"/>
              <w:left w:val="nil"/>
              <w:bottom w:val="single" w:sz="4" w:space="0" w:color="auto"/>
              <w:right w:val="single" w:sz="4" w:space="0" w:color="auto"/>
            </w:tcBorders>
            <w:shd w:val="clear" w:color="auto" w:fill="auto"/>
            <w:noWrap/>
            <w:vAlign w:val="center"/>
          </w:tcPr>
          <w:p w14:paraId="29128BEC" w14:textId="4EBF7759"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46</w:t>
            </w:r>
          </w:p>
        </w:tc>
        <w:tc>
          <w:tcPr>
            <w:tcW w:w="829" w:type="dxa"/>
            <w:tcBorders>
              <w:top w:val="nil"/>
              <w:left w:val="nil"/>
              <w:bottom w:val="single" w:sz="4" w:space="0" w:color="auto"/>
              <w:right w:val="single" w:sz="4" w:space="0" w:color="auto"/>
            </w:tcBorders>
            <w:shd w:val="clear" w:color="auto" w:fill="auto"/>
            <w:vAlign w:val="center"/>
          </w:tcPr>
          <w:p w14:paraId="478E9B26" w14:textId="2252804E"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54</w:t>
            </w:r>
          </w:p>
        </w:tc>
      </w:tr>
      <w:tr w:rsidR="00182886" w:rsidRPr="00BD6E5B" w14:paraId="18876C75" w14:textId="77777777" w:rsidTr="00187965">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4FAE094F" w14:textId="5210E42F" w:rsidR="00182886" w:rsidRPr="00182886" w:rsidRDefault="00182886" w:rsidP="0025346B">
            <w:pPr>
              <w:pStyle w:val="ab"/>
              <w:spacing w:after="0" w:line="240" w:lineRule="auto"/>
              <w:ind w:firstLine="0"/>
              <w:rPr>
                <w:rFonts w:ascii="Times New Roman" w:hAnsi="Times New Roman"/>
                <w:b w:val="0"/>
                <w:sz w:val="28"/>
                <w:szCs w:val="28"/>
              </w:rPr>
            </w:pPr>
            <w:r w:rsidRPr="00182886">
              <w:rPr>
                <w:rFonts w:ascii="Times New Roman" w:hAnsi="Times New Roman"/>
                <w:b w:val="0"/>
                <w:color w:val="000000"/>
                <w:sz w:val="28"/>
                <w:szCs w:val="28"/>
              </w:rPr>
              <w:t xml:space="preserve">Взаимодействие с УФСИН России по г. Москве  </w:t>
            </w:r>
          </w:p>
        </w:tc>
        <w:tc>
          <w:tcPr>
            <w:tcW w:w="828" w:type="dxa"/>
            <w:tcBorders>
              <w:top w:val="nil"/>
              <w:left w:val="nil"/>
              <w:bottom w:val="single" w:sz="4" w:space="0" w:color="auto"/>
              <w:right w:val="single" w:sz="4" w:space="0" w:color="auto"/>
            </w:tcBorders>
            <w:shd w:val="clear" w:color="auto" w:fill="auto"/>
            <w:noWrap/>
            <w:vAlign w:val="center"/>
          </w:tcPr>
          <w:p w14:paraId="62A7FA42" w14:textId="6D0ED396"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41</w:t>
            </w:r>
          </w:p>
        </w:tc>
        <w:tc>
          <w:tcPr>
            <w:tcW w:w="828" w:type="dxa"/>
            <w:tcBorders>
              <w:top w:val="nil"/>
              <w:left w:val="nil"/>
              <w:bottom w:val="single" w:sz="4" w:space="0" w:color="auto"/>
              <w:right w:val="single" w:sz="4" w:space="0" w:color="auto"/>
            </w:tcBorders>
            <w:shd w:val="clear" w:color="auto" w:fill="auto"/>
            <w:vAlign w:val="center"/>
          </w:tcPr>
          <w:p w14:paraId="613898A8" w14:textId="6CD80CA3"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51</w:t>
            </w:r>
          </w:p>
        </w:tc>
        <w:tc>
          <w:tcPr>
            <w:tcW w:w="752" w:type="dxa"/>
            <w:tcBorders>
              <w:top w:val="nil"/>
              <w:left w:val="nil"/>
              <w:bottom w:val="single" w:sz="4" w:space="0" w:color="auto"/>
              <w:right w:val="single" w:sz="4" w:space="0" w:color="auto"/>
            </w:tcBorders>
            <w:shd w:val="clear" w:color="auto" w:fill="auto"/>
            <w:noWrap/>
            <w:vAlign w:val="center"/>
          </w:tcPr>
          <w:p w14:paraId="53454756" w14:textId="3769BFAD"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38</w:t>
            </w:r>
          </w:p>
        </w:tc>
        <w:tc>
          <w:tcPr>
            <w:tcW w:w="753" w:type="dxa"/>
            <w:tcBorders>
              <w:top w:val="nil"/>
              <w:left w:val="nil"/>
              <w:bottom w:val="single" w:sz="4" w:space="0" w:color="auto"/>
              <w:right w:val="single" w:sz="4" w:space="0" w:color="auto"/>
            </w:tcBorders>
            <w:shd w:val="clear" w:color="auto" w:fill="auto"/>
            <w:vAlign w:val="center"/>
          </w:tcPr>
          <w:p w14:paraId="23CE9412" w14:textId="6EEB306D"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53</w:t>
            </w:r>
          </w:p>
        </w:tc>
        <w:tc>
          <w:tcPr>
            <w:tcW w:w="828" w:type="dxa"/>
            <w:tcBorders>
              <w:top w:val="nil"/>
              <w:left w:val="nil"/>
              <w:bottom w:val="single" w:sz="4" w:space="0" w:color="auto"/>
              <w:right w:val="single" w:sz="4" w:space="0" w:color="auto"/>
            </w:tcBorders>
            <w:shd w:val="clear" w:color="auto" w:fill="auto"/>
            <w:noWrap/>
            <w:vAlign w:val="center"/>
          </w:tcPr>
          <w:p w14:paraId="47134A9C" w14:textId="4FADCAF8"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46</w:t>
            </w:r>
          </w:p>
        </w:tc>
        <w:tc>
          <w:tcPr>
            <w:tcW w:w="829" w:type="dxa"/>
            <w:tcBorders>
              <w:top w:val="nil"/>
              <w:left w:val="nil"/>
              <w:bottom w:val="single" w:sz="4" w:space="0" w:color="auto"/>
              <w:right w:val="single" w:sz="4" w:space="0" w:color="auto"/>
            </w:tcBorders>
            <w:shd w:val="clear" w:color="auto" w:fill="auto"/>
            <w:vAlign w:val="center"/>
          </w:tcPr>
          <w:p w14:paraId="4A2214DE" w14:textId="59507238" w:rsidR="00182886" w:rsidRPr="00182886" w:rsidRDefault="00182886" w:rsidP="0025346B">
            <w:pPr>
              <w:pStyle w:val="ab"/>
              <w:spacing w:after="0" w:line="240" w:lineRule="auto"/>
              <w:ind w:firstLine="0"/>
              <w:jc w:val="center"/>
              <w:rPr>
                <w:rFonts w:ascii="Times New Roman" w:hAnsi="Times New Roman"/>
                <w:b w:val="0"/>
                <w:sz w:val="28"/>
                <w:szCs w:val="28"/>
              </w:rPr>
            </w:pPr>
            <w:r w:rsidRPr="00182886">
              <w:rPr>
                <w:rFonts w:ascii="Times New Roman" w:hAnsi="Times New Roman"/>
                <w:b w:val="0"/>
                <w:color w:val="000000"/>
                <w:sz w:val="28"/>
                <w:szCs w:val="28"/>
              </w:rPr>
              <w:t>50</w:t>
            </w:r>
          </w:p>
        </w:tc>
      </w:tr>
    </w:tbl>
    <w:p w14:paraId="3380133C" w14:textId="77777777" w:rsidR="005258F1" w:rsidRPr="005258F1" w:rsidRDefault="005258F1" w:rsidP="005258F1">
      <w:pPr>
        <w:pStyle w:val="ab"/>
        <w:spacing w:after="0" w:line="360" w:lineRule="auto"/>
        <w:rPr>
          <w:rFonts w:ascii="Times New Roman" w:hAnsi="Times New Roman"/>
          <w:b w:val="0"/>
          <w:sz w:val="28"/>
          <w:szCs w:val="28"/>
        </w:rPr>
      </w:pPr>
    </w:p>
    <w:p w14:paraId="427DD8E8" w14:textId="77777777" w:rsidR="003E1A8B" w:rsidRDefault="00973740" w:rsidP="003E1A8B">
      <w:pPr>
        <w:pStyle w:val="ab"/>
        <w:spacing w:after="0" w:line="360" w:lineRule="auto"/>
        <w:rPr>
          <w:rFonts w:ascii="Times New Roman" w:hAnsi="Times New Roman"/>
          <w:b w:val="0"/>
          <w:sz w:val="28"/>
          <w:szCs w:val="28"/>
        </w:rPr>
      </w:pPr>
      <w:r>
        <w:rPr>
          <w:rFonts w:ascii="Times New Roman" w:hAnsi="Times New Roman"/>
          <w:b w:val="0"/>
          <w:sz w:val="28"/>
          <w:szCs w:val="28"/>
        </w:rPr>
        <w:t>По результатам итогового замера среди п</w:t>
      </w:r>
      <w:r w:rsidR="00C45A73" w:rsidRPr="00BD6E5B">
        <w:rPr>
          <w:rFonts w:ascii="Times New Roman" w:hAnsi="Times New Roman"/>
          <w:b w:val="0"/>
          <w:sz w:val="28"/>
          <w:szCs w:val="28"/>
        </w:rPr>
        <w:t>редставител</w:t>
      </w:r>
      <w:r>
        <w:rPr>
          <w:rFonts w:ascii="Times New Roman" w:hAnsi="Times New Roman"/>
          <w:b w:val="0"/>
          <w:sz w:val="28"/>
          <w:szCs w:val="28"/>
        </w:rPr>
        <w:t>ей</w:t>
      </w:r>
      <w:r w:rsidR="00C45A73" w:rsidRPr="00BD6E5B">
        <w:rPr>
          <w:rFonts w:ascii="Times New Roman" w:hAnsi="Times New Roman"/>
          <w:b w:val="0"/>
          <w:sz w:val="28"/>
          <w:szCs w:val="28"/>
        </w:rPr>
        <w:t xml:space="preserve"> аппарата суда </w:t>
      </w:r>
      <w:r>
        <w:rPr>
          <w:rFonts w:ascii="Times New Roman" w:hAnsi="Times New Roman"/>
          <w:b w:val="0"/>
          <w:sz w:val="28"/>
          <w:szCs w:val="28"/>
        </w:rPr>
        <w:t>выросли все оценки качества</w:t>
      </w:r>
      <w:r w:rsidR="00C45A73" w:rsidRPr="00BD6E5B">
        <w:rPr>
          <w:rFonts w:ascii="Times New Roman" w:hAnsi="Times New Roman"/>
          <w:b w:val="0"/>
          <w:sz w:val="28"/>
          <w:szCs w:val="28"/>
        </w:rPr>
        <w:t xml:space="preserve"> работы компонентов системы аудио и видео фиксации</w:t>
      </w:r>
      <w:r w:rsidR="003E1A8B">
        <w:rPr>
          <w:rFonts w:ascii="Times New Roman" w:hAnsi="Times New Roman"/>
          <w:b w:val="0"/>
          <w:sz w:val="28"/>
          <w:szCs w:val="28"/>
        </w:rPr>
        <w:t xml:space="preserve"> в среднем на 18 баллов</w:t>
      </w:r>
      <w:r w:rsidR="00C45A73" w:rsidRPr="00BD6E5B">
        <w:rPr>
          <w:rFonts w:ascii="Times New Roman" w:hAnsi="Times New Roman"/>
          <w:b w:val="0"/>
          <w:sz w:val="28"/>
          <w:szCs w:val="28"/>
        </w:rPr>
        <w:t xml:space="preserve">. Лучше всего эксперты оценивают </w:t>
      </w:r>
      <w:r w:rsidR="003E1A8B">
        <w:rPr>
          <w:rFonts w:ascii="Times New Roman" w:hAnsi="Times New Roman"/>
          <w:b w:val="0"/>
          <w:sz w:val="28"/>
          <w:szCs w:val="28"/>
        </w:rPr>
        <w:t>качество записываемого видео (72 балл, рост на 22 балла</w:t>
      </w:r>
      <w:r w:rsidR="003E1A8B" w:rsidRPr="00BD6E5B">
        <w:rPr>
          <w:rFonts w:ascii="Times New Roman" w:hAnsi="Times New Roman"/>
          <w:b w:val="0"/>
          <w:sz w:val="28"/>
          <w:szCs w:val="28"/>
        </w:rPr>
        <w:t>)</w:t>
      </w:r>
      <w:r w:rsidR="003E1A8B">
        <w:rPr>
          <w:rFonts w:ascii="Times New Roman" w:hAnsi="Times New Roman"/>
          <w:b w:val="0"/>
          <w:sz w:val="28"/>
          <w:szCs w:val="28"/>
        </w:rPr>
        <w:t xml:space="preserve">, </w:t>
      </w:r>
      <w:r w:rsidR="00C45A73" w:rsidRPr="00BD6E5B">
        <w:rPr>
          <w:rFonts w:ascii="Times New Roman" w:hAnsi="Times New Roman"/>
          <w:b w:val="0"/>
          <w:sz w:val="28"/>
          <w:szCs w:val="28"/>
        </w:rPr>
        <w:t xml:space="preserve">доступность записей </w:t>
      </w:r>
      <w:r w:rsidR="003E1A8B">
        <w:rPr>
          <w:rFonts w:ascii="Times New Roman" w:hAnsi="Times New Roman"/>
          <w:b w:val="0"/>
          <w:sz w:val="28"/>
          <w:szCs w:val="28"/>
        </w:rPr>
        <w:t>(69 баллов, рост на 15 баллов)</w:t>
      </w:r>
      <w:r w:rsidR="00C45A73" w:rsidRPr="00BD6E5B">
        <w:rPr>
          <w:rFonts w:ascii="Times New Roman" w:hAnsi="Times New Roman"/>
          <w:b w:val="0"/>
          <w:sz w:val="28"/>
          <w:szCs w:val="28"/>
        </w:rPr>
        <w:t xml:space="preserve">, </w:t>
      </w:r>
      <w:r w:rsidR="003E1A8B" w:rsidRPr="00BD6E5B">
        <w:rPr>
          <w:rFonts w:ascii="Times New Roman" w:hAnsi="Times New Roman"/>
          <w:b w:val="0"/>
          <w:sz w:val="28"/>
          <w:szCs w:val="28"/>
        </w:rPr>
        <w:t xml:space="preserve">качество </w:t>
      </w:r>
      <w:r w:rsidR="003E1A8B">
        <w:rPr>
          <w:rFonts w:ascii="Times New Roman" w:hAnsi="Times New Roman"/>
          <w:b w:val="0"/>
          <w:sz w:val="28"/>
          <w:szCs w:val="28"/>
        </w:rPr>
        <w:t>синхронности звука и видео (6</w:t>
      </w:r>
      <w:r w:rsidR="003E1A8B" w:rsidRPr="00BD6E5B">
        <w:rPr>
          <w:rFonts w:ascii="Times New Roman" w:hAnsi="Times New Roman"/>
          <w:b w:val="0"/>
          <w:sz w:val="28"/>
          <w:szCs w:val="28"/>
        </w:rPr>
        <w:t>9 баллов</w:t>
      </w:r>
      <w:r w:rsidR="003E1A8B">
        <w:rPr>
          <w:rFonts w:ascii="Times New Roman" w:hAnsi="Times New Roman"/>
          <w:b w:val="0"/>
          <w:sz w:val="28"/>
          <w:szCs w:val="28"/>
        </w:rPr>
        <w:t>, рост на 20 баллов</w:t>
      </w:r>
      <w:r w:rsidR="003E1A8B" w:rsidRPr="00BD6E5B">
        <w:rPr>
          <w:rFonts w:ascii="Times New Roman" w:hAnsi="Times New Roman"/>
          <w:b w:val="0"/>
          <w:sz w:val="28"/>
          <w:szCs w:val="28"/>
        </w:rPr>
        <w:t>)</w:t>
      </w:r>
      <w:r w:rsidR="003E1A8B">
        <w:rPr>
          <w:rFonts w:ascii="Times New Roman" w:hAnsi="Times New Roman"/>
          <w:b w:val="0"/>
          <w:sz w:val="28"/>
          <w:szCs w:val="28"/>
        </w:rPr>
        <w:t xml:space="preserve"> и</w:t>
      </w:r>
      <w:r w:rsidR="003E1A8B" w:rsidRPr="00BD6E5B">
        <w:rPr>
          <w:rFonts w:ascii="Times New Roman" w:hAnsi="Times New Roman"/>
          <w:b w:val="0"/>
          <w:sz w:val="28"/>
          <w:szCs w:val="28"/>
        </w:rPr>
        <w:t xml:space="preserve"> </w:t>
      </w:r>
      <w:r w:rsidR="00C45A73" w:rsidRPr="00BD6E5B">
        <w:rPr>
          <w:rFonts w:ascii="Times New Roman" w:hAnsi="Times New Roman"/>
          <w:b w:val="0"/>
          <w:sz w:val="28"/>
          <w:szCs w:val="28"/>
        </w:rPr>
        <w:t>удобство АРМ Председателя Суда (</w:t>
      </w:r>
      <w:r w:rsidR="003E1A8B">
        <w:rPr>
          <w:rFonts w:ascii="Times New Roman" w:hAnsi="Times New Roman"/>
          <w:b w:val="0"/>
          <w:sz w:val="28"/>
          <w:szCs w:val="28"/>
        </w:rPr>
        <w:t>69 баллов, рост на 16 баллов</w:t>
      </w:r>
      <w:r w:rsidR="00C45A73" w:rsidRPr="00BD6E5B">
        <w:rPr>
          <w:rFonts w:ascii="Times New Roman" w:hAnsi="Times New Roman"/>
          <w:b w:val="0"/>
          <w:sz w:val="28"/>
          <w:szCs w:val="28"/>
        </w:rPr>
        <w:t>)</w:t>
      </w:r>
      <w:r w:rsidR="003E1A8B">
        <w:rPr>
          <w:rFonts w:ascii="Times New Roman" w:hAnsi="Times New Roman"/>
          <w:b w:val="0"/>
          <w:sz w:val="28"/>
          <w:szCs w:val="28"/>
        </w:rPr>
        <w:t xml:space="preserve">. </w:t>
      </w:r>
    </w:p>
    <w:p w14:paraId="54DD2268" w14:textId="53E554AC" w:rsidR="003E1A8B" w:rsidRPr="00BD6E5B" w:rsidRDefault="003E1A8B" w:rsidP="003E1A8B">
      <w:pPr>
        <w:pStyle w:val="ab"/>
        <w:spacing w:after="0" w:line="360" w:lineRule="auto"/>
        <w:rPr>
          <w:rFonts w:ascii="Times New Roman" w:hAnsi="Times New Roman"/>
          <w:b w:val="0"/>
          <w:sz w:val="28"/>
          <w:szCs w:val="28"/>
        </w:rPr>
      </w:pPr>
      <w:r>
        <w:rPr>
          <w:rFonts w:ascii="Times New Roman" w:hAnsi="Times New Roman"/>
          <w:b w:val="0"/>
          <w:sz w:val="28"/>
          <w:szCs w:val="28"/>
        </w:rPr>
        <w:t>Несмотря на рост уровня удовлетворенности</w:t>
      </w:r>
      <w:r w:rsidR="00A93794">
        <w:rPr>
          <w:rFonts w:ascii="Times New Roman" w:hAnsi="Times New Roman"/>
          <w:b w:val="0"/>
          <w:sz w:val="28"/>
          <w:szCs w:val="28"/>
        </w:rPr>
        <w:t>,</w:t>
      </w:r>
      <w:r>
        <w:rPr>
          <w:rFonts w:ascii="Times New Roman" w:hAnsi="Times New Roman"/>
          <w:b w:val="0"/>
          <w:sz w:val="28"/>
          <w:szCs w:val="28"/>
        </w:rPr>
        <w:t xml:space="preserve"> кач</w:t>
      </w:r>
      <w:r w:rsidRPr="00BD6E5B">
        <w:rPr>
          <w:rFonts w:ascii="Times New Roman" w:hAnsi="Times New Roman"/>
          <w:b w:val="0"/>
          <w:sz w:val="28"/>
          <w:szCs w:val="28"/>
        </w:rPr>
        <w:t>е</w:t>
      </w:r>
      <w:r>
        <w:rPr>
          <w:rFonts w:ascii="Times New Roman" w:hAnsi="Times New Roman"/>
          <w:b w:val="0"/>
          <w:sz w:val="28"/>
          <w:szCs w:val="28"/>
        </w:rPr>
        <w:t xml:space="preserve">ство записываемого </w:t>
      </w:r>
      <w:r w:rsidR="00392FAC">
        <w:rPr>
          <w:rFonts w:ascii="Times New Roman" w:hAnsi="Times New Roman"/>
          <w:b w:val="0"/>
          <w:sz w:val="28"/>
          <w:szCs w:val="28"/>
        </w:rPr>
        <w:t xml:space="preserve">звука </w:t>
      </w:r>
      <w:r>
        <w:rPr>
          <w:rFonts w:ascii="Times New Roman" w:hAnsi="Times New Roman"/>
          <w:b w:val="0"/>
          <w:sz w:val="28"/>
          <w:szCs w:val="28"/>
        </w:rPr>
        <w:t>по-прежнему оценивается</w:t>
      </w:r>
      <w:r w:rsidRPr="00BD6E5B">
        <w:rPr>
          <w:rFonts w:ascii="Times New Roman" w:hAnsi="Times New Roman"/>
          <w:b w:val="0"/>
          <w:sz w:val="28"/>
          <w:szCs w:val="28"/>
        </w:rPr>
        <w:t xml:space="preserve"> </w:t>
      </w:r>
      <w:r>
        <w:rPr>
          <w:rFonts w:ascii="Times New Roman" w:hAnsi="Times New Roman"/>
          <w:b w:val="0"/>
          <w:sz w:val="28"/>
          <w:szCs w:val="28"/>
        </w:rPr>
        <w:t>х</w:t>
      </w:r>
      <w:r w:rsidRPr="00BD6E5B">
        <w:rPr>
          <w:rFonts w:ascii="Times New Roman" w:hAnsi="Times New Roman"/>
          <w:b w:val="0"/>
          <w:sz w:val="28"/>
          <w:szCs w:val="28"/>
        </w:rPr>
        <w:t>уже всего (</w:t>
      </w:r>
      <w:r>
        <w:rPr>
          <w:rFonts w:ascii="Times New Roman" w:hAnsi="Times New Roman"/>
          <w:b w:val="0"/>
          <w:sz w:val="28"/>
          <w:szCs w:val="28"/>
        </w:rPr>
        <w:t>64</w:t>
      </w:r>
      <w:r w:rsidRPr="00BD6E5B">
        <w:rPr>
          <w:rFonts w:ascii="Times New Roman" w:hAnsi="Times New Roman"/>
          <w:b w:val="0"/>
          <w:sz w:val="28"/>
          <w:szCs w:val="28"/>
        </w:rPr>
        <w:t xml:space="preserve"> балл</w:t>
      </w:r>
      <w:r>
        <w:rPr>
          <w:rFonts w:ascii="Times New Roman" w:hAnsi="Times New Roman"/>
          <w:b w:val="0"/>
          <w:sz w:val="28"/>
          <w:szCs w:val="28"/>
        </w:rPr>
        <w:t>а, рост на 17 баллов</w:t>
      </w:r>
      <w:r w:rsidRPr="00BD6E5B">
        <w:rPr>
          <w:rFonts w:ascii="Times New Roman" w:hAnsi="Times New Roman"/>
          <w:b w:val="0"/>
          <w:sz w:val="28"/>
          <w:szCs w:val="28"/>
        </w:rPr>
        <w:t>).</w:t>
      </w:r>
    </w:p>
    <w:p w14:paraId="12014908" w14:textId="77777777" w:rsidR="005258F1" w:rsidRPr="00E516FD" w:rsidRDefault="005258F1" w:rsidP="005258F1">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565B76C5" wp14:editId="38B361A7">
            <wp:extent cx="5791200" cy="3856893"/>
            <wp:effectExtent l="0" t="0" r="0" b="0"/>
            <wp:docPr id="177" name="Диаграмма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26108AF" w14:textId="082D44E3"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45</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AD78F5">
        <w:rPr>
          <w:rFonts w:ascii="Times New Roman" w:eastAsiaTheme="minorHAnsi" w:hAnsi="Times New Roman" w:cstheme="minorBidi"/>
          <w:b w:val="0"/>
          <w:sz w:val="28"/>
          <w:szCs w:val="28"/>
          <w:lang w:eastAsia="en-US"/>
        </w:rPr>
        <w:t>цените, пожалуйста, насколько хорошо или плохо работают следующие компоненты системы аудио и видео фиксации на данный момент</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Pr>
          <w:rFonts w:ascii="Times New Roman" w:hAnsi="Times New Roman"/>
          <w:b w:val="0"/>
          <w:bCs w:val="0"/>
          <w:sz w:val="28"/>
          <w:szCs w:val="28"/>
        </w:rPr>
        <w:t xml:space="preserve">средневзвешенный балл оценки компонент системы по шкале от 0 до 100, где 0 – очень низкая оценка, а 100 - очень высокая оценка, </w:t>
      </w:r>
      <w:r>
        <w:rPr>
          <w:rFonts w:ascii="Times New Roman" w:eastAsiaTheme="minorHAnsi" w:hAnsi="Times New Roman" w:cstheme="minorBidi"/>
          <w:b w:val="0"/>
          <w:sz w:val="28"/>
          <w:szCs w:val="28"/>
          <w:lang w:eastAsia="en-US"/>
        </w:rPr>
        <w:t>среди представителей аппарата судов.</w:t>
      </w:r>
    </w:p>
    <w:p w14:paraId="2F96E16A" w14:textId="77777777" w:rsidR="00C45A73" w:rsidRDefault="00C45A73" w:rsidP="00C45A73">
      <w:pPr>
        <w:pStyle w:val="ab"/>
        <w:spacing w:after="0" w:line="360" w:lineRule="auto"/>
        <w:rPr>
          <w:rFonts w:ascii="Times New Roman" w:hAnsi="Times New Roman"/>
          <w:b w:val="0"/>
          <w:sz w:val="28"/>
          <w:szCs w:val="28"/>
        </w:rPr>
      </w:pPr>
    </w:p>
    <w:p w14:paraId="216C6242" w14:textId="1C3F8632" w:rsidR="00C91B27" w:rsidRDefault="00C91B27" w:rsidP="00C91B27">
      <w:pPr>
        <w:pStyle w:val="ab"/>
        <w:spacing w:after="0" w:line="360" w:lineRule="auto"/>
        <w:rPr>
          <w:rFonts w:ascii="Times New Roman" w:hAnsi="Times New Roman"/>
          <w:b w:val="0"/>
          <w:sz w:val="28"/>
          <w:szCs w:val="28"/>
        </w:rPr>
      </w:pPr>
      <w:r w:rsidRPr="00C91B27">
        <w:rPr>
          <w:rFonts w:ascii="Times New Roman" w:hAnsi="Times New Roman"/>
          <w:b w:val="0"/>
          <w:sz w:val="28"/>
          <w:szCs w:val="28"/>
        </w:rPr>
        <w:t xml:space="preserve">Наряду с ростом общей оценки, среди </w:t>
      </w:r>
      <w:r w:rsidR="00A26DBB">
        <w:rPr>
          <w:rFonts w:ascii="Times New Roman" w:hAnsi="Times New Roman"/>
          <w:b w:val="0"/>
          <w:sz w:val="28"/>
          <w:szCs w:val="28"/>
        </w:rPr>
        <w:t>групп участников опроса</w:t>
      </w:r>
      <w:r w:rsidRPr="00C91B27">
        <w:rPr>
          <w:rFonts w:ascii="Times New Roman" w:hAnsi="Times New Roman"/>
          <w:b w:val="0"/>
          <w:sz w:val="28"/>
          <w:szCs w:val="28"/>
        </w:rPr>
        <w:t xml:space="preserve"> выросли оценки всех компонентов внешнего Интернет-портала судов общей юрисдикции</w:t>
      </w:r>
      <w:r w:rsidR="00A26DBB">
        <w:rPr>
          <w:rFonts w:ascii="Times New Roman" w:hAnsi="Times New Roman"/>
          <w:b w:val="0"/>
          <w:sz w:val="28"/>
          <w:szCs w:val="28"/>
        </w:rPr>
        <w:t>:</w:t>
      </w:r>
      <w:r w:rsidRPr="00C91B27">
        <w:rPr>
          <w:rFonts w:ascii="Times New Roman" w:hAnsi="Times New Roman"/>
          <w:b w:val="0"/>
          <w:sz w:val="28"/>
          <w:szCs w:val="28"/>
        </w:rPr>
        <w:t xml:space="preserve"> </w:t>
      </w:r>
      <w:r w:rsidR="00A26DBB">
        <w:rPr>
          <w:rFonts w:ascii="Times New Roman" w:hAnsi="Times New Roman"/>
          <w:b w:val="0"/>
          <w:sz w:val="28"/>
          <w:szCs w:val="28"/>
        </w:rPr>
        <w:t>среди всех опрошенных</w:t>
      </w:r>
      <w:r w:rsidR="00A26DBB" w:rsidRPr="00C91B27">
        <w:rPr>
          <w:rFonts w:ascii="Times New Roman" w:hAnsi="Times New Roman"/>
          <w:b w:val="0"/>
          <w:sz w:val="28"/>
          <w:szCs w:val="28"/>
        </w:rPr>
        <w:t xml:space="preserve"> </w:t>
      </w:r>
      <w:r w:rsidRPr="00C91B27">
        <w:rPr>
          <w:rFonts w:ascii="Times New Roman" w:hAnsi="Times New Roman"/>
          <w:b w:val="0"/>
          <w:sz w:val="28"/>
          <w:szCs w:val="28"/>
        </w:rPr>
        <w:t xml:space="preserve">в среднем на </w:t>
      </w:r>
      <w:r>
        <w:rPr>
          <w:rFonts w:ascii="Times New Roman" w:hAnsi="Times New Roman"/>
          <w:b w:val="0"/>
          <w:sz w:val="28"/>
          <w:szCs w:val="28"/>
        </w:rPr>
        <w:t>15</w:t>
      </w:r>
      <w:r w:rsidRPr="00C91B27">
        <w:rPr>
          <w:rFonts w:ascii="Times New Roman" w:hAnsi="Times New Roman"/>
          <w:b w:val="0"/>
          <w:sz w:val="28"/>
          <w:szCs w:val="28"/>
        </w:rPr>
        <w:t xml:space="preserve"> баллов</w:t>
      </w:r>
      <w:r w:rsidR="00A26DBB">
        <w:rPr>
          <w:rFonts w:ascii="Times New Roman" w:hAnsi="Times New Roman"/>
          <w:b w:val="0"/>
          <w:sz w:val="28"/>
          <w:szCs w:val="28"/>
        </w:rPr>
        <w:t xml:space="preserve">, среди представителей аппарата суда – на 26 баллов, среди профессиональных участников – на 12 баллов, </w:t>
      </w:r>
      <w:r w:rsidR="00A26DBB" w:rsidRPr="00A26DBB">
        <w:rPr>
          <w:rFonts w:ascii="Times New Roman" w:hAnsi="Times New Roman"/>
          <w:b w:val="0"/>
          <w:sz w:val="28"/>
          <w:szCs w:val="28"/>
        </w:rPr>
        <w:t xml:space="preserve">среди </w:t>
      </w:r>
      <w:r w:rsidR="00A26DBB">
        <w:rPr>
          <w:rFonts w:ascii="Times New Roman" w:hAnsi="Times New Roman"/>
          <w:b w:val="0"/>
          <w:sz w:val="28"/>
          <w:szCs w:val="28"/>
        </w:rPr>
        <w:t>не</w:t>
      </w:r>
      <w:r w:rsidR="00A26DBB" w:rsidRPr="00A26DBB">
        <w:rPr>
          <w:rFonts w:ascii="Times New Roman" w:hAnsi="Times New Roman"/>
          <w:b w:val="0"/>
          <w:sz w:val="28"/>
          <w:szCs w:val="28"/>
        </w:rPr>
        <w:t xml:space="preserve">профессиональных участников – на </w:t>
      </w:r>
      <w:r w:rsidR="00A26DBB">
        <w:rPr>
          <w:rFonts w:ascii="Times New Roman" w:hAnsi="Times New Roman"/>
          <w:b w:val="0"/>
          <w:sz w:val="28"/>
          <w:szCs w:val="28"/>
        </w:rPr>
        <w:t>3 балла</w:t>
      </w:r>
      <w:r w:rsidRPr="00C91B27">
        <w:rPr>
          <w:rFonts w:ascii="Times New Roman" w:hAnsi="Times New Roman"/>
          <w:b w:val="0"/>
          <w:sz w:val="28"/>
          <w:szCs w:val="28"/>
        </w:rPr>
        <w:t xml:space="preserve">. </w:t>
      </w:r>
    </w:p>
    <w:p w14:paraId="520B8E2F" w14:textId="67E762DC" w:rsidR="00C91B27" w:rsidRDefault="00C91B27" w:rsidP="00C91B27">
      <w:pPr>
        <w:pStyle w:val="ab"/>
        <w:spacing w:after="0" w:line="360" w:lineRule="auto"/>
        <w:rPr>
          <w:rFonts w:ascii="Times New Roman" w:hAnsi="Times New Roman"/>
          <w:b w:val="0"/>
          <w:sz w:val="28"/>
          <w:szCs w:val="28"/>
        </w:rPr>
      </w:pPr>
      <w:r w:rsidRPr="00C91B27">
        <w:rPr>
          <w:rFonts w:ascii="Times New Roman" w:hAnsi="Times New Roman"/>
          <w:b w:val="0"/>
          <w:sz w:val="28"/>
          <w:szCs w:val="28"/>
        </w:rPr>
        <w:t xml:space="preserve">Лучше всего эксперты оценивают следующие критерии: </w:t>
      </w:r>
      <w:r>
        <w:rPr>
          <w:rFonts w:ascii="Times New Roman" w:hAnsi="Times New Roman"/>
          <w:b w:val="0"/>
          <w:sz w:val="28"/>
          <w:szCs w:val="28"/>
        </w:rPr>
        <w:t>п</w:t>
      </w:r>
      <w:r w:rsidRPr="00C91B27">
        <w:rPr>
          <w:rFonts w:ascii="Times New Roman" w:hAnsi="Times New Roman"/>
          <w:b w:val="0"/>
          <w:sz w:val="28"/>
          <w:szCs w:val="28"/>
        </w:rPr>
        <w:t>онятный и доступный интерфейс</w:t>
      </w:r>
      <w:r>
        <w:rPr>
          <w:rFonts w:ascii="Times New Roman" w:hAnsi="Times New Roman"/>
          <w:b w:val="0"/>
          <w:sz w:val="28"/>
          <w:szCs w:val="28"/>
        </w:rPr>
        <w:t xml:space="preserve"> (66 баллов, рост на 10 баллов), </w:t>
      </w:r>
      <w:r w:rsidRPr="00C91B27">
        <w:rPr>
          <w:rFonts w:ascii="Times New Roman" w:hAnsi="Times New Roman"/>
          <w:b w:val="0"/>
          <w:sz w:val="28"/>
          <w:szCs w:val="28"/>
        </w:rPr>
        <w:t>наличие системы поиска информации (</w:t>
      </w:r>
      <w:r>
        <w:rPr>
          <w:rFonts w:ascii="Times New Roman" w:hAnsi="Times New Roman"/>
          <w:b w:val="0"/>
          <w:sz w:val="28"/>
          <w:szCs w:val="28"/>
        </w:rPr>
        <w:t>64</w:t>
      </w:r>
      <w:r w:rsidRPr="00C91B27">
        <w:rPr>
          <w:rFonts w:ascii="Times New Roman" w:hAnsi="Times New Roman"/>
          <w:b w:val="0"/>
          <w:sz w:val="28"/>
          <w:szCs w:val="28"/>
        </w:rPr>
        <w:t xml:space="preserve"> балл</w:t>
      </w:r>
      <w:r>
        <w:rPr>
          <w:rFonts w:ascii="Times New Roman" w:hAnsi="Times New Roman"/>
          <w:b w:val="0"/>
          <w:sz w:val="28"/>
          <w:szCs w:val="28"/>
        </w:rPr>
        <w:t>а</w:t>
      </w:r>
      <w:r w:rsidRPr="00C91B27">
        <w:rPr>
          <w:rFonts w:ascii="Times New Roman" w:hAnsi="Times New Roman"/>
          <w:b w:val="0"/>
          <w:sz w:val="28"/>
          <w:szCs w:val="28"/>
        </w:rPr>
        <w:t xml:space="preserve">, рост на </w:t>
      </w:r>
      <w:r>
        <w:rPr>
          <w:rFonts w:ascii="Times New Roman" w:hAnsi="Times New Roman"/>
          <w:b w:val="0"/>
          <w:sz w:val="28"/>
          <w:szCs w:val="28"/>
        </w:rPr>
        <w:t>15</w:t>
      </w:r>
      <w:r w:rsidRPr="00C91B27">
        <w:rPr>
          <w:rFonts w:ascii="Times New Roman" w:hAnsi="Times New Roman"/>
          <w:b w:val="0"/>
          <w:sz w:val="28"/>
          <w:szCs w:val="28"/>
        </w:rPr>
        <w:t xml:space="preserve"> баллов)</w:t>
      </w:r>
      <w:r>
        <w:rPr>
          <w:rFonts w:ascii="Times New Roman" w:hAnsi="Times New Roman"/>
          <w:b w:val="0"/>
          <w:sz w:val="28"/>
          <w:szCs w:val="28"/>
        </w:rPr>
        <w:t xml:space="preserve"> и</w:t>
      </w:r>
      <w:r w:rsidRPr="00C91B27">
        <w:rPr>
          <w:rFonts w:ascii="Times New Roman" w:hAnsi="Times New Roman"/>
          <w:b w:val="0"/>
          <w:sz w:val="28"/>
          <w:szCs w:val="28"/>
        </w:rPr>
        <w:t xml:space="preserve"> полнота предоставляемой информации (6</w:t>
      </w:r>
      <w:r>
        <w:rPr>
          <w:rFonts w:ascii="Times New Roman" w:hAnsi="Times New Roman"/>
          <w:b w:val="0"/>
          <w:sz w:val="28"/>
          <w:szCs w:val="28"/>
        </w:rPr>
        <w:t>0</w:t>
      </w:r>
      <w:r w:rsidRPr="00C91B27">
        <w:rPr>
          <w:rFonts w:ascii="Times New Roman" w:hAnsi="Times New Roman"/>
          <w:b w:val="0"/>
          <w:sz w:val="28"/>
          <w:szCs w:val="28"/>
        </w:rPr>
        <w:t xml:space="preserve"> баллов, рост на </w:t>
      </w:r>
      <w:r>
        <w:rPr>
          <w:rFonts w:ascii="Times New Roman" w:hAnsi="Times New Roman"/>
          <w:b w:val="0"/>
          <w:sz w:val="28"/>
          <w:szCs w:val="28"/>
        </w:rPr>
        <w:t>13</w:t>
      </w:r>
      <w:r w:rsidRPr="00C91B27">
        <w:rPr>
          <w:rFonts w:ascii="Times New Roman" w:hAnsi="Times New Roman"/>
          <w:b w:val="0"/>
          <w:sz w:val="28"/>
          <w:szCs w:val="28"/>
        </w:rPr>
        <w:t xml:space="preserve"> баллов).</w:t>
      </w:r>
      <w:r>
        <w:rPr>
          <w:rFonts w:ascii="Times New Roman" w:hAnsi="Times New Roman"/>
          <w:b w:val="0"/>
          <w:sz w:val="28"/>
          <w:szCs w:val="28"/>
        </w:rPr>
        <w:t xml:space="preserve"> </w:t>
      </w:r>
    </w:p>
    <w:p w14:paraId="50BA3313" w14:textId="704F4A51" w:rsidR="00C91B27" w:rsidRDefault="00C91B27" w:rsidP="00C91B27">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Хуже всего эксперты </w:t>
      </w:r>
      <w:r>
        <w:rPr>
          <w:rFonts w:ascii="Times New Roman" w:hAnsi="Times New Roman"/>
          <w:b w:val="0"/>
          <w:sz w:val="28"/>
          <w:szCs w:val="28"/>
        </w:rPr>
        <w:t>по-прежнему оценивают</w:t>
      </w:r>
      <w:r w:rsidRPr="00BD6E5B">
        <w:rPr>
          <w:rFonts w:ascii="Times New Roman" w:hAnsi="Times New Roman"/>
          <w:b w:val="0"/>
          <w:sz w:val="28"/>
          <w:szCs w:val="28"/>
        </w:rPr>
        <w:t xml:space="preserve"> предоставление доступа </w:t>
      </w:r>
      <w:r w:rsidRPr="00C91B27">
        <w:rPr>
          <w:rFonts w:ascii="Times New Roman" w:hAnsi="Times New Roman"/>
          <w:b w:val="0"/>
          <w:sz w:val="28"/>
          <w:szCs w:val="28"/>
        </w:rPr>
        <w:t xml:space="preserve">к видеозаписям судебных заседаний </w:t>
      </w:r>
      <w:r w:rsidRPr="00BD6E5B">
        <w:rPr>
          <w:rFonts w:ascii="Times New Roman" w:hAnsi="Times New Roman"/>
          <w:b w:val="0"/>
          <w:sz w:val="28"/>
          <w:szCs w:val="28"/>
        </w:rPr>
        <w:t>(</w:t>
      </w:r>
      <w:r>
        <w:rPr>
          <w:rFonts w:ascii="Times New Roman" w:hAnsi="Times New Roman"/>
          <w:b w:val="0"/>
          <w:sz w:val="28"/>
          <w:szCs w:val="28"/>
        </w:rPr>
        <w:t>54 балла</w:t>
      </w:r>
      <w:r w:rsidRPr="00BD6E5B">
        <w:rPr>
          <w:rFonts w:ascii="Times New Roman" w:hAnsi="Times New Roman"/>
          <w:b w:val="0"/>
          <w:sz w:val="28"/>
          <w:szCs w:val="28"/>
        </w:rPr>
        <w:t xml:space="preserve">), </w:t>
      </w:r>
      <w:r>
        <w:rPr>
          <w:rFonts w:ascii="Times New Roman" w:hAnsi="Times New Roman"/>
          <w:b w:val="0"/>
          <w:sz w:val="28"/>
          <w:szCs w:val="28"/>
        </w:rPr>
        <w:t>хотя уровень удовлетворенности качеством доступа вырос на 15 баллов</w:t>
      </w:r>
      <w:r w:rsidRPr="00BD6E5B">
        <w:rPr>
          <w:rFonts w:ascii="Times New Roman" w:hAnsi="Times New Roman"/>
          <w:b w:val="0"/>
          <w:sz w:val="28"/>
          <w:szCs w:val="28"/>
        </w:rPr>
        <w:t>.</w:t>
      </w:r>
      <w:r>
        <w:rPr>
          <w:rFonts w:ascii="Times New Roman" w:hAnsi="Times New Roman"/>
          <w:b w:val="0"/>
          <w:sz w:val="28"/>
          <w:szCs w:val="28"/>
        </w:rPr>
        <w:t xml:space="preserve"> </w:t>
      </w:r>
    </w:p>
    <w:p w14:paraId="4475E825" w14:textId="5CA388D1" w:rsidR="00C15288" w:rsidRPr="00C15288" w:rsidRDefault="00C15288" w:rsidP="00C15288">
      <w:pPr>
        <w:pStyle w:val="ab"/>
        <w:spacing w:after="0" w:line="360" w:lineRule="auto"/>
        <w:rPr>
          <w:rFonts w:ascii="Times New Roman" w:hAnsi="Times New Roman"/>
          <w:b w:val="0"/>
          <w:sz w:val="28"/>
          <w:szCs w:val="28"/>
        </w:rPr>
      </w:pPr>
      <w:r>
        <w:rPr>
          <w:rFonts w:ascii="Times New Roman" w:hAnsi="Times New Roman"/>
          <w:b w:val="0"/>
          <w:sz w:val="28"/>
          <w:szCs w:val="28"/>
        </w:rPr>
        <w:t>Представители</w:t>
      </w:r>
      <w:r w:rsidRPr="00BD6E5B">
        <w:rPr>
          <w:rFonts w:ascii="Times New Roman" w:hAnsi="Times New Roman"/>
          <w:b w:val="0"/>
          <w:sz w:val="28"/>
          <w:szCs w:val="28"/>
        </w:rPr>
        <w:t xml:space="preserve"> аппарата суда</w:t>
      </w:r>
      <w:r w:rsidRPr="002475F2">
        <w:rPr>
          <w:rFonts w:ascii="Times New Roman" w:hAnsi="Times New Roman"/>
          <w:b w:val="0"/>
          <w:sz w:val="28"/>
          <w:szCs w:val="28"/>
        </w:rPr>
        <w:t xml:space="preserve"> </w:t>
      </w:r>
      <w:r w:rsidR="00E40DB3">
        <w:rPr>
          <w:rFonts w:ascii="Times New Roman" w:hAnsi="Times New Roman"/>
          <w:b w:val="0"/>
          <w:sz w:val="28"/>
          <w:szCs w:val="28"/>
        </w:rPr>
        <w:t>л</w:t>
      </w:r>
      <w:r w:rsidRPr="00C15288">
        <w:rPr>
          <w:rFonts w:ascii="Times New Roman" w:hAnsi="Times New Roman"/>
          <w:b w:val="0"/>
          <w:sz w:val="28"/>
          <w:szCs w:val="28"/>
        </w:rPr>
        <w:t xml:space="preserve">учше всего оценивают следующие критерии: наличие системы поиска информации (71 балл, рост на 26 баллов), полнота предоставляемой информации (69 баллов, рост на 25 баллов) и наличие личного кабинета для граждан (66 баллов, рост на 21 балл). </w:t>
      </w:r>
    </w:p>
    <w:p w14:paraId="2B305F0D" w14:textId="5186BC58" w:rsidR="00C91B27" w:rsidRDefault="00C15288" w:rsidP="00C91B27">
      <w:pPr>
        <w:pStyle w:val="ab"/>
        <w:spacing w:after="0" w:line="360" w:lineRule="auto"/>
        <w:rPr>
          <w:rFonts w:ascii="Times New Roman" w:hAnsi="Times New Roman"/>
          <w:b w:val="0"/>
          <w:sz w:val="28"/>
          <w:szCs w:val="28"/>
        </w:rPr>
      </w:pPr>
      <w:r>
        <w:rPr>
          <w:rFonts w:ascii="Times New Roman" w:hAnsi="Times New Roman"/>
          <w:b w:val="0"/>
          <w:sz w:val="28"/>
          <w:szCs w:val="28"/>
        </w:rPr>
        <w:t>П</w:t>
      </w:r>
      <w:r w:rsidRPr="00BD6E5B">
        <w:rPr>
          <w:rFonts w:ascii="Times New Roman" w:hAnsi="Times New Roman"/>
          <w:b w:val="0"/>
          <w:sz w:val="28"/>
          <w:szCs w:val="28"/>
        </w:rPr>
        <w:t xml:space="preserve">о мнению профессиональных участников </w:t>
      </w:r>
      <w:r>
        <w:rPr>
          <w:rFonts w:ascii="Times New Roman" w:hAnsi="Times New Roman"/>
          <w:b w:val="0"/>
          <w:sz w:val="28"/>
          <w:szCs w:val="28"/>
        </w:rPr>
        <w:t>н</w:t>
      </w:r>
      <w:r w:rsidR="00C91B27" w:rsidRPr="00BD6E5B">
        <w:rPr>
          <w:rFonts w:ascii="Times New Roman" w:hAnsi="Times New Roman"/>
          <w:b w:val="0"/>
          <w:sz w:val="28"/>
          <w:szCs w:val="28"/>
        </w:rPr>
        <w:t xml:space="preserve">аиболее </w:t>
      </w:r>
      <w:r w:rsidR="00C91B27" w:rsidRPr="005E00AA">
        <w:rPr>
          <w:rFonts w:ascii="Times New Roman" w:hAnsi="Times New Roman"/>
          <w:b w:val="0"/>
          <w:sz w:val="28"/>
          <w:szCs w:val="28"/>
        </w:rPr>
        <w:t xml:space="preserve">высокие оценки работы </w:t>
      </w:r>
      <w:r w:rsidR="00C91B27">
        <w:rPr>
          <w:rFonts w:ascii="Times New Roman" w:hAnsi="Times New Roman"/>
          <w:b w:val="0"/>
          <w:sz w:val="28"/>
          <w:szCs w:val="28"/>
        </w:rPr>
        <w:t>заслуживают</w:t>
      </w:r>
      <w:r w:rsidR="00C91B27" w:rsidRPr="00284BB0">
        <w:rPr>
          <w:rFonts w:ascii="Times New Roman" w:hAnsi="Times New Roman"/>
          <w:b w:val="0"/>
          <w:sz w:val="28"/>
          <w:szCs w:val="28"/>
        </w:rPr>
        <w:t xml:space="preserve"> </w:t>
      </w:r>
      <w:r w:rsidR="00C91B27">
        <w:rPr>
          <w:rFonts w:ascii="Times New Roman" w:hAnsi="Times New Roman"/>
          <w:b w:val="0"/>
          <w:sz w:val="28"/>
          <w:szCs w:val="28"/>
        </w:rPr>
        <w:t xml:space="preserve">следующие </w:t>
      </w:r>
      <w:r w:rsidRPr="00C15288">
        <w:rPr>
          <w:rFonts w:ascii="Times New Roman" w:hAnsi="Times New Roman"/>
          <w:b w:val="0"/>
          <w:sz w:val="28"/>
          <w:szCs w:val="28"/>
        </w:rPr>
        <w:t>компонент</w:t>
      </w:r>
      <w:r>
        <w:rPr>
          <w:rFonts w:ascii="Times New Roman" w:hAnsi="Times New Roman"/>
          <w:b w:val="0"/>
          <w:sz w:val="28"/>
          <w:szCs w:val="28"/>
        </w:rPr>
        <w:t>ы</w:t>
      </w:r>
      <w:r w:rsidRPr="00C15288">
        <w:rPr>
          <w:rFonts w:ascii="Times New Roman" w:hAnsi="Times New Roman"/>
          <w:b w:val="0"/>
          <w:sz w:val="28"/>
          <w:szCs w:val="28"/>
        </w:rPr>
        <w:t xml:space="preserve"> внешнего Интернет-портала судов общей юрисдикции</w:t>
      </w:r>
      <w:r w:rsidR="00C91B27" w:rsidRPr="00BD6E5B">
        <w:rPr>
          <w:rFonts w:ascii="Times New Roman" w:hAnsi="Times New Roman"/>
          <w:b w:val="0"/>
          <w:sz w:val="28"/>
          <w:szCs w:val="28"/>
        </w:rPr>
        <w:t xml:space="preserve">: </w:t>
      </w:r>
      <w:r w:rsidRPr="00C15288">
        <w:rPr>
          <w:rFonts w:ascii="Times New Roman" w:hAnsi="Times New Roman"/>
          <w:b w:val="0"/>
          <w:sz w:val="28"/>
          <w:szCs w:val="28"/>
        </w:rPr>
        <w:t>понятный и доступный интерфейс (66 баллов, рост на 1</w:t>
      </w:r>
      <w:r w:rsidR="00A26DBB">
        <w:rPr>
          <w:rFonts w:ascii="Times New Roman" w:hAnsi="Times New Roman"/>
          <w:b w:val="0"/>
          <w:sz w:val="28"/>
          <w:szCs w:val="28"/>
        </w:rPr>
        <w:t>7</w:t>
      </w:r>
      <w:r w:rsidRPr="00C15288">
        <w:rPr>
          <w:rFonts w:ascii="Times New Roman" w:hAnsi="Times New Roman"/>
          <w:b w:val="0"/>
          <w:sz w:val="28"/>
          <w:szCs w:val="28"/>
        </w:rPr>
        <w:t xml:space="preserve"> баллов), наличие системы поиска информации (6</w:t>
      </w:r>
      <w:r>
        <w:rPr>
          <w:rFonts w:ascii="Times New Roman" w:hAnsi="Times New Roman"/>
          <w:b w:val="0"/>
          <w:sz w:val="28"/>
          <w:szCs w:val="28"/>
        </w:rPr>
        <w:t>1 балл</w:t>
      </w:r>
      <w:r w:rsidRPr="00C15288">
        <w:rPr>
          <w:rFonts w:ascii="Times New Roman" w:hAnsi="Times New Roman"/>
          <w:b w:val="0"/>
          <w:sz w:val="28"/>
          <w:szCs w:val="28"/>
        </w:rPr>
        <w:t>, рост на 1</w:t>
      </w:r>
      <w:r w:rsidR="00A26DBB">
        <w:rPr>
          <w:rFonts w:ascii="Times New Roman" w:hAnsi="Times New Roman"/>
          <w:b w:val="0"/>
          <w:sz w:val="28"/>
          <w:szCs w:val="28"/>
        </w:rPr>
        <w:t>6</w:t>
      </w:r>
      <w:r w:rsidRPr="00C15288">
        <w:rPr>
          <w:rFonts w:ascii="Times New Roman" w:hAnsi="Times New Roman"/>
          <w:b w:val="0"/>
          <w:sz w:val="28"/>
          <w:szCs w:val="28"/>
        </w:rPr>
        <w:t xml:space="preserve"> баллов) и полнота предоставляемой информации (</w:t>
      </w:r>
      <w:r w:rsidR="00797378">
        <w:rPr>
          <w:rFonts w:ascii="Times New Roman" w:hAnsi="Times New Roman"/>
          <w:b w:val="0"/>
          <w:sz w:val="28"/>
          <w:szCs w:val="28"/>
        </w:rPr>
        <w:t>56</w:t>
      </w:r>
      <w:r w:rsidRPr="00C15288">
        <w:rPr>
          <w:rFonts w:ascii="Times New Roman" w:hAnsi="Times New Roman"/>
          <w:b w:val="0"/>
          <w:sz w:val="28"/>
          <w:szCs w:val="28"/>
        </w:rPr>
        <w:t xml:space="preserve"> баллов, рост на 1</w:t>
      </w:r>
      <w:r w:rsidR="00A26DBB">
        <w:rPr>
          <w:rFonts w:ascii="Times New Roman" w:hAnsi="Times New Roman"/>
          <w:b w:val="0"/>
          <w:sz w:val="28"/>
          <w:szCs w:val="28"/>
        </w:rPr>
        <w:t>4</w:t>
      </w:r>
      <w:r w:rsidRPr="00C15288">
        <w:rPr>
          <w:rFonts w:ascii="Times New Roman" w:hAnsi="Times New Roman"/>
          <w:b w:val="0"/>
          <w:sz w:val="28"/>
          <w:szCs w:val="28"/>
        </w:rPr>
        <w:t xml:space="preserve"> баллов).</w:t>
      </w:r>
      <w:r w:rsidR="00C91B27" w:rsidRPr="005E00AA">
        <w:rPr>
          <w:rFonts w:ascii="Times New Roman" w:hAnsi="Times New Roman"/>
          <w:b w:val="0"/>
          <w:sz w:val="28"/>
          <w:szCs w:val="28"/>
        </w:rPr>
        <w:t xml:space="preserve"> </w:t>
      </w:r>
    </w:p>
    <w:p w14:paraId="79BB3A81" w14:textId="7522C1AE" w:rsidR="00C91B27" w:rsidRDefault="00E40DB3" w:rsidP="00C91B27">
      <w:pPr>
        <w:pStyle w:val="ab"/>
        <w:spacing w:after="0" w:line="360" w:lineRule="auto"/>
        <w:rPr>
          <w:rFonts w:ascii="Times New Roman" w:hAnsi="Times New Roman"/>
          <w:b w:val="0"/>
          <w:sz w:val="28"/>
          <w:szCs w:val="28"/>
        </w:rPr>
      </w:pPr>
      <w:r>
        <w:rPr>
          <w:rFonts w:ascii="Times New Roman" w:hAnsi="Times New Roman"/>
          <w:b w:val="0"/>
          <w:sz w:val="28"/>
          <w:szCs w:val="28"/>
        </w:rPr>
        <w:t>Наиболее высокие оценки н</w:t>
      </w:r>
      <w:r w:rsidR="00C91B27" w:rsidRPr="00E40DB3">
        <w:rPr>
          <w:rFonts w:ascii="Times New Roman" w:hAnsi="Times New Roman"/>
          <w:b w:val="0"/>
          <w:sz w:val="28"/>
          <w:szCs w:val="28"/>
        </w:rPr>
        <w:t xml:space="preserve">епрофессиональные участники </w:t>
      </w:r>
      <w:r>
        <w:rPr>
          <w:rFonts w:ascii="Times New Roman" w:hAnsi="Times New Roman"/>
          <w:b w:val="0"/>
          <w:sz w:val="28"/>
          <w:szCs w:val="28"/>
        </w:rPr>
        <w:t xml:space="preserve">поставили </w:t>
      </w:r>
      <w:r w:rsidR="00922041">
        <w:rPr>
          <w:rFonts w:ascii="Times New Roman" w:hAnsi="Times New Roman"/>
          <w:b w:val="0"/>
          <w:sz w:val="28"/>
          <w:szCs w:val="28"/>
        </w:rPr>
        <w:t>следующим компонентам</w:t>
      </w:r>
      <w:r w:rsidRPr="00E40DB3">
        <w:rPr>
          <w:rFonts w:ascii="Times New Roman" w:hAnsi="Times New Roman"/>
          <w:b w:val="0"/>
          <w:sz w:val="28"/>
          <w:szCs w:val="28"/>
        </w:rPr>
        <w:t xml:space="preserve"> внешнего Интернет-портала судов общей юрисдикции: понятный и доступный интерфейс (6</w:t>
      </w:r>
      <w:r>
        <w:rPr>
          <w:rFonts w:ascii="Times New Roman" w:hAnsi="Times New Roman"/>
          <w:b w:val="0"/>
          <w:sz w:val="28"/>
          <w:szCs w:val="28"/>
        </w:rPr>
        <w:t>7 баллов, рост на 3 балла</w:t>
      </w:r>
      <w:r w:rsidRPr="00E40DB3">
        <w:rPr>
          <w:rFonts w:ascii="Times New Roman" w:hAnsi="Times New Roman"/>
          <w:b w:val="0"/>
          <w:sz w:val="28"/>
          <w:szCs w:val="28"/>
        </w:rPr>
        <w:t>), наличие системы поиска информации (6</w:t>
      </w:r>
      <w:r>
        <w:rPr>
          <w:rFonts w:ascii="Times New Roman" w:hAnsi="Times New Roman"/>
          <w:b w:val="0"/>
          <w:sz w:val="28"/>
          <w:szCs w:val="28"/>
        </w:rPr>
        <w:t>2</w:t>
      </w:r>
      <w:r w:rsidRPr="00E40DB3">
        <w:rPr>
          <w:rFonts w:ascii="Times New Roman" w:hAnsi="Times New Roman"/>
          <w:b w:val="0"/>
          <w:sz w:val="28"/>
          <w:szCs w:val="28"/>
        </w:rPr>
        <w:t xml:space="preserve"> балл</w:t>
      </w:r>
      <w:r>
        <w:rPr>
          <w:rFonts w:ascii="Times New Roman" w:hAnsi="Times New Roman"/>
          <w:b w:val="0"/>
          <w:sz w:val="28"/>
          <w:szCs w:val="28"/>
        </w:rPr>
        <w:t>а</w:t>
      </w:r>
      <w:r w:rsidRPr="00E40DB3">
        <w:rPr>
          <w:rFonts w:ascii="Times New Roman" w:hAnsi="Times New Roman"/>
          <w:b w:val="0"/>
          <w:sz w:val="28"/>
          <w:szCs w:val="28"/>
        </w:rPr>
        <w:t xml:space="preserve">, рост на </w:t>
      </w:r>
      <w:r>
        <w:rPr>
          <w:rFonts w:ascii="Times New Roman" w:hAnsi="Times New Roman"/>
          <w:b w:val="0"/>
          <w:sz w:val="28"/>
          <w:szCs w:val="28"/>
        </w:rPr>
        <w:t>5</w:t>
      </w:r>
      <w:r w:rsidRPr="00E40DB3">
        <w:rPr>
          <w:rFonts w:ascii="Times New Roman" w:hAnsi="Times New Roman"/>
          <w:b w:val="0"/>
          <w:sz w:val="28"/>
          <w:szCs w:val="28"/>
        </w:rPr>
        <w:t xml:space="preserve"> баллов) и наличие личного кабинета для граждан (5</w:t>
      </w:r>
      <w:r>
        <w:rPr>
          <w:rFonts w:ascii="Times New Roman" w:hAnsi="Times New Roman"/>
          <w:b w:val="0"/>
          <w:sz w:val="28"/>
          <w:szCs w:val="28"/>
        </w:rPr>
        <w:t>9</w:t>
      </w:r>
      <w:r w:rsidRPr="00E40DB3">
        <w:rPr>
          <w:rFonts w:ascii="Times New Roman" w:hAnsi="Times New Roman"/>
          <w:b w:val="0"/>
          <w:sz w:val="28"/>
          <w:szCs w:val="28"/>
        </w:rPr>
        <w:t xml:space="preserve"> баллов, рост на 4</w:t>
      </w:r>
      <w:r>
        <w:rPr>
          <w:rFonts w:ascii="Times New Roman" w:hAnsi="Times New Roman"/>
          <w:b w:val="0"/>
          <w:sz w:val="28"/>
          <w:szCs w:val="28"/>
        </w:rPr>
        <w:t xml:space="preserve"> балла</w:t>
      </w:r>
      <w:r w:rsidRPr="00E40DB3">
        <w:rPr>
          <w:rFonts w:ascii="Times New Roman" w:hAnsi="Times New Roman"/>
          <w:b w:val="0"/>
          <w:sz w:val="28"/>
          <w:szCs w:val="28"/>
        </w:rPr>
        <w:t>).</w:t>
      </w:r>
    </w:p>
    <w:p w14:paraId="6906EF7C" w14:textId="77777777" w:rsidR="009027C4" w:rsidRDefault="009027C4" w:rsidP="00C45A73">
      <w:pPr>
        <w:pStyle w:val="ab"/>
        <w:spacing w:after="0" w:line="360" w:lineRule="auto"/>
        <w:rPr>
          <w:rFonts w:ascii="Times New Roman" w:hAnsi="Times New Roman"/>
          <w:b w:val="0"/>
          <w:sz w:val="28"/>
          <w:szCs w:val="28"/>
        </w:rPr>
      </w:pPr>
    </w:p>
    <w:p w14:paraId="25C4E3FD" w14:textId="19A05E28" w:rsidR="009027C4" w:rsidRDefault="009027C4" w:rsidP="009027C4">
      <w:pPr>
        <w:pStyle w:val="ab"/>
        <w:spacing w:after="0" w:line="360" w:lineRule="auto"/>
        <w:ind w:firstLine="0"/>
        <w:rPr>
          <w:rFonts w:ascii="Times New Roman" w:hAnsi="Times New Roman"/>
          <w:b w:val="0"/>
          <w:bCs w:val="0"/>
          <w:sz w:val="28"/>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3816BE">
        <w:rPr>
          <w:rFonts w:ascii="Times New Roman" w:eastAsiaTheme="minorHAnsi" w:hAnsi="Times New Roman" w:cstheme="minorBidi"/>
          <w:b w:val="0"/>
          <w:sz w:val="28"/>
          <w:szCs w:val="28"/>
          <w:lang w:eastAsia="en-US"/>
        </w:rPr>
        <w:t>15</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9027C4">
        <w:rPr>
          <w:rFonts w:ascii="Times New Roman" w:eastAsiaTheme="minorHAnsi" w:hAnsi="Times New Roman" w:cstheme="minorBidi"/>
          <w:b w:val="0"/>
          <w:sz w:val="28"/>
          <w:szCs w:val="28"/>
          <w:lang w:eastAsia="en-US"/>
        </w:rPr>
        <w:t xml:space="preserve">«Оцените, пожалуйста, внешний интернет портал судов общей юрисдикции г. Москвы на данный момент по следующим критериям?», средневзвешенный балл оценки критериев по шкале от 0 до 100, где 0 – очень низкая оценка, а 100 - очень высокая оценка, </w:t>
      </w:r>
      <w:r>
        <w:rPr>
          <w:rFonts w:ascii="Times New Roman" w:hAnsi="Times New Roman"/>
          <w:b w:val="0"/>
          <w:bCs w:val="0"/>
          <w:sz w:val="28"/>
          <w:szCs w:val="28"/>
        </w:rPr>
        <w:t xml:space="preserve">в </w:t>
      </w:r>
      <w:r w:rsidRPr="00BD6E5B">
        <w:rPr>
          <w:rFonts w:ascii="Times New Roman" w:hAnsi="Times New Roman"/>
          <w:b w:val="0"/>
          <w:bCs w:val="0"/>
          <w:sz w:val="28"/>
          <w:szCs w:val="28"/>
        </w:rPr>
        <w:t>целом и в разрезе целевых групп.</w:t>
      </w:r>
      <w:r>
        <w:rPr>
          <w:rFonts w:ascii="Times New Roman" w:hAnsi="Times New Roman"/>
          <w:b w:val="0"/>
          <w:bCs w:val="0"/>
          <w:sz w:val="28"/>
          <w:szCs w:val="28"/>
        </w:rPr>
        <w:t xml:space="preserve"> </w:t>
      </w:r>
    </w:p>
    <w:tbl>
      <w:tblPr>
        <w:tblW w:w="0" w:type="auto"/>
        <w:tblLayout w:type="fixed"/>
        <w:tblLook w:val="04A0" w:firstRow="1" w:lastRow="0" w:firstColumn="1" w:lastColumn="0" w:noHBand="0" w:noVBand="1"/>
      </w:tblPr>
      <w:tblGrid>
        <w:gridCol w:w="3459"/>
        <w:gridCol w:w="828"/>
        <w:gridCol w:w="828"/>
        <w:gridCol w:w="752"/>
        <w:gridCol w:w="753"/>
        <w:gridCol w:w="828"/>
        <w:gridCol w:w="829"/>
        <w:gridCol w:w="824"/>
        <w:gridCol w:w="825"/>
      </w:tblGrid>
      <w:tr w:rsidR="009027C4" w:rsidRPr="00BD6E5B" w14:paraId="7844C83F" w14:textId="77777777" w:rsidTr="00C15288">
        <w:trPr>
          <w:trHeight w:val="298"/>
          <w:tblHeader/>
        </w:trPr>
        <w:tc>
          <w:tcPr>
            <w:tcW w:w="3459" w:type="dxa"/>
            <w:vMerge w:val="restart"/>
            <w:tcBorders>
              <w:top w:val="single" w:sz="4" w:space="0" w:color="auto"/>
              <w:left w:val="single" w:sz="4" w:space="0" w:color="auto"/>
              <w:right w:val="single" w:sz="4" w:space="0" w:color="auto"/>
            </w:tcBorders>
            <w:shd w:val="clear" w:color="auto" w:fill="auto"/>
            <w:noWrap/>
            <w:vAlign w:val="bottom"/>
            <w:hideMark/>
          </w:tcPr>
          <w:p w14:paraId="0D6B1FEE" w14:textId="77777777" w:rsidR="009027C4" w:rsidRPr="00BD6E5B" w:rsidRDefault="009027C4" w:rsidP="00C15288">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B497B8" w14:textId="77777777" w:rsidR="009027C4" w:rsidRPr="00BD6E5B" w:rsidRDefault="009027C4"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2D58C4" w14:textId="77777777" w:rsidR="009027C4" w:rsidRPr="00BD6E5B" w:rsidRDefault="009027C4"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B338C3" w14:textId="77777777" w:rsidR="009027C4" w:rsidRPr="00BD6E5B" w:rsidRDefault="009027C4"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955759" w14:textId="77777777" w:rsidR="009027C4" w:rsidRPr="00BD6E5B" w:rsidRDefault="009027C4" w:rsidP="00C15288">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Непрофессиональные участники</w:t>
            </w:r>
          </w:p>
        </w:tc>
      </w:tr>
      <w:tr w:rsidR="009027C4" w:rsidRPr="00BD6E5B" w14:paraId="3B8893C0" w14:textId="77777777" w:rsidTr="00C15288">
        <w:trPr>
          <w:trHeight w:val="298"/>
          <w:tblHeader/>
        </w:trPr>
        <w:tc>
          <w:tcPr>
            <w:tcW w:w="3459" w:type="dxa"/>
            <w:vMerge/>
            <w:tcBorders>
              <w:left w:val="single" w:sz="4" w:space="0" w:color="auto"/>
              <w:bottom w:val="single" w:sz="4" w:space="0" w:color="auto"/>
              <w:right w:val="single" w:sz="4" w:space="0" w:color="auto"/>
            </w:tcBorders>
            <w:shd w:val="clear" w:color="auto" w:fill="auto"/>
            <w:noWrap/>
          </w:tcPr>
          <w:p w14:paraId="01C30DB4" w14:textId="77777777" w:rsidR="009027C4" w:rsidRPr="00BD6E5B" w:rsidRDefault="009027C4" w:rsidP="00C15288">
            <w:pPr>
              <w:pStyle w:val="ab"/>
              <w:spacing w:after="0" w:line="240" w:lineRule="auto"/>
              <w:ind w:firstLine="0"/>
              <w:rPr>
                <w:rFonts w:ascii="Times New Roman" w:hAnsi="Times New Roman"/>
                <w:b w:val="0"/>
                <w:sz w:val="24"/>
                <w:szCs w:val="24"/>
              </w:rPr>
            </w:pPr>
          </w:p>
        </w:tc>
        <w:tc>
          <w:tcPr>
            <w:tcW w:w="828" w:type="dxa"/>
            <w:tcBorders>
              <w:top w:val="nil"/>
              <w:left w:val="nil"/>
              <w:bottom w:val="single" w:sz="4" w:space="0" w:color="auto"/>
              <w:right w:val="single" w:sz="4" w:space="0" w:color="auto"/>
            </w:tcBorders>
            <w:shd w:val="clear" w:color="auto" w:fill="auto"/>
            <w:noWrap/>
            <w:vAlign w:val="center"/>
          </w:tcPr>
          <w:p w14:paraId="32F16CC3" w14:textId="77777777" w:rsidR="009027C4" w:rsidRPr="00BD6E5B" w:rsidRDefault="009027C4"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8" w:type="dxa"/>
            <w:tcBorders>
              <w:top w:val="nil"/>
              <w:left w:val="nil"/>
              <w:bottom w:val="single" w:sz="4" w:space="0" w:color="auto"/>
              <w:right w:val="single" w:sz="4" w:space="0" w:color="auto"/>
            </w:tcBorders>
            <w:shd w:val="clear" w:color="auto" w:fill="auto"/>
            <w:vAlign w:val="center"/>
          </w:tcPr>
          <w:p w14:paraId="72E63B6C" w14:textId="77777777" w:rsidR="009027C4" w:rsidRPr="00BD6E5B" w:rsidRDefault="009027C4"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752" w:type="dxa"/>
            <w:tcBorders>
              <w:top w:val="nil"/>
              <w:left w:val="nil"/>
              <w:bottom w:val="single" w:sz="4" w:space="0" w:color="auto"/>
              <w:right w:val="single" w:sz="4" w:space="0" w:color="auto"/>
            </w:tcBorders>
            <w:shd w:val="clear" w:color="auto" w:fill="auto"/>
            <w:noWrap/>
            <w:vAlign w:val="center"/>
          </w:tcPr>
          <w:p w14:paraId="05829320" w14:textId="77777777" w:rsidR="009027C4" w:rsidRPr="00BD6E5B" w:rsidRDefault="009027C4"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753" w:type="dxa"/>
            <w:tcBorders>
              <w:top w:val="nil"/>
              <w:left w:val="nil"/>
              <w:bottom w:val="single" w:sz="4" w:space="0" w:color="auto"/>
              <w:right w:val="single" w:sz="4" w:space="0" w:color="auto"/>
            </w:tcBorders>
            <w:shd w:val="clear" w:color="auto" w:fill="auto"/>
            <w:vAlign w:val="center"/>
          </w:tcPr>
          <w:p w14:paraId="7D52F3E2" w14:textId="77777777" w:rsidR="009027C4" w:rsidRPr="00BD6E5B" w:rsidRDefault="009027C4"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8" w:type="dxa"/>
            <w:tcBorders>
              <w:top w:val="nil"/>
              <w:left w:val="nil"/>
              <w:bottom w:val="single" w:sz="4" w:space="0" w:color="auto"/>
              <w:right w:val="single" w:sz="4" w:space="0" w:color="auto"/>
            </w:tcBorders>
            <w:shd w:val="clear" w:color="auto" w:fill="auto"/>
            <w:noWrap/>
            <w:vAlign w:val="center"/>
          </w:tcPr>
          <w:p w14:paraId="72632D52" w14:textId="77777777" w:rsidR="009027C4" w:rsidRPr="00BD6E5B" w:rsidRDefault="009027C4"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9" w:type="dxa"/>
            <w:tcBorders>
              <w:top w:val="nil"/>
              <w:left w:val="nil"/>
              <w:bottom w:val="single" w:sz="4" w:space="0" w:color="auto"/>
              <w:right w:val="single" w:sz="4" w:space="0" w:color="auto"/>
            </w:tcBorders>
            <w:shd w:val="clear" w:color="auto" w:fill="auto"/>
            <w:vAlign w:val="center"/>
          </w:tcPr>
          <w:p w14:paraId="61CE852B" w14:textId="77777777" w:rsidR="009027C4" w:rsidRPr="00BD6E5B" w:rsidRDefault="009027C4"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4" w:type="dxa"/>
            <w:tcBorders>
              <w:top w:val="nil"/>
              <w:left w:val="nil"/>
              <w:bottom w:val="single" w:sz="4" w:space="0" w:color="auto"/>
              <w:right w:val="single" w:sz="4" w:space="0" w:color="auto"/>
            </w:tcBorders>
            <w:shd w:val="clear" w:color="auto" w:fill="auto"/>
            <w:noWrap/>
            <w:vAlign w:val="center"/>
          </w:tcPr>
          <w:p w14:paraId="4AD7AF7E" w14:textId="77777777" w:rsidR="009027C4" w:rsidRPr="00BD6E5B" w:rsidRDefault="009027C4"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5" w:type="dxa"/>
            <w:tcBorders>
              <w:top w:val="nil"/>
              <w:left w:val="nil"/>
              <w:bottom w:val="single" w:sz="4" w:space="0" w:color="auto"/>
              <w:right w:val="single" w:sz="4" w:space="0" w:color="auto"/>
            </w:tcBorders>
            <w:shd w:val="clear" w:color="auto" w:fill="auto"/>
            <w:vAlign w:val="center"/>
          </w:tcPr>
          <w:p w14:paraId="4F744BB1" w14:textId="77777777" w:rsidR="009027C4" w:rsidRPr="00BD6E5B" w:rsidRDefault="009027C4" w:rsidP="00C15288">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r>
      <w:tr w:rsidR="00B739A3" w:rsidRPr="00BD6E5B" w14:paraId="7905BB4C"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01990D69" w14:textId="0C14612A" w:rsidR="00B739A3" w:rsidRPr="00B739A3" w:rsidRDefault="00B739A3" w:rsidP="00C15288">
            <w:pPr>
              <w:pStyle w:val="ab"/>
              <w:spacing w:after="0" w:line="240" w:lineRule="auto"/>
              <w:ind w:firstLine="0"/>
              <w:rPr>
                <w:rFonts w:ascii="Times New Roman" w:hAnsi="Times New Roman"/>
                <w:b w:val="0"/>
                <w:sz w:val="24"/>
                <w:szCs w:val="24"/>
              </w:rPr>
            </w:pPr>
            <w:r w:rsidRPr="00B739A3">
              <w:rPr>
                <w:rFonts w:ascii="Times New Roman" w:hAnsi="Times New Roman"/>
                <w:b w:val="0"/>
                <w:color w:val="000000"/>
                <w:sz w:val="24"/>
                <w:szCs w:val="24"/>
              </w:rPr>
              <w:t>Понятный и доступный интерфейс</w:t>
            </w:r>
          </w:p>
        </w:tc>
        <w:tc>
          <w:tcPr>
            <w:tcW w:w="828" w:type="dxa"/>
            <w:tcBorders>
              <w:top w:val="nil"/>
              <w:left w:val="nil"/>
              <w:bottom w:val="single" w:sz="4" w:space="0" w:color="auto"/>
              <w:right w:val="single" w:sz="4" w:space="0" w:color="auto"/>
            </w:tcBorders>
            <w:shd w:val="clear" w:color="auto" w:fill="auto"/>
            <w:noWrap/>
            <w:vAlign w:val="center"/>
          </w:tcPr>
          <w:p w14:paraId="67A434C2" w14:textId="2A49427F"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56</w:t>
            </w:r>
          </w:p>
        </w:tc>
        <w:tc>
          <w:tcPr>
            <w:tcW w:w="828" w:type="dxa"/>
            <w:tcBorders>
              <w:top w:val="nil"/>
              <w:left w:val="nil"/>
              <w:bottom w:val="single" w:sz="4" w:space="0" w:color="auto"/>
              <w:right w:val="single" w:sz="4" w:space="0" w:color="auto"/>
            </w:tcBorders>
            <w:shd w:val="clear" w:color="auto" w:fill="auto"/>
            <w:vAlign w:val="center"/>
          </w:tcPr>
          <w:p w14:paraId="2188D87C" w14:textId="3452A6B2"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66</w:t>
            </w:r>
          </w:p>
        </w:tc>
        <w:tc>
          <w:tcPr>
            <w:tcW w:w="752" w:type="dxa"/>
            <w:tcBorders>
              <w:top w:val="nil"/>
              <w:left w:val="nil"/>
              <w:bottom w:val="single" w:sz="4" w:space="0" w:color="auto"/>
              <w:right w:val="single" w:sz="4" w:space="0" w:color="auto"/>
            </w:tcBorders>
            <w:shd w:val="clear" w:color="auto" w:fill="auto"/>
            <w:noWrap/>
            <w:vAlign w:val="center"/>
          </w:tcPr>
          <w:p w14:paraId="19E5E278" w14:textId="516D3715" w:rsidR="00B739A3" w:rsidRPr="00B739A3"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B739A3" w:rsidRPr="00B739A3">
              <w:rPr>
                <w:rFonts w:ascii="Times New Roman" w:hAnsi="Times New Roman"/>
                <w:b w:val="0"/>
                <w:color w:val="000000"/>
                <w:sz w:val="24"/>
                <w:szCs w:val="24"/>
              </w:rPr>
              <w:t> </w:t>
            </w:r>
          </w:p>
        </w:tc>
        <w:tc>
          <w:tcPr>
            <w:tcW w:w="753" w:type="dxa"/>
            <w:tcBorders>
              <w:top w:val="nil"/>
              <w:left w:val="nil"/>
              <w:bottom w:val="single" w:sz="4" w:space="0" w:color="auto"/>
              <w:right w:val="single" w:sz="4" w:space="0" w:color="auto"/>
            </w:tcBorders>
            <w:shd w:val="clear" w:color="auto" w:fill="auto"/>
            <w:vAlign w:val="center"/>
          </w:tcPr>
          <w:p w14:paraId="232DCBC5" w14:textId="65E6F8AB" w:rsidR="00B739A3" w:rsidRPr="00B739A3"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B739A3" w:rsidRPr="00B739A3">
              <w:rPr>
                <w:rFonts w:ascii="Times New Roman" w:hAnsi="Times New Roman"/>
                <w:b w:val="0"/>
                <w:color w:val="000000"/>
                <w:sz w:val="24"/>
                <w:szCs w:val="24"/>
              </w:rPr>
              <w:t> </w:t>
            </w:r>
          </w:p>
        </w:tc>
        <w:tc>
          <w:tcPr>
            <w:tcW w:w="828" w:type="dxa"/>
            <w:tcBorders>
              <w:top w:val="nil"/>
              <w:left w:val="nil"/>
              <w:bottom w:val="single" w:sz="4" w:space="0" w:color="auto"/>
              <w:right w:val="single" w:sz="4" w:space="0" w:color="auto"/>
            </w:tcBorders>
            <w:shd w:val="clear" w:color="auto" w:fill="auto"/>
            <w:noWrap/>
            <w:vAlign w:val="center"/>
          </w:tcPr>
          <w:p w14:paraId="2EEF048E" w14:textId="45B2D1FB"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49</w:t>
            </w:r>
          </w:p>
        </w:tc>
        <w:tc>
          <w:tcPr>
            <w:tcW w:w="829" w:type="dxa"/>
            <w:tcBorders>
              <w:top w:val="nil"/>
              <w:left w:val="nil"/>
              <w:bottom w:val="single" w:sz="4" w:space="0" w:color="auto"/>
              <w:right w:val="single" w:sz="4" w:space="0" w:color="auto"/>
            </w:tcBorders>
            <w:shd w:val="clear" w:color="auto" w:fill="auto"/>
            <w:vAlign w:val="center"/>
          </w:tcPr>
          <w:p w14:paraId="228E9A13" w14:textId="276C8418"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66</w:t>
            </w:r>
          </w:p>
        </w:tc>
        <w:tc>
          <w:tcPr>
            <w:tcW w:w="824" w:type="dxa"/>
            <w:tcBorders>
              <w:top w:val="nil"/>
              <w:left w:val="nil"/>
              <w:bottom w:val="single" w:sz="4" w:space="0" w:color="auto"/>
              <w:right w:val="single" w:sz="4" w:space="0" w:color="auto"/>
            </w:tcBorders>
            <w:shd w:val="clear" w:color="auto" w:fill="auto"/>
            <w:noWrap/>
            <w:vAlign w:val="center"/>
          </w:tcPr>
          <w:p w14:paraId="53B98040" w14:textId="6C0EABE2"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64</w:t>
            </w:r>
          </w:p>
        </w:tc>
        <w:tc>
          <w:tcPr>
            <w:tcW w:w="825" w:type="dxa"/>
            <w:tcBorders>
              <w:top w:val="nil"/>
              <w:left w:val="nil"/>
              <w:bottom w:val="single" w:sz="4" w:space="0" w:color="auto"/>
              <w:right w:val="single" w:sz="4" w:space="0" w:color="auto"/>
            </w:tcBorders>
            <w:shd w:val="clear" w:color="auto" w:fill="auto"/>
            <w:vAlign w:val="center"/>
          </w:tcPr>
          <w:p w14:paraId="0E79FDAE" w14:textId="2BCEA506"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67</w:t>
            </w:r>
          </w:p>
        </w:tc>
      </w:tr>
      <w:tr w:rsidR="00B739A3" w:rsidRPr="00BD6E5B" w14:paraId="2FAD0845"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6BEF5090" w14:textId="058F2D2E" w:rsidR="00B739A3" w:rsidRPr="00B739A3" w:rsidRDefault="00B739A3" w:rsidP="00C15288">
            <w:pPr>
              <w:pStyle w:val="ab"/>
              <w:spacing w:after="0" w:line="240" w:lineRule="auto"/>
              <w:ind w:firstLine="0"/>
              <w:rPr>
                <w:rFonts w:ascii="Times New Roman" w:hAnsi="Times New Roman"/>
                <w:b w:val="0"/>
                <w:sz w:val="24"/>
                <w:szCs w:val="24"/>
              </w:rPr>
            </w:pPr>
            <w:r w:rsidRPr="00B739A3">
              <w:rPr>
                <w:rFonts w:ascii="Times New Roman" w:hAnsi="Times New Roman"/>
                <w:b w:val="0"/>
                <w:color w:val="000000"/>
                <w:sz w:val="24"/>
                <w:szCs w:val="24"/>
              </w:rPr>
              <w:t>Возможность получения статистической отчётности</w:t>
            </w:r>
          </w:p>
        </w:tc>
        <w:tc>
          <w:tcPr>
            <w:tcW w:w="828" w:type="dxa"/>
            <w:tcBorders>
              <w:top w:val="nil"/>
              <w:left w:val="nil"/>
              <w:bottom w:val="single" w:sz="4" w:space="0" w:color="auto"/>
              <w:right w:val="single" w:sz="4" w:space="0" w:color="auto"/>
            </w:tcBorders>
            <w:shd w:val="clear" w:color="auto" w:fill="auto"/>
            <w:noWrap/>
            <w:vAlign w:val="center"/>
          </w:tcPr>
          <w:p w14:paraId="56F28B30" w14:textId="7D0F7F7F"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38</w:t>
            </w:r>
          </w:p>
        </w:tc>
        <w:tc>
          <w:tcPr>
            <w:tcW w:w="828" w:type="dxa"/>
            <w:tcBorders>
              <w:top w:val="nil"/>
              <w:left w:val="nil"/>
              <w:bottom w:val="single" w:sz="4" w:space="0" w:color="auto"/>
              <w:right w:val="single" w:sz="4" w:space="0" w:color="auto"/>
            </w:tcBorders>
            <w:shd w:val="clear" w:color="auto" w:fill="auto"/>
            <w:vAlign w:val="center"/>
          </w:tcPr>
          <w:p w14:paraId="31D2996A" w14:textId="188A2969"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65</w:t>
            </w:r>
          </w:p>
        </w:tc>
        <w:tc>
          <w:tcPr>
            <w:tcW w:w="752" w:type="dxa"/>
            <w:tcBorders>
              <w:top w:val="nil"/>
              <w:left w:val="nil"/>
              <w:bottom w:val="single" w:sz="4" w:space="0" w:color="auto"/>
              <w:right w:val="single" w:sz="4" w:space="0" w:color="auto"/>
            </w:tcBorders>
            <w:shd w:val="clear" w:color="auto" w:fill="auto"/>
            <w:noWrap/>
            <w:vAlign w:val="center"/>
          </w:tcPr>
          <w:p w14:paraId="77543D57" w14:textId="0BE56494"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38</w:t>
            </w:r>
          </w:p>
        </w:tc>
        <w:tc>
          <w:tcPr>
            <w:tcW w:w="753" w:type="dxa"/>
            <w:tcBorders>
              <w:top w:val="nil"/>
              <w:left w:val="nil"/>
              <w:bottom w:val="single" w:sz="4" w:space="0" w:color="auto"/>
              <w:right w:val="single" w:sz="4" w:space="0" w:color="auto"/>
            </w:tcBorders>
            <w:shd w:val="clear" w:color="auto" w:fill="auto"/>
            <w:vAlign w:val="center"/>
          </w:tcPr>
          <w:p w14:paraId="75C21788" w14:textId="743C647E"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65</w:t>
            </w:r>
          </w:p>
        </w:tc>
        <w:tc>
          <w:tcPr>
            <w:tcW w:w="828" w:type="dxa"/>
            <w:tcBorders>
              <w:top w:val="nil"/>
              <w:left w:val="nil"/>
              <w:bottom w:val="single" w:sz="4" w:space="0" w:color="auto"/>
              <w:right w:val="single" w:sz="4" w:space="0" w:color="auto"/>
            </w:tcBorders>
            <w:shd w:val="clear" w:color="auto" w:fill="auto"/>
            <w:noWrap/>
            <w:vAlign w:val="center"/>
          </w:tcPr>
          <w:p w14:paraId="320DB006" w14:textId="68DEA25E" w:rsidR="00B739A3" w:rsidRPr="00B739A3" w:rsidRDefault="00922041" w:rsidP="00C15288">
            <w:pPr>
              <w:pStyle w:val="ab"/>
              <w:spacing w:after="0" w:line="240" w:lineRule="auto"/>
              <w:ind w:firstLine="0"/>
              <w:jc w:val="center"/>
              <w:rPr>
                <w:rFonts w:ascii="Times New Roman" w:hAnsi="Times New Roman"/>
                <w:b w:val="0"/>
                <w:sz w:val="24"/>
                <w:szCs w:val="24"/>
              </w:rPr>
            </w:pPr>
            <w:r>
              <w:rPr>
                <w:rFonts w:ascii="Times New Roman" w:hAnsi="Times New Roman"/>
                <w:b w:val="0"/>
                <w:color w:val="000000"/>
                <w:sz w:val="24"/>
                <w:szCs w:val="24"/>
              </w:rPr>
              <w:t>-</w:t>
            </w:r>
            <w:r w:rsidR="00B739A3" w:rsidRPr="00B739A3">
              <w:rPr>
                <w:rFonts w:ascii="Times New Roman" w:hAnsi="Times New Roman"/>
                <w:b w:val="0"/>
                <w:color w:val="000000"/>
                <w:sz w:val="24"/>
                <w:szCs w:val="24"/>
              </w:rPr>
              <w:t> </w:t>
            </w:r>
          </w:p>
        </w:tc>
        <w:tc>
          <w:tcPr>
            <w:tcW w:w="829" w:type="dxa"/>
            <w:tcBorders>
              <w:top w:val="nil"/>
              <w:left w:val="nil"/>
              <w:bottom w:val="single" w:sz="4" w:space="0" w:color="auto"/>
              <w:right w:val="single" w:sz="4" w:space="0" w:color="auto"/>
            </w:tcBorders>
            <w:shd w:val="clear" w:color="auto" w:fill="auto"/>
            <w:vAlign w:val="center"/>
          </w:tcPr>
          <w:p w14:paraId="52269425" w14:textId="4007DFB8"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4" w:type="dxa"/>
            <w:tcBorders>
              <w:top w:val="nil"/>
              <w:left w:val="nil"/>
              <w:bottom w:val="single" w:sz="4" w:space="0" w:color="auto"/>
              <w:right w:val="single" w:sz="4" w:space="0" w:color="auto"/>
            </w:tcBorders>
            <w:shd w:val="clear" w:color="auto" w:fill="auto"/>
            <w:noWrap/>
            <w:vAlign w:val="center"/>
          </w:tcPr>
          <w:p w14:paraId="2D0E3199" w14:textId="091E5B15"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 </w:t>
            </w:r>
            <w:r w:rsidR="00922041">
              <w:rPr>
                <w:rFonts w:ascii="Times New Roman" w:hAnsi="Times New Roman"/>
                <w:b w:val="0"/>
                <w:color w:val="000000"/>
                <w:sz w:val="24"/>
                <w:szCs w:val="24"/>
              </w:rPr>
              <w:t>-</w:t>
            </w:r>
          </w:p>
        </w:tc>
        <w:tc>
          <w:tcPr>
            <w:tcW w:w="825" w:type="dxa"/>
            <w:tcBorders>
              <w:top w:val="nil"/>
              <w:left w:val="nil"/>
              <w:bottom w:val="single" w:sz="4" w:space="0" w:color="auto"/>
              <w:right w:val="single" w:sz="4" w:space="0" w:color="auto"/>
            </w:tcBorders>
            <w:shd w:val="clear" w:color="auto" w:fill="auto"/>
            <w:vAlign w:val="center"/>
          </w:tcPr>
          <w:p w14:paraId="1491927A" w14:textId="6C98E1CF"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 </w:t>
            </w:r>
            <w:r w:rsidR="00922041">
              <w:rPr>
                <w:rFonts w:ascii="Times New Roman" w:hAnsi="Times New Roman"/>
                <w:b w:val="0"/>
                <w:color w:val="000000"/>
                <w:sz w:val="24"/>
                <w:szCs w:val="24"/>
              </w:rPr>
              <w:t>-</w:t>
            </w:r>
          </w:p>
        </w:tc>
      </w:tr>
      <w:tr w:rsidR="00B739A3" w:rsidRPr="00BD6E5B" w14:paraId="79D9C8B5"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1C231084" w14:textId="5C593D0D" w:rsidR="00B739A3" w:rsidRPr="00B739A3" w:rsidRDefault="00B739A3" w:rsidP="00C15288">
            <w:pPr>
              <w:pStyle w:val="ab"/>
              <w:spacing w:after="0" w:line="240" w:lineRule="auto"/>
              <w:ind w:firstLine="0"/>
              <w:rPr>
                <w:rFonts w:ascii="Times New Roman" w:hAnsi="Times New Roman"/>
                <w:b w:val="0"/>
                <w:sz w:val="24"/>
                <w:szCs w:val="24"/>
              </w:rPr>
            </w:pPr>
            <w:r w:rsidRPr="00B739A3">
              <w:rPr>
                <w:rFonts w:ascii="Times New Roman" w:hAnsi="Times New Roman"/>
                <w:b w:val="0"/>
                <w:color w:val="000000"/>
                <w:sz w:val="24"/>
                <w:szCs w:val="24"/>
              </w:rPr>
              <w:t>Наличие системы поиска информации</w:t>
            </w:r>
          </w:p>
        </w:tc>
        <w:tc>
          <w:tcPr>
            <w:tcW w:w="828" w:type="dxa"/>
            <w:tcBorders>
              <w:top w:val="nil"/>
              <w:left w:val="nil"/>
              <w:bottom w:val="single" w:sz="4" w:space="0" w:color="auto"/>
              <w:right w:val="single" w:sz="4" w:space="0" w:color="auto"/>
            </w:tcBorders>
            <w:shd w:val="clear" w:color="auto" w:fill="auto"/>
            <w:noWrap/>
            <w:vAlign w:val="center"/>
          </w:tcPr>
          <w:p w14:paraId="083D5C71" w14:textId="0D50F409"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49</w:t>
            </w:r>
          </w:p>
        </w:tc>
        <w:tc>
          <w:tcPr>
            <w:tcW w:w="828" w:type="dxa"/>
            <w:tcBorders>
              <w:top w:val="nil"/>
              <w:left w:val="nil"/>
              <w:bottom w:val="single" w:sz="4" w:space="0" w:color="auto"/>
              <w:right w:val="single" w:sz="4" w:space="0" w:color="auto"/>
            </w:tcBorders>
            <w:shd w:val="clear" w:color="auto" w:fill="auto"/>
            <w:vAlign w:val="center"/>
          </w:tcPr>
          <w:p w14:paraId="35100F47" w14:textId="47D0F74D"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64</w:t>
            </w:r>
          </w:p>
        </w:tc>
        <w:tc>
          <w:tcPr>
            <w:tcW w:w="752" w:type="dxa"/>
            <w:tcBorders>
              <w:top w:val="nil"/>
              <w:left w:val="nil"/>
              <w:bottom w:val="single" w:sz="4" w:space="0" w:color="auto"/>
              <w:right w:val="single" w:sz="4" w:space="0" w:color="auto"/>
            </w:tcBorders>
            <w:shd w:val="clear" w:color="auto" w:fill="auto"/>
            <w:noWrap/>
            <w:vAlign w:val="center"/>
          </w:tcPr>
          <w:p w14:paraId="4426E16C" w14:textId="06D30475"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45</w:t>
            </w:r>
          </w:p>
        </w:tc>
        <w:tc>
          <w:tcPr>
            <w:tcW w:w="753" w:type="dxa"/>
            <w:tcBorders>
              <w:top w:val="nil"/>
              <w:left w:val="nil"/>
              <w:bottom w:val="single" w:sz="4" w:space="0" w:color="auto"/>
              <w:right w:val="single" w:sz="4" w:space="0" w:color="auto"/>
            </w:tcBorders>
            <w:shd w:val="clear" w:color="auto" w:fill="auto"/>
            <w:vAlign w:val="center"/>
          </w:tcPr>
          <w:p w14:paraId="22A2C2C7" w14:textId="15FEE5ED"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71</w:t>
            </w:r>
          </w:p>
        </w:tc>
        <w:tc>
          <w:tcPr>
            <w:tcW w:w="828" w:type="dxa"/>
            <w:tcBorders>
              <w:top w:val="nil"/>
              <w:left w:val="nil"/>
              <w:bottom w:val="single" w:sz="4" w:space="0" w:color="auto"/>
              <w:right w:val="single" w:sz="4" w:space="0" w:color="auto"/>
            </w:tcBorders>
            <w:shd w:val="clear" w:color="auto" w:fill="auto"/>
            <w:noWrap/>
            <w:vAlign w:val="center"/>
          </w:tcPr>
          <w:p w14:paraId="59171E43" w14:textId="71C76F4C"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45</w:t>
            </w:r>
          </w:p>
        </w:tc>
        <w:tc>
          <w:tcPr>
            <w:tcW w:w="829" w:type="dxa"/>
            <w:tcBorders>
              <w:top w:val="nil"/>
              <w:left w:val="nil"/>
              <w:bottom w:val="single" w:sz="4" w:space="0" w:color="auto"/>
              <w:right w:val="single" w:sz="4" w:space="0" w:color="auto"/>
            </w:tcBorders>
            <w:shd w:val="clear" w:color="auto" w:fill="auto"/>
            <w:vAlign w:val="center"/>
          </w:tcPr>
          <w:p w14:paraId="66F0E59A" w14:textId="7423A83D"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61</w:t>
            </w:r>
          </w:p>
        </w:tc>
        <w:tc>
          <w:tcPr>
            <w:tcW w:w="824" w:type="dxa"/>
            <w:tcBorders>
              <w:top w:val="nil"/>
              <w:left w:val="nil"/>
              <w:bottom w:val="single" w:sz="4" w:space="0" w:color="auto"/>
              <w:right w:val="single" w:sz="4" w:space="0" w:color="auto"/>
            </w:tcBorders>
            <w:shd w:val="clear" w:color="auto" w:fill="auto"/>
            <w:noWrap/>
            <w:vAlign w:val="center"/>
          </w:tcPr>
          <w:p w14:paraId="42A5290D" w14:textId="16036348"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57</w:t>
            </w:r>
          </w:p>
        </w:tc>
        <w:tc>
          <w:tcPr>
            <w:tcW w:w="825" w:type="dxa"/>
            <w:tcBorders>
              <w:top w:val="nil"/>
              <w:left w:val="nil"/>
              <w:bottom w:val="single" w:sz="4" w:space="0" w:color="auto"/>
              <w:right w:val="single" w:sz="4" w:space="0" w:color="auto"/>
            </w:tcBorders>
            <w:shd w:val="clear" w:color="auto" w:fill="auto"/>
            <w:vAlign w:val="center"/>
          </w:tcPr>
          <w:p w14:paraId="5524A4F9" w14:textId="13F5A84C"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62</w:t>
            </w:r>
          </w:p>
        </w:tc>
      </w:tr>
      <w:tr w:rsidR="00B739A3" w:rsidRPr="00BD6E5B" w14:paraId="38F2B5A9"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32F5C94E" w14:textId="65C7904F" w:rsidR="00B739A3" w:rsidRPr="00B739A3" w:rsidRDefault="00B739A3" w:rsidP="00C15288">
            <w:pPr>
              <w:pStyle w:val="ab"/>
              <w:spacing w:after="0" w:line="240" w:lineRule="auto"/>
              <w:ind w:firstLine="0"/>
              <w:rPr>
                <w:rFonts w:ascii="Times New Roman" w:hAnsi="Times New Roman"/>
                <w:b w:val="0"/>
                <w:sz w:val="24"/>
                <w:szCs w:val="24"/>
              </w:rPr>
            </w:pPr>
            <w:r w:rsidRPr="00B739A3">
              <w:rPr>
                <w:rFonts w:ascii="Times New Roman" w:hAnsi="Times New Roman"/>
                <w:b w:val="0"/>
                <w:color w:val="000000"/>
                <w:sz w:val="24"/>
                <w:szCs w:val="24"/>
              </w:rPr>
              <w:t>Полнота предоставляемой информации</w:t>
            </w:r>
          </w:p>
        </w:tc>
        <w:tc>
          <w:tcPr>
            <w:tcW w:w="828" w:type="dxa"/>
            <w:tcBorders>
              <w:top w:val="nil"/>
              <w:left w:val="nil"/>
              <w:bottom w:val="single" w:sz="4" w:space="0" w:color="auto"/>
              <w:right w:val="single" w:sz="4" w:space="0" w:color="auto"/>
            </w:tcBorders>
            <w:shd w:val="clear" w:color="auto" w:fill="auto"/>
            <w:noWrap/>
            <w:vAlign w:val="center"/>
          </w:tcPr>
          <w:p w14:paraId="1A38916D" w14:textId="51E51E7F"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47</w:t>
            </w:r>
          </w:p>
        </w:tc>
        <w:tc>
          <w:tcPr>
            <w:tcW w:w="828" w:type="dxa"/>
            <w:tcBorders>
              <w:top w:val="nil"/>
              <w:left w:val="nil"/>
              <w:bottom w:val="single" w:sz="4" w:space="0" w:color="auto"/>
              <w:right w:val="single" w:sz="4" w:space="0" w:color="auto"/>
            </w:tcBorders>
            <w:shd w:val="clear" w:color="auto" w:fill="auto"/>
            <w:vAlign w:val="center"/>
          </w:tcPr>
          <w:p w14:paraId="072FBF25" w14:textId="05B944B2"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60</w:t>
            </w:r>
          </w:p>
        </w:tc>
        <w:tc>
          <w:tcPr>
            <w:tcW w:w="752" w:type="dxa"/>
            <w:tcBorders>
              <w:top w:val="nil"/>
              <w:left w:val="nil"/>
              <w:bottom w:val="single" w:sz="4" w:space="0" w:color="auto"/>
              <w:right w:val="single" w:sz="4" w:space="0" w:color="auto"/>
            </w:tcBorders>
            <w:shd w:val="clear" w:color="auto" w:fill="auto"/>
            <w:noWrap/>
            <w:vAlign w:val="center"/>
          </w:tcPr>
          <w:p w14:paraId="4DC498ED" w14:textId="53DFC884"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44</w:t>
            </w:r>
          </w:p>
        </w:tc>
        <w:tc>
          <w:tcPr>
            <w:tcW w:w="753" w:type="dxa"/>
            <w:tcBorders>
              <w:top w:val="nil"/>
              <w:left w:val="nil"/>
              <w:bottom w:val="single" w:sz="4" w:space="0" w:color="auto"/>
              <w:right w:val="single" w:sz="4" w:space="0" w:color="auto"/>
            </w:tcBorders>
            <w:shd w:val="clear" w:color="auto" w:fill="auto"/>
            <w:vAlign w:val="center"/>
          </w:tcPr>
          <w:p w14:paraId="0A2B9591" w14:textId="165EECE5"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69</w:t>
            </w:r>
          </w:p>
        </w:tc>
        <w:tc>
          <w:tcPr>
            <w:tcW w:w="828" w:type="dxa"/>
            <w:tcBorders>
              <w:top w:val="nil"/>
              <w:left w:val="nil"/>
              <w:bottom w:val="single" w:sz="4" w:space="0" w:color="auto"/>
              <w:right w:val="single" w:sz="4" w:space="0" w:color="auto"/>
            </w:tcBorders>
            <w:shd w:val="clear" w:color="auto" w:fill="auto"/>
            <w:noWrap/>
            <w:vAlign w:val="center"/>
          </w:tcPr>
          <w:p w14:paraId="45158A82" w14:textId="328CE424"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42</w:t>
            </w:r>
          </w:p>
        </w:tc>
        <w:tc>
          <w:tcPr>
            <w:tcW w:w="829" w:type="dxa"/>
            <w:tcBorders>
              <w:top w:val="nil"/>
              <w:left w:val="nil"/>
              <w:bottom w:val="single" w:sz="4" w:space="0" w:color="auto"/>
              <w:right w:val="single" w:sz="4" w:space="0" w:color="auto"/>
            </w:tcBorders>
            <w:shd w:val="clear" w:color="auto" w:fill="auto"/>
            <w:vAlign w:val="center"/>
          </w:tcPr>
          <w:p w14:paraId="666F64DB" w14:textId="775C2E83"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56</w:t>
            </w:r>
          </w:p>
        </w:tc>
        <w:tc>
          <w:tcPr>
            <w:tcW w:w="824" w:type="dxa"/>
            <w:tcBorders>
              <w:top w:val="nil"/>
              <w:left w:val="nil"/>
              <w:bottom w:val="single" w:sz="4" w:space="0" w:color="auto"/>
              <w:right w:val="single" w:sz="4" w:space="0" w:color="auto"/>
            </w:tcBorders>
            <w:shd w:val="clear" w:color="auto" w:fill="auto"/>
            <w:noWrap/>
            <w:vAlign w:val="center"/>
          </w:tcPr>
          <w:p w14:paraId="5A7D1846" w14:textId="66922949"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56</w:t>
            </w:r>
          </w:p>
        </w:tc>
        <w:tc>
          <w:tcPr>
            <w:tcW w:w="825" w:type="dxa"/>
            <w:tcBorders>
              <w:top w:val="nil"/>
              <w:left w:val="nil"/>
              <w:bottom w:val="single" w:sz="4" w:space="0" w:color="auto"/>
              <w:right w:val="single" w:sz="4" w:space="0" w:color="auto"/>
            </w:tcBorders>
            <w:shd w:val="clear" w:color="auto" w:fill="auto"/>
            <w:vAlign w:val="center"/>
          </w:tcPr>
          <w:p w14:paraId="0C1912CB" w14:textId="052C324B"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55</w:t>
            </w:r>
          </w:p>
        </w:tc>
      </w:tr>
      <w:tr w:rsidR="00B739A3" w:rsidRPr="00BD6E5B" w14:paraId="32EF853C"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522FEBE9" w14:textId="7E79E3FD" w:rsidR="00B739A3" w:rsidRPr="00B739A3" w:rsidRDefault="00B739A3" w:rsidP="00C15288">
            <w:pPr>
              <w:pStyle w:val="ab"/>
              <w:spacing w:after="0" w:line="240" w:lineRule="auto"/>
              <w:ind w:firstLine="0"/>
              <w:rPr>
                <w:rFonts w:ascii="Times New Roman" w:hAnsi="Times New Roman"/>
                <w:b w:val="0"/>
                <w:sz w:val="24"/>
                <w:szCs w:val="24"/>
              </w:rPr>
            </w:pPr>
            <w:r w:rsidRPr="00B739A3">
              <w:rPr>
                <w:rFonts w:ascii="Times New Roman" w:hAnsi="Times New Roman"/>
                <w:b w:val="0"/>
                <w:color w:val="000000"/>
                <w:sz w:val="24"/>
                <w:szCs w:val="24"/>
              </w:rPr>
              <w:t>Наличие личного кабинета для граждан</w:t>
            </w:r>
          </w:p>
        </w:tc>
        <w:tc>
          <w:tcPr>
            <w:tcW w:w="828" w:type="dxa"/>
            <w:tcBorders>
              <w:top w:val="nil"/>
              <w:left w:val="nil"/>
              <w:bottom w:val="single" w:sz="4" w:space="0" w:color="auto"/>
              <w:right w:val="single" w:sz="4" w:space="0" w:color="auto"/>
            </w:tcBorders>
            <w:shd w:val="clear" w:color="auto" w:fill="auto"/>
            <w:noWrap/>
            <w:vAlign w:val="center"/>
          </w:tcPr>
          <w:p w14:paraId="137A297B" w14:textId="31FE0E10"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48</w:t>
            </w:r>
          </w:p>
        </w:tc>
        <w:tc>
          <w:tcPr>
            <w:tcW w:w="828" w:type="dxa"/>
            <w:tcBorders>
              <w:top w:val="nil"/>
              <w:left w:val="nil"/>
              <w:bottom w:val="single" w:sz="4" w:space="0" w:color="auto"/>
              <w:right w:val="single" w:sz="4" w:space="0" w:color="auto"/>
            </w:tcBorders>
            <w:shd w:val="clear" w:color="auto" w:fill="auto"/>
            <w:vAlign w:val="center"/>
          </w:tcPr>
          <w:p w14:paraId="5096135F" w14:textId="74042E6B"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57</w:t>
            </w:r>
          </w:p>
        </w:tc>
        <w:tc>
          <w:tcPr>
            <w:tcW w:w="752" w:type="dxa"/>
            <w:tcBorders>
              <w:top w:val="nil"/>
              <w:left w:val="nil"/>
              <w:bottom w:val="single" w:sz="4" w:space="0" w:color="auto"/>
              <w:right w:val="single" w:sz="4" w:space="0" w:color="auto"/>
            </w:tcBorders>
            <w:shd w:val="clear" w:color="auto" w:fill="auto"/>
            <w:noWrap/>
            <w:vAlign w:val="center"/>
          </w:tcPr>
          <w:p w14:paraId="28720C7D" w14:textId="40502EC2"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45</w:t>
            </w:r>
          </w:p>
        </w:tc>
        <w:tc>
          <w:tcPr>
            <w:tcW w:w="753" w:type="dxa"/>
            <w:tcBorders>
              <w:top w:val="nil"/>
              <w:left w:val="nil"/>
              <w:bottom w:val="single" w:sz="4" w:space="0" w:color="auto"/>
              <w:right w:val="single" w:sz="4" w:space="0" w:color="auto"/>
            </w:tcBorders>
            <w:shd w:val="clear" w:color="auto" w:fill="auto"/>
            <w:vAlign w:val="center"/>
          </w:tcPr>
          <w:p w14:paraId="3A55DD3E" w14:textId="336004F4"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66</w:t>
            </w:r>
          </w:p>
        </w:tc>
        <w:tc>
          <w:tcPr>
            <w:tcW w:w="828" w:type="dxa"/>
            <w:tcBorders>
              <w:top w:val="nil"/>
              <w:left w:val="nil"/>
              <w:bottom w:val="single" w:sz="4" w:space="0" w:color="auto"/>
              <w:right w:val="single" w:sz="4" w:space="0" w:color="auto"/>
            </w:tcBorders>
            <w:shd w:val="clear" w:color="auto" w:fill="auto"/>
            <w:noWrap/>
            <w:vAlign w:val="center"/>
          </w:tcPr>
          <w:p w14:paraId="0B157875" w14:textId="07F7BCEB"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46</w:t>
            </w:r>
          </w:p>
        </w:tc>
        <w:tc>
          <w:tcPr>
            <w:tcW w:w="829" w:type="dxa"/>
            <w:tcBorders>
              <w:top w:val="nil"/>
              <w:left w:val="nil"/>
              <w:bottom w:val="single" w:sz="4" w:space="0" w:color="auto"/>
              <w:right w:val="single" w:sz="4" w:space="0" w:color="auto"/>
            </w:tcBorders>
            <w:shd w:val="clear" w:color="auto" w:fill="auto"/>
            <w:vAlign w:val="center"/>
          </w:tcPr>
          <w:p w14:paraId="51BAC751" w14:textId="04778ACF"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48</w:t>
            </w:r>
          </w:p>
        </w:tc>
        <w:tc>
          <w:tcPr>
            <w:tcW w:w="824" w:type="dxa"/>
            <w:tcBorders>
              <w:top w:val="nil"/>
              <w:left w:val="nil"/>
              <w:bottom w:val="single" w:sz="4" w:space="0" w:color="auto"/>
              <w:right w:val="single" w:sz="4" w:space="0" w:color="auto"/>
            </w:tcBorders>
            <w:shd w:val="clear" w:color="auto" w:fill="auto"/>
            <w:noWrap/>
            <w:vAlign w:val="center"/>
          </w:tcPr>
          <w:p w14:paraId="057D4BB7" w14:textId="2FB1550C"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55</w:t>
            </w:r>
          </w:p>
        </w:tc>
        <w:tc>
          <w:tcPr>
            <w:tcW w:w="825" w:type="dxa"/>
            <w:tcBorders>
              <w:top w:val="nil"/>
              <w:left w:val="nil"/>
              <w:bottom w:val="single" w:sz="4" w:space="0" w:color="auto"/>
              <w:right w:val="single" w:sz="4" w:space="0" w:color="auto"/>
            </w:tcBorders>
            <w:shd w:val="clear" w:color="auto" w:fill="auto"/>
            <w:vAlign w:val="center"/>
          </w:tcPr>
          <w:p w14:paraId="32CE646D" w14:textId="639791C0"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59</w:t>
            </w:r>
          </w:p>
        </w:tc>
      </w:tr>
      <w:tr w:rsidR="00B739A3" w:rsidRPr="00BD6E5B" w14:paraId="65402C1F" w14:textId="77777777" w:rsidTr="00C15288">
        <w:trPr>
          <w:trHeight w:val="298"/>
        </w:trPr>
        <w:tc>
          <w:tcPr>
            <w:tcW w:w="3459" w:type="dxa"/>
            <w:tcBorders>
              <w:top w:val="nil"/>
              <w:left w:val="single" w:sz="4" w:space="0" w:color="auto"/>
              <w:bottom w:val="single" w:sz="4" w:space="0" w:color="auto"/>
              <w:right w:val="single" w:sz="4" w:space="0" w:color="auto"/>
            </w:tcBorders>
            <w:shd w:val="clear" w:color="auto" w:fill="auto"/>
            <w:noWrap/>
            <w:vAlign w:val="center"/>
          </w:tcPr>
          <w:p w14:paraId="29D72E42" w14:textId="72289DA4" w:rsidR="00B739A3" w:rsidRPr="00B739A3" w:rsidRDefault="00B739A3" w:rsidP="00C15288">
            <w:pPr>
              <w:pStyle w:val="ab"/>
              <w:spacing w:after="0" w:line="240" w:lineRule="auto"/>
              <w:ind w:firstLine="0"/>
              <w:rPr>
                <w:rFonts w:ascii="Times New Roman" w:hAnsi="Times New Roman"/>
                <w:b w:val="0"/>
                <w:sz w:val="24"/>
                <w:szCs w:val="24"/>
              </w:rPr>
            </w:pPr>
            <w:r w:rsidRPr="00B739A3">
              <w:rPr>
                <w:rFonts w:ascii="Times New Roman" w:hAnsi="Times New Roman"/>
                <w:b w:val="0"/>
                <w:color w:val="000000"/>
                <w:sz w:val="24"/>
                <w:szCs w:val="24"/>
              </w:rPr>
              <w:t>Доступ к видеозаписям судебных заседаний</w:t>
            </w:r>
          </w:p>
        </w:tc>
        <w:tc>
          <w:tcPr>
            <w:tcW w:w="828" w:type="dxa"/>
            <w:tcBorders>
              <w:top w:val="nil"/>
              <w:left w:val="nil"/>
              <w:bottom w:val="single" w:sz="4" w:space="0" w:color="auto"/>
              <w:right w:val="single" w:sz="4" w:space="0" w:color="auto"/>
            </w:tcBorders>
            <w:shd w:val="clear" w:color="auto" w:fill="auto"/>
            <w:noWrap/>
            <w:vAlign w:val="center"/>
          </w:tcPr>
          <w:p w14:paraId="3F165D30" w14:textId="48E31F45"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39</w:t>
            </w:r>
          </w:p>
        </w:tc>
        <w:tc>
          <w:tcPr>
            <w:tcW w:w="828" w:type="dxa"/>
            <w:tcBorders>
              <w:top w:val="nil"/>
              <w:left w:val="nil"/>
              <w:bottom w:val="single" w:sz="4" w:space="0" w:color="auto"/>
              <w:right w:val="single" w:sz="4" w:space="0" w:color="auto"/>
            </w:tcBorders>
            <w:shd w:val="clear" w:color="auto" w:fill="auto"/>
            <w:vAlign w:val="center"/>
          </w:tcPr>
          <w:p w14:paraId="5801D1A7" w14:textId="6D9BF552"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54</w:t>
            </w:r>
          </w:p>
        </w:tc>
        <w:tc>
          <w:tcPr>
            <w:tcW w:w="752" w:type="dxa"/>
            <w:tcBorders>
              <w:top w:val="nil"/>
              <w:left w:val="nil"/>
              <w:bottom w:val="single" w:sz="4" w:space="0" w:color="auto"/>
              <w:right w:val="single" w:sz="4" w:space="0" w:color="auto"/>
            </w:tcBorders>
            <w:shd w:val="clear" w:color="auto" w:fill="auto"/>
            <w:noWrap/>
            <w:vAlign w:val="center"/>
          </w:tcPr>
          <w:p w14:paraId="58D4DDFD" w14:textId="308A3B19"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36</w:t>
            </w:r>
          </w:p>
        </w:tc>
        <w:tc>
          <w:tcPr>
            <w:tcW w:w="753" w:type="dxa"/>
            <w:tcBorders>
              <w:top w:val="nil"/>
              <w:left w:val="nil"/>
              <w:bottom w:val="single" w:sz="4" w:space="0" w:color="auto"/>
              <w:right w:val="single" w:sz="4" w:space="0" w:color="auto"/>
            </w:tcBorders>
            <w:shd w:val="clear" w:color="auto" w:fill="auto"/>
            <w:vAlign w:val="center"/>
          </w:tcPr>
          <w:p w14:paraId="79552972" w14:textId="115E0E45"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65</w:t>
            </w:r>
          </w:p>
        </w:tc>
        <w:tc>
          <w:tcPr>
            <w:tcW w:w="828" w:type="dxa"/>
            <w:tcBorders>
              <w:top w:val="nil"/>
              <w:left w:val="nil"/>
              <w:bottom w:val="single" w:sz="4" w:space="0" w:color="auto"/>
              <w:right w:val="single" w:sz="4" w:space="0" w:color="auto"/>
            </w:tcBorders>
            <w:shd w:val="clear" w:color="auto" w:fill="auto"/>
            <w:noWrap/>
            <w:vAlign w:val="center"/>
          </w:tcPr>
          <w:p w14:paraId="5323E1E4" w14:textId="638A21E6"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36</w:t>
            </w:r>
          </w:p>
        </w:tc>
        <w:tc>
          <w:tcPr>
            <w:tcW w:w="829" w:type="dxa"/>
            <w:tcBorders>
              <w:top w:val="nil"/>
              <w:left w:val="nil"/>
              <w:bottom w:val="single" w:sz="4" w:space="0" w:color="auto"/>
              <w:right w:val="single" w:sz="4" w:space="0" w:color="auto"/>
            </w:tcBorders>
            <w:shd w:val="clear" w:color="auto" w:fill="auto"/>
            <w:vAlign w:val="center"/>
          </w:tcPr>
          <w:p w14:paraId="229DBBD3" w14:textId="44AFCD02"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46</w:t>
            </w:r>
          </w:p>
        </w:tc>
        <w:tc>
          <w:tcPr>
            <w:tcW w:w="824" w:type="dxa"/>
            <w:tcBorders>
              <w:top w:val="nil"/>
              <w:left w:val="nil"/>
              <w:bottom w:val="single" w:sz="4" w:space="0" w:color="auto"/>
              <w:right w:val="single" w:sz="4" w:space="0" w:color="auto"/>
            </w:tcBorders>
            <w:shd w:val="clear" w:color="auto" w:fill="auto"/>
            <w:noWrap/>
            <w:vAlign w:val="center"/>
          </w:tcPr>
          <w:p w14:paraId="183B58E2" w14:textId="0BA6C99B"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45</w:t>
            </w:r>
          </w:p>
        </w:tc>
        <w:tc>
          <w:tcPr>
            <w:tcW w:w="825" w:type="dxa"/>
            <w:tcBorders>
              <w:top w:val="nil"/>
              <w:left w:val="nil"/>
              <w:bottom w:val="single" w:sz="4" w:space="0" w:color="auto"/>
              <w:right w:val="single" w:sz="4" w:space="0" w:color="auto"/>
            </w:tcBorders>
            <w:shd w:val="clear" w:color="auto" w:fill="auto"/>
            <w:vAlign w:val="center"/>
          </w:tcPr>
          <w:p w14:paraId="37CD97AA" w14:textId="0A910846" w:rsidR="00B739A3" w:rsidRPr="00B739A3" w:rsidRDefault="00B739A3" w:rsidP="00C15288">
            <w:pPr>
              <w:pStyle w:val="ab"/>
              <w:spacing w:after="0" w:line="240" w:lineRule="auto"/>
              <w:ind w:firstLine="0"/>
              <w:jc w:val="center"/>
              <w:rPr>
                <w:rFonts w:ascii="Times New Roman" w:hAnsi="Times New Roman"/>
                <w:b w:val="0"/>
                <w:sz w:val="24"/>
                <w:szCs w:val="24"/>
              </w:rPr>
            </w:pPr>
            <w:r w:rsidRPr="00B739A3">
              <w:rPr>
                <w:rFonts w:ascii="Times New Roman" w:hAnsi="Times New Roman"/>
                <w:b w:val="0"/>
                <w:color w:val="000000"/>
                <w:sz w:val="24"/>
                <w:szCs w:val="24"/>
              </w:rPr>
              <w:t>53</w:t>
            </w:r>
          </w:p>
        </w:tc>
      </w:tr>
    </w:tbl>
    <w:p w14:paraId="4FFB4932" w14:textId="77777777" w:rsidR="00C45A73" w:rsidRPr="00BD6E5B" w:rsidRDefault="00C45A73" w:rsidP="00C45A73">
      <w:pPr>
        <w:pStyle w:val="ab"/>
        <w:spacing w:after="0" w:line="360" w:lineRule="auto"/>
        <w:rPr>
          <w:rFonts w:ascii="Times New Roman" w:hAnsi="Times New Roman"/>
          <w:b w:val="0"/>
          <w:sz w:val="28"/>
          <w:szCs w:val="28"/>
        </w:rPr>
      </w:pPr>
    </w:p>
    <w:p w14:paraId="5E0E18F7" w14:textId="055E7B0D" w:rsidR="00F718FA" w:rsidRDefault="00F718FA" w:rsidP="00694F85">
      <w:pPr>
        <w:pStyle w:val="ab"/>
        <w:spacing w:after="0" w:line="360" w:lineRule="auto"/>
        <w:rPr>
          <w:rFonts w:ascii="Times New Roman" w:hAnsi="Times New Roman"/>
          <w:b w:val="0"/>
          <w:sz w:val="28"/>
          <w:szCs w:val="28"/>
        </w:rPr>
      </w:pPr>
      <w:r w:rsidRPr="00F718FA">
        <w:rPr>
          <w:rFonts w:ascii="Times New Roman" w:hAnsi="Times New Roman"/>
          <w:b w:val="0"/>
          <w:sz w:val="28"/>
          <w:szCs w:val="28"/>
        </w:rPr>
        <w:t xml:space="preserve">По результатам итогового замера среди </w:t>
      </w:r>
      <w:r>
        <w:rPr>
          <w:rFonts w:ascii="Times New Roman" w:hAnsi="Times New Roman"/>
          <w:b w:val="0"/>
          <w:sz w:val="28"/>
          <w:szCs w:val="28"/>
        </w:rPr>
        <w:t>опрошенных</w:t>
      </w:r>
      <w:r w:rsidRPr="00F718FA">
        <w:rPr>
          <w:rFonts w:ascii="Times New Roman" w:hAnsi="Times New Roman"/>
          <w:b w:val="0"/>
          <w:sz w:val="28"/>
          <w:szCs w:val="28"/>
        </w:rPr>
        <w:t xml:space="preserve"> выросли все оценки качества работы информационны</w:t>
      </w:r>
      <w:r>
        <w:rPr>
          <w:rFonts w:ascii="Times New Roman" w:hAnsi="Times New Roman"/>
          <w:b w:val="0"/>
          <w:sz w:val="28"/>
          <w:szCs w:val="28"/>
        </w:rPr>
        <w:t>х киосков</w:t>
      </w:r>
      <w:r w:rsidRPr="00F718FA">
        <w:rPr>
          <w:rFonts w:ascii="Times New Roman" w:hAnsi="Times New Roman"/>
          <w:b w:val="0"/>
          <w:sz w:val="28"/>
          <w:szCs w:val="28"/>
        </w:rPr>
        <w:t>/терминал</w:t>
      </w:r>
      <w:r>
        <w:rPr>
          <w:rFonts w:ascii="Times New Roman" w:hAnsi="Times New Roman"/>
          <w:b w:val="0"/>
          <w:sz w:val="28"/>
          <w:szCs w:val="28"/>
        </w:rPr>
        <w:t>ов: п</w:t>
      </w:r>
      <w:r w:rsidRPr="00F718FA">
        <w:rPr>
          <w:rFonts w:ascii="Times New Roman" w:hAnsi="Times New Roman"/>
          <w:b w:val="0"/>
          <w:sz w:val="28"/>
          <w:szCs w:val="28"/>
        </w:rPr>
        <w:t>онятный и доступный интерфейс</w:t>
      </w:r>
      <w:r>
        <w:rPr>
          <w:rFonts w:ascii="Times New Roman" w:hAnsi="Times New Roman"/>
          <w:b w:val="0"/>
          <w:sz w:val="28"/>
          <w:szCs w:val="28"/>
        </w:rPr>
        <w:t xml:space="preserve"> – 66 баллов (рост на 10 баллов), у</w:t>
      </w:r>
      <w:r w:rsidRPr="00F718FA">
        <w:rPr>
          <w:rFonts w:ascii="Times New Roman" w:hAnsi="Times New Roman"/>
          <w:b w:val="0"/>
          <w:sz w:val="28"/>
          <w:szCs w:val="28"/>
        </w:rPr>
        <w:t>добная система поиска информации</w:t>
      </w:r>
      <w:r>
        <w:rPr>
          <w:rFonts w:ascii="Times New Roman" w:hAnsi="Times New Roman"/>
          <w:b w:val="0"/>
          <w:sz w:val="28"/>
          <w:szCs w:val="28"/>
        </w:rPr>
        <w:t xml:space="preserve"> – 63 балла (рост на 10 баллов), п</w:t>
      </w:r>
      <w:r w:rsidRPr="00F718FA">
        <w:rPr>
          <w:rFonts w:ascii="Times New Roman" w:hAnsi="Times New Roman"/>
          <w:b w:val="0"/>
          <w:sz w:val="28"/>
          <w:szCs w:val="28"/>
        </w:rPr>
        <w:t>олнота предоставляемой информации</w:t>
      </w:r>
      <w:r>
        <w:rPr>
          <w:rFonts w:ascii="Times New Roman" w:hAnsi="Times New Roman"/>
          <w:b w:val="0"/>
          <w:sz w:val="28"/>
          <w:szCs w:val="28"/>
        </w:rPr>
        <w:t xml:space="preserve"> – 60 баллов (рост на 5 баллов)</w:t>
      </w:r>
      <w:r w:rsidRPr="00F718FA">
        <w:rPr>
          <w:rFonts w:ascii="Times New Roman" w:hAnsi="Times New Roman"/>
          <w:b w:val="0"/>
          <w:sz w:val="28"/>
          <w:szCs w:val="28"/>
        </w:rPr>
        <w:t xml:space="preserve">. </w:t>
      </w:r>
    </w:p>
    <w:p w14:paraId="0C4073EE" w14:textId="77777777" w:rsidR="00694F85" w:rsidRDefault="00694F85" w:rsidP="00694F85">
      <w:pPr>
        <w:pStyle w:val="ab"/>
        <w:spacing w:after="0" w:line="360" w:lineRule="auto"/>
        <w:rPr>
          <w:rFonts w:ascii="Times New Roman" w:hAnsi="Times New Roman"/>
          <w:b w:val="0"/>
          <w:sz w:val="28"/>
          <w:szCs w:val="28"/>
        </w:rPr>
      </w:pPr>
    </w:p>
    <w:p w14:paraId="36E0D398" w14:textId="3DD4ABE9" w:rsidR="001A1B34" w:rsidRDefault="00694F85" w:rsidP="00694F85">
      <w:pPr>
        <w:pStyle w:val="ab"/>
        <w:spacing w:after="0" w:line="360" w:lineRule="auto"/>
        <w:ind w:firstLine="0"/>
        <w:rPr>
          <w:rFonts w:ascii="Times New Roman" w:hAnsi="Times New Roman"/>
          <w:b w:val="0"/>
          <w:bCs w:val="0"/>
          <w:sz w:val="28"/>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3816BE">
        <w:rPr>
          <w:rFonts w:ascii="Times New Roman" w:eastAsiaTheme="minorHAnsi" w:hAnsi="Times New Roman" w:cstheme="minorBidi"/>
          <w:b w:val="0"/>
          <w:sz w:val="28"/>
          <w:szCs w:val="28"/>
          <w:lang w:eastAsia="en-US"/>
        </w:rPr>
        <w:t>16</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9027C4">
        <w:rPr>
          <w:rFonts w:ascii="Times New Roman" w:eastAsiaTheme="minorHAnsi" w:hAnsi="Times New Roman" w:cstheme="minorBidi"/>
          <w:b w:val="0"/>
          <w:sz w:val="28"/>
          <w:szCs w:val="28"/>
          <w:lang w:eastAsia="en-US"/>
        </w:rPr>
        <w:t>«</w:t>
      </w:r>
      <w:r w:rsidR="00D25C99">
        <w:rPr>
          <w:rFonts w:ascii="Times New Roman" w:eastAsiaTheme="minorHAnsi" w:hAnsi="Times New Roman" w:cstheme="minorBidi"/>
          <w:b w:val="0"/>
          <w:sz w:val="28"/>
          <w:szCs w:val="28"/>
          <w:lang w:eastAsia="en-US"/>
        </w:rPr>
        <w:t>О</w:t>
      </w:r>
      <w:r w:rsidR="00D25C99" w:rsidRPr="00D25C99">
        <w:rPr>
          <w:rFonts w:ascii="Times New Roman" w:eastAsiaTheme="minorHAnsi" w:hAnsi="Times New Roman" w:cstheme="minorBidi"/>
          <w:b w:val="0"/>
          <w:sz w:val="28"/>
          <w:szCs w:val="28"/>
          <w:lang w:eastAsia="en-US"/>
        </w:rPr>
        <w:t>цените, пожалуйста, информационные киоски/терминалы на данный момент по следующим критериям</w:t>
      </w:r>
      <w:r w:rsidRPr="009027C4">
        <w:rPr>
          <w:rFonts w:ascii="Times New Roman" w:eastAsiaTheme="minorHAnsi" w:hAnsi="Times New Roman" w:cstheme="minorBidi"/>
          <w:b w:val="0"/>
          <w:sz w:val="28"/>
          <w:szCs w:val="28"/>
          <w:lang w:eastAsia="en-US"/>
        </w:rPr>
        <w:t xml:space="preserve">?», средневзвешенный балл оценки критериев по шкале от 0 до 100, где 0 – очень низкая оценка, а 100 - очень высокая оценка, </w:t>
      </w:r>
      <w:r>
        <w:rPr>
          <w:rFonts w:ascii="Times New Roman" w:hAnsi="Times New Roman"/>
          <w:b w:val="0"/>
          <w:bCs w:val="0"/>
          <w:sz w:val="28"/>
          <w:szCs w:val="28"/>
        </w:rPr>
        <w:t xml:space="preserve">в </w:t>
      </w:r>
      <w:r w:rsidRPr="00BD6E5B">
        <w:rPr>
          <w:rFonts w:ascii="Times New Roman" w:hAnsi="Times New Roman"/>
          <w:b w:val="0"/>
          <w:bCs w:val="0"/>
          <w:sz w:val="28"/>
          <w:szCs w:val="28"/>
        </w:rPr>
        <w:t>целом и в разрезе целевых групп.</w:t>
      </w:r>
    </w:p>
    <w:tbl>
      <w:tblPr>
        <w:tblW w:w="0" w:type="auto"/>
        <w:tblLayout w:type="fixed"/>
        <w:tblLook w:val="04A0" w:firstRow="1" w:lastRow="0" w:firstColumn="1" w:lastColumn="0" w:noHBand="0" w:noVBand="1"/>
      </w:tblPr>
      <w:tblGrid>
        <w:gridCol w:w="5170"/>
        <w:gridCol w:w="828"/>
        <w:gridCol w:w="828"/>
        <w:gridCol w:w="752"/>
        <w:gridCol w:w="753"/>
        <w:gridCol w:w="828"/>
        <w:gridCol w:w="829"/>
      </w:tblGrid>
      <w:tr w:rsidR="001A1B34" w:rsidRPr="00BD6E5B" w14:paraId="727E5020" w14:textId="77777777" w:rsidTr="004459C4">
        <w:trPr>
          <w:trHeight w:val="298"/>
          <w:tblHeader/>
        </w:trPr>
        <w:tc>
          <w:tcPr>
            <w:tcW w:w="5170" w:type="dxa"/>
            <w:vMerge w:val="restart"/>
            <w:tcBorders>
              <w:top w:val="single" w:sz="4" w:space="0" w:color="auto"/>
              <w:left w:val="single" w:sz="4" w:space="0" w:color="auto"/>
              <w:right w:val="single" w:sz="4" w:space="0" w:color="auto"/>
            </w:tcBorders>
            <w:shd w:val="clear" w:color="auto" w:fill="auto"/>
            <w:noWrap/>
            <w:vAlign w:val="bottom"/>
            <w:hideMark/>
          </w:tcPr>
          <w:p w14:paraId="41D86CC0" w14:textId="77777777" w:rsidR="001A1B34" w:rsidRPr="00BD6E5B" w:rsidRDefault="001A1B34" w:rsidP="004459C4">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D0CACF" w14:textId="77777777" w:rsidR="001A1B34" w:rsidRPr="00BD6E5B" w:rsidRDefault="001A1B34" w:rsidP="004459C4">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011E7F" w14:textId="4C251CDB" w:rsidR="001A1B34" w:rsidRPr="00BD6E5B" w:rsidRDefault="001A1B34" w:rsidP="004459C4">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c>
          <w:tcPr>
            <w:tcW w:w="1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FBC9EC" w14:textId="38A8C03E" w:rsidR="001A1B34" w:rsidRPr="00BD6E5B" w:rsidRDefault="001A1B34" w:rsidP="004459C4">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Непрофессиональные участники</w:t>
            </w:r>
          </w:p>
        </w:tc>
      </w:tr>
      <w:tr w:rsidR="001A1B34" w:rsidRPr="00BD6E5B" w14:paraId="6F780889" w14:textId="77777777" w:rsidTr="004459C4">
        <w:trPr>
          <w:trHeight w:val="298"/>
          <w:tblHeader/>
        </w:trPr>
        <w:tc>
          <w:tcPr>
            <w:tcW w:w="5170" w:type="dxa"/>
            <w:vMerge/>
            <w:tcBorders>
              <w:left w:val="single" w:sz="4" w:space="0" w:color="auto"/>
              <w:bottom w:val="single" w:sz="4" w:space="0" w:color="auto"/>
              <w:right w:val="single" w:sz="4" w:space="0" w:color="auto"/>
            </w:tcBorders>
            <w:shd w:val="clear" w:color="auto" w:fill="auto"/>
            <w:noWrap/>
          </w:tcPr>
          <w:p w14:paraId="72D4E351" w14:textId="77777777" w:rsidR="001A1B34" w:rsidRPr="00BD6E5B" w:rsidRDefault="001A1B34" w:rsidP="004459C4">
            <w:pPr>
              <w:pStyle w:val="ab"/>
              <w:spacing w:after="0" w:line="240" w:lineRule="auto"/>
              <w:ind w:firstLine="0"/>
              <w:rPr>
                <w:rFonts w:ascii="Times New Roman" w:hAnsi="Times New Roman"/>
                <w:b w:val="0"/>
                <w:sz w:val="24"/>
                <w:szCs w:val="24"/>
              </w:rPr>
            </w:pPr>
          </w:p>
        </w:tc>
        <w:tc>
          <w:tcPr>
            <w:tcW w:w="828" w:type="dxa"/>
            <w:tcBorders>
              <w:top w:val="nil"/>
              <w:left w:val="nil"/>
              <w:bottom w:val="single" w:sz="4" w:space="0" w:color="auto"/>
              <w:right w:val="single" w:sz="4" w:space="0" w:color="auto"/>
            </w:tcBorders>
            <w:shd w:val="clear" w:color="auto" w:fill="auto"/>
            <w:noWrap/>
            <w:vAlign w:val="center"/>
          </w:tcPr>
          <w:p w14:paraId="6C2198D4" w14:textId="77777777" w:rsidR="001A1B34" w:rsidRPr="00BD6E5B" w:rsidRDefault="001A1B34" w:rsidP="004459C4">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8" w:type="dxa"/>
            <w:tcBorders>
              <w:top w:val="nil"/>
              <w:left w:val="nil"/>
              <w:bottom w:val="single" w:sz="4" w:space="0" w:color="auto"/>
              <w:right w:val="single" w:sz="4" w:space="0" w:color="auto"/>
            </w:tcBorders>
            <w:shd w:val="clear" w:color="auto" w:fill="auto"/>
            <w:vAlign w:val="center"/>
          </w:tcPr>
          <w:p w14:paraId="5FF0E756" w14:textId="77777777" w:rsidR="001A1B34" w:rsidRPr="00BD6E5B" w:rsidRDefault="001A1B34" w:rsidP="004459C4">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752" w:type="dxa"/>
            <w:tcBorders>
              <w:top w:val="nil"/>
              <w:left w:val="nil"/>
              <w:bottom w:val="single" w:sz="4" w:space="0" w:color="auto"/>
              <w:right w:val="single" w:sz="4" w:space="0" w:color="auto"/>
            </w:tcBorders>
            <w:shd w:val="clear" w:color="auto" w:fill="auto"/>
            <w:noWrap/>
            <w:vAlign w:val="center"/>
          </w:tcPr>
          <w:p w14:paraId="37E7C4DB" w14:textId="77777777" w:rsidR="001A1B34" w:rsidRPr="00BD6E5B" w:rsidRDefault="001A1B34" w:rsidP="004459C4">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753" w:type="dxa"/>
            <w:tcBorders>
              <w:top w:val="nil"/>
              <w:left w:val="nil"/>
              <w:bottom w:val="single" w:sz="4" w:space="0" w:color="auto"/>
              <w:right w:val="single" w:sz="4" w:space="0" w:color="auto"/>
            </w:tcBorders>
            <w:shd w:val="clear" w:color="auto" w:fill="auto"/>
            <w:vAlign w:val="center"/>
          </w:tcPr>
          <w:p w14:paraId="5177CDA4" w14:textId="77777777" w:rsidR="001A1B34" w:rsidRPr="00BD6E5B" w:rsidRDefault="001A1B34" w:rsidP="004459C4">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8" w:type="dxa"/>
            <w:tcBorders>
              <w:top w:val="nil"/>
              <w:left w:val="nil"/>
              <w:bottom w:val="single" w:sz="4" w:space="0" w:color="auto"/>
              <w:right w:val="single" w:sz="4" w:space="0" w:color="auto"/>
            </w:tcBorders>
            <w:shd w:val="clear" w:color="auto" w:fill="auto"/>
            <w:noWrap/>
            <w:vAlign w:val="center"/>
          </w:tcPr>
          <w:p w14:paraId="7C18DC60" w14:textId="77777777" w:rsidR="001A1B34" w:rsidRPr="00BD6E5B" w:rsidRDefault="001A1B34" w:rsidP="004459C4">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9" w:type="dxa"/>
            <w:tcBorders>
              <w:top w:val="nil"/>
              <w:left w:val="nil"/>
              <w:bottom w:val="single" w:sz="4" w:space="0" w:color="auto"/>
              <w:right w:val="single" w:sz="4" w:space="0" w:color="auto"/>
            </w:tcBorders>
            <w:shd w:val="clear" w:color="auto" w:fill="auto"/>
            <w:vAlign w:val="center"/>
          </w:tcPr>
          <w:p w14:paraId="60CB39DF" w14:textId="77777777" w:rsidR="001A1B34" w:rsidRPr="00BD6E5B" w:rsidRDefault="001A1B34" w:rsidP="004459C4">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r>
      <w:tr w:rsidR="00C52D43" w:rsidRPr="00BD6E5B" w14:paraId="759F09CE" w14:textId="77777777" w:rsidTr="004459C4">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6AEC5884" w14:textId="62D99F44" w:rsidR="00C52D43" w:rsidRPr="00C52D43" w:rsidRDefault="00C52D43" w:rsidP="004459C4">
            <w:pPr>
              <w:pStyle w:val="ab"/>
              <w:spacing w:after="0" w:line="240" w:lineRule="auto"/>
              <w:ind w:firstLine="0"/>
              <w:rPr>
                <w:rFonts w:ascii="Times New Roman" w:hAnsi="Times New Roman"/>
                <w:b w:val="0"/>
                <w:sz w:val="24"/>
                <w:szCs w:val="22"/>
              </w:rPr>
            </w:pPr>
            <w:r w:rsidRPr="00C52D43">
              <w:rPr>
                <w:rFonts w:ascii="Times New Roman" w:hAnsi="Times New Roman"/>
                <w:b w:val="0"/>
                <w:color w:val="000000"/>
                <w:sz w:val="24"/>
                <w:szCs w:val="22"/>
              </w:rPr>
              <w:t>Понятный и доступный интерфейс</w:t>
            </w:r>
          </w:p>
        </w:tc>
        <w:tc>
          <w:tcPr>
            <w:tcW w:w="828" w:type="dxa"/>
            <w:tcBorders>
              <w:top w:val="nil"/>
              <w:left w:val="nil"/>
              <w:bottom w:val="single" w:sz="4" w:space="0" w:color="auto"/>
              <w:right w:val="single" w:sz="4" w:space="0" w:color="auto"/>
            </w:tcBorders>
            <w:shd w:val="clear" w:color="auto" w:fill="auto"/>
            <w:noWrap/>
            <w:vAlign w:val="center"/>
          </w:tcPr>
          <w:p w14:paraId="080CBD9D" w14:textId="48C3E212" w:rsidR="00C52D43" w:rsidRPr="00C52D43" w:rsidRDefault="00C52D43" w:rsidP="004459C4">
            <w:pPr>
              <w:pStyle w:val="ab"/>
              <w:spacing w:after="0" w:line="240" w:lineRule="auto"/>
              <w:ind w:firstLine="0"/>
              <w:jc w:val="center"/>
              <w:rPr>
                <w:rFonts w:ascii="Times New Roman" w:hAnsi="Times New Roman"/>
                <w:b w:val="0"/>
                <w:sz w:val="24"/>
                <w:szCs w:val="22"/>
              </w:rPr>
            </w:pPr>
            <w:r w:rsidRPr="00C52D43">
              <w:rPr>
                <w:rFonts w:ascii="Times New Roman" w:hAnsi="Times New Roman"/>
                <w:b w:val="0"/>
                <w:color w:val="000000"/>
                <w:sz w:val="24"/>
                <w:szCs w:val="22"/>
              </w:rPr>
              <w:t>57</w:t>
            </w:r>
          </w:p>
        </w:tc>
        <w:tc>
          <w:tcPr>
            <w:tcW w:w="828" w:type="dxa"/>
            <w:tcBorders>
              <w:top w:val="nil"/>
              <w:left w:val="nil"/>
              <w:bottom w:val="single" w:sz="4" w:space="0" w:color="auto"/>
              <w:right w:val="single" w:sz="4" w:space="0" w:color="auto"/>
            </w:tcBorders>
            <w:shd w:val="clear" w:color="auto" w:fill="auto"/>
            <w:vAlign w:val="center"/>
          </w:tcPr>
          <w:p w14:paraId="6BD2D4AC" w14:textId="1B2454F1" w:rsidR="00C52D43" w:rsidRPr="00C52D43" w:rsidRDefault="00C52D43" w:rsidP="004459C4">
            <w:pPr>
              <w:pStyle w:val="ab"/>
              <w:spacing w:after="0" w:line="240" w:lineRule="auto"/>
              <w:ind w:firstLine="0"/>
              <w:jc w:val="center"/>
              <w:rPr>
                <w:rFonts w:ascii="Times New Roman" w:hAnsi="Times New Roman"/>
                <w:b w:val="0"/>
                <w:sz w:val="24"/>
                <w:szCs w:val="22"/>
              </w:rPr>
            </w:pPr>
            <w:r w:rsidRPr="00C52D43">
              <w:rPr>
                <w:rFonts w:ascii="Times New Roman" w:hAnsi="Times New Roman"/>
                <w:b w:val="0"/>
                <w:color w:val="000000"/>
                <w:sz w:val="24"/>
                <w:szCs w:val="22"/>
              </w:rPr>
              <w:t>66</w:t>
            </w:r>
          </w:p>
        </w:tc>
        <w:tc>
          <w:tcPr>
            <w:tcW w:w="752" w:type="dxa"/>
            <w:tcBorders>
              <w:top w:val="nil"/>
              <w:left w:val="nil"/>
              <w:bottom w:val="single" w:sz="4" w:space="0" w:color="auto"/>
              <w:right w:val="single" w:sz="4" w:space="0" w:color="auto"/>
            </w:tcBorders>
            <w:shd w:val="clear" w:color="auto" w:fill="auto"/>
            <w:noWrap/>
            <w:vAlign w:val="center"/>
          </w:tcPr>
          <w:p w14:paraId="1235C3DF" w14:textId="61D0D3E0"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52</w:t>
            </w:r>
          </w:p>
        </w:tc>
        <w:tc>
          <w:tcPr>
            <w:tcW w:w="753" w:type="dxa"/>
            <w:tcBorders>
              <w:top w:val="nil"/>
              <w:left w:val="nil"/>
              <w:bottom w:val="single" w:sz="4" w:space="0" w:color="auto"/>
              <w:right w:val="single" w:sz="4" w:space="0" w:color="auto"/>
            </w:tcBorders>
            <w:shd w:val="clear" w:color="auto" w:fill="auto"/>
            <w:vAlign w:val="center"/>
          </w:tcPr>
          <w:p w14:paraId="33A7FF61" w14:textId="46FD7DB8"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64</w:t>
            </w:r>
          </w:p>
        </w:tc>
        <w:tc>
          <w:tcPr>
            <w:tcW w:w="828" w:type="dxa"/>
            <w:tcBorders>
              <w:top w:val="nil"/>
              <w:left w:val="nil"/>
              <w:bottom w:val="single" w:sz="4" w:space="0" w:color="auto"/>
              <w:right w:val="single" w:sz="4" w:space="0" w:color="auto"/>
            </w:tcBorders>
            <w:shd w:val="clear" w:color="auto" w:fill="auto"/>
            <w:noWrap/>
            <w:vAlign w:val="center"/>
          </w:tcPr>
          <w:p w14:paraId="4EFCFD03" w14:textId="1CF23A79"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64</w:t>
            </w:r>
          </w:p>
        </w:tc>
        <w:tc>
          <w:tcPr>
            <w:tcW w:w="829" w:type="dxa"/>
            <w:tcBorders>
              <w:top w:val="nil"/>
              <w:left w:val="nil"/>
              <w:bottom w:val="single" w:sz="4" w:space="0" w:color="auto"/>
              <w:right w:val="single" w:sz="4" w:space="0" w:color="auto"/>
            </w:tcBorders>
            <w:shd w:val="clear" w:color="auto" w:fill="auto"/>
            <w:vAlign w:val="center"/>
          </w:tcPr>
          <w:p w14:paraId="5A832E96" w14:textId="6290A9B6"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69</w:t>
            </w:r>
          </w:p>
        </w:tc>
      </w:tr>
      <w:tr w:rsidR="00C52D43" w:rsidRPr="00BD6E5B" w14:paraId="19E68DBB" w14:textId="77777777" w:rsidTr="004459C4">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71481174" w14:textId="083A20A4" w:rsidR="00C52D43" w:rsidRPr="00C52D43" w:rsidRDefault="00C52D43" w:rsidP="004459C4">
            <w:pPr>
              <w:pStyle w:val="ab"/>
              <w:spacing w:after="0" w:line="240" w:lineRule="auto"/>
              <w:ind w:firstLine="0"/>
              <w:rPr>
                <w:rFonts w:ascii="Times New Roman" w:hAnsi="Times New Roman"/>
                <w:b w:val="0"/>
                <w:sz w:val="24"/>
                <w:szCs w:val="22"/>
              </w:rPr>
            </w:pPr>
            <w:r w:rsidRPr="00C52D43">
              <w:rPr>
                <w:rFonts w:ascii="Times New Roman" w:hAnsi="Times New Roman"/>
                <w:b w:val="0"/>
                <w:color w:val="000000"/>
                <w:sz w:val="24"/>
                <w:szCs w:val="22"/>
              </w:rPr>
              <w:t>Удобная система поиска информации</w:t>
            </w:r>
          </w:p>
        </w:tc>
        <w:tc>
          <w:tcPr>
            <w:tcW w:w="828" w:type="dxa"/>
            <w:tcBorders>
              <w:top w:val="nil"/>
              <w:left w:val="nil"/>
              <w:bottom w:val="single" w:sz="4" w:space="0" w:color="auto"/>
              <w:right w:val="single" w:sz="4" w:space="0" w:color="auto"/>
            </w:tcBorders>
            <w:shd w:val="clear" w:color="auto" w:fill="auto"/>
            <w:noWrap/>
            <w:vAlign w:val="center"/>
          </w:tcPr>
          <w:p w14:paraId="74D28573" w14:textId="4060EA82" w:rsidR="00C52D43" w:rsidRPr="00C52D43" w:rsidRDefault="00C52D43" w:rsidP="004459C4">
            <w:pPr>
              <w:pStyle w:val="ab"/>
              <w:spacing w:after="0" w:line="240" w:lineRule="auto"/>
              <w:ind w:firstLine="0"/>
              <w:jc w:val="center"/>
              <w:rPr>
                <w:rFonts w:ascii="Times New Roman" w:hAnsi="Times New Roman"/>
                <w:b w:val="0"/>
                <w:sz w:val="24"/>
                <w:szCs w:val="22"/>
              </w:rPr>
            </w:pPr>
            <w:r w:rsidRPr="00C52D43">
              <w:rPr>
                <w:rFonts w:ascii="Times New Roman" w:hAnsi="Times New Roman"/>
                <w:b w:val="0"/>
                <w:color w:val="000000"/>
                <w:sz w:val="24"/>
                <w:szCs w:val="22"/>
              </w:rPr>
              <w:t>53</w:t>
            </w:r>
          </w:p>
        </w:tc>
        <w:tc>
          <w:tcPr>
            <w:tcW w:w="828" w:type="dxa"/>
            <w:tcBorders>
              <w:top w:val="nil"/>
              <w:left w:val="nil"/>
              <w:bottom w:val="single" w:sz="4" w:space="0" w:color="auto"/>
              <w:right w:val="single" w:sz="4" w:space="0" w:color="auto"/>
            </w:tcBorders>
            <w:shd w:val="clear" w:color="auto" w:fill="auto"/>
            <w:vAlign w:val="center"/>
          </w:tcPr>
          <w:p w14:paraId="4B5685C9" w14:textId="6F37F083" w:rsidR="00C52D43" w:rsidRPr="00C52D43" w:rsidRDefault="00C52D43" w:rsidP="004459C4">
            <w:pPr>
              <w:pStyle w:val="ab"/>
              <w:spacing w:after="0" w:line="240" w:lineRule="auto"/>
              <w:ind w:firstLine="0"/>
              <w:jc w:val="center"/>
              <w:rPr>
                <w:rFonts w:ascii="Times New Roman" w:hAnsi="Times New Roman"/>
                <w:b w:val="0"/>
                <w:sz w:val="24"/>
                <w:szCs w:val="22"/>
              </w:rPr>
            </w:pPr>
            <w:r w:rsidRPr="00C52D43">
              <w:rPr>
                <w:rFonts w:ascii="Times New Roman" w:hAnsi="Times New Roman"/>
                <w:b w:val="0"/>
                <w:color w:val="000000"/>
                <w:sz w:val="24"/>
                <w:szCs w:val="22"/>
              </w:rPr>
              <w:t>63</w:t>
            </w:r>
          </w:p>
        </w:tc>
        <w:tc>
          <w:tcPr>
            <w:tcW w:w="752" w:type="dxa"/>
            <w:tcBorders>
              <w:top w:val="nil"/>
              <w:left w:val="nil"/>
              <w:bottom w:val="single" w:sz="4" w:space="0" w:color="auto"/>
              <w:right w:val="single" w:sz="4" w:space="0" w:color="auto"/>
            </w:tcBorders>
            <w:shd w:val="clear" w:color="auto" w:fill="auto"/>
            <w:noWrap/>
            <w:vAlign w:val="center"/>
          </w:tcPr>
          <w:p w14:paraId="51575758" w14:textId="38EB8C4F"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49</w:t>
            </w:r>
          </w:p>
        </w:tc>
        <w:tc>
          <w:tcPr>
            <w:tcW w:w="753" w:type="dxa"/>
            <w:tcBorders>
              <w:top w:val="nil"/>
              <w:left w:val="nil"/>
              <w:bottom w:val="single" w:sz="4" w:space="0" w:color="auto"/>
              <w:right w:val="single" w:sz="4" w:space="0" w:color="auto"/>
            </w:tcBorders>
            <w:shd w:val="clear" w:color="auto" w:fill="auto"/>
            <w:vAlign w:val="center"/>
          </w:tcPr>
          <w:p w14:paraId="1EBEB751" w14:textId="27726839"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62</w:t>
            </w:r>
          </w:p>
        </w:tc>
        <w:tc>
          <w:tcPr>
            <w:tcW w:w="828" w:type="dxa"/>
            <w:tcBorders>
              <w:top w:val="nil"/>
              <w:left w:val="nil"/>
              <w:bottom w:val="single" w:sz="4" w:space="0" w:color="auto"/>
              <w:right w:val="single" w:sz="4" w:space="0" w:color="auto"/>
            </w:tcBorders>
            <w:shd w:val="clear" w:color="auto" w:fill="auto"/>
            <w:noWrap/>
            <w:vAlign w:val="center"/>
          </w:tcPr>
          <w:p w14:paraId="158B6AEE" w14:textId="2255B6D5"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61</w:t>
            </w:r>
          </w:p>
        </w:tc>
        <w:tc>
          <w:tcPr>
            <w:tcW w:w="829" w:type="dxa"/>
            <w:tcBorders>
              <w:top w:val="nil"/>
              <w:left w:val="nil"/>
              <w:bottom w:val="single" w:sz="4" w:space="0" w:color="auto"/>
              <w:right w:val="single" w:sz="4" w:space="0" w:color="auto"/>
            </w:tcBorders>
            <w:shd w:val="clear" w:color="auto" w:fill="auto"/>
            <w:vAlign w:val="center"/>
          </w:tcPr>
          <w:p w14:paraId="2091F166" w14:textId="231051BF"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64</w:t>
            </w:r>
          </w:p>
        </w:tc>
      </w:tr>
      <w:tr w:rsidR="00C52D43" w:rsidRPr="00BD6E5B" w14:paraId="58AF2781" w14:textId="77777777" w:rsidTr="004459C4">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3CD7F0D6" w14:textId="7AFEE1D3" w:rsidR="00C52D43" w:rsidRPr="00C52D43" w:rsidRDefault="00C52D43" w:rsidP="004459C4">
            <w:pPr>
              <w:pStyle w:val="ab"/>
              <w:spacing w:after="0" w:line="240" w:lineRule="auto"/>
              <w:ind w:firstLine="0"/>
              <w:rPr>
                <w:rFonts w:ascii="Times New Roman" w:hAnsi="Times New Roman"/>
                <w:b w:val="0"/>
                <w:sz w:val="24"/>
                <w:szCs w:val="22"/>
              </w:rPr>
            </w:pPr>
            <w:r w:rsidRPr="00C52D43">
              <w:rPr>
                <w:rFonts w:ascii="Times New Roman" w:hAnsi="Times New Roman"/>
                <w:b w:val="0"/>
                <w:color w:val="000000"/>
                <w:sz w:val="24"/>
                <w:szCs w:val="22"/>
              </w:rPr>
              <w:t>Полнота предоставляемой информации</w:t>
            </w:r>
          </w:p>
        </w:tc>
        <w:tc>
          <w:tcPr>
            <w:tcW w:w="828" w:type="dxa"/>
            <w:tcBorders>
              <w:top w:val="nil"/>
              <w:left w:val="nil"/>
              <w:bottom w:val="single" w:sz="4" w:space="0" w:color="auto"/>
              <w:right w:val="single" w:sz="4" w:space="0" w:color="auto"/>
            </w:tcBorders>
            <w:shd w:val="clear" w:color="auto" w:fill="auto"/>
            <w:noWrap/>
            <w:vAlign w:val="center"/>
          </w:tcPr>
          <w:p w14:paraId="433F1A88" w14:textId="33CE37DE" w:rsidR="00C52D43" w:rsidRPr="00C52D43" w:rsidRDefault="00C52D43" w:rsidP="004459C4">
            <w:pPr>
              <w:pStyle w:val="ab"/>
              <w:spacing w:after="0" w:line="240" w:lineRule="auto"/>
              <w:ind w:firstLine="0"/>
              <w:jc w:val="center"/>
              <w:rPr>
                <w:rFonts w:ascii="Times New Roman" w:hAnsi="Times New Roman"/>
                <w:b w:val="0"/>
                <w:sz w:val="24"/>
                <w:szCs w:val="22"/>
              </w:rPr>
            </w:pPr>
            <w:r w:rsidRPr="00C52D43">
              <w:rPr>
                <w:rFonts w:ascii="Times New Roman" w:hAnsi="Times New Roman"/>
                <w:b w:val="0"/>
                <w:color w:val="000000"/>
                <w:sz w:val="24"/>
                <w:szCs w:val="22"/>
              </w:rPr>
              <w:t>55</w:t>
            </w:r>
          </w:p>
        </w:tc>
        <w:tc>
          <w:tcPr>
            <w:tcW w:w="828" w:type="dxa"/>
            <w:tcBorders>
              <w:top w:val="nil"/>
              <w:left w:val="nil"/>
              <w:bottom w:val="single" w:sz="4" w:space="0" w:color="auto"/>
              <w:right w:val="single" w:sz="4" w:space="0" w:color="auto"/>
            </w:tcBorders>
            <w:shd w:val="clear" w:color="auto" w:fill="auto"/>
            <w:vAlign w:val="center"/>
          </w:tcPr>
          <w:p w14:paraId="66E9B69C" w14:textId="4385F3DF" w:rsidR="00C52D43" w:rsidRPr="00C52D43" w:rsidRDefault="00C52D43" w:rsidP="004459C4">
            <w:pPr>
              <w:pStyle w:val="ab"/>
              <w:spacing w:after="0" w:line="240" w:lineRule="auto"/>
              <w:ind w:firstLine="0"/>
              <w:jc w:val="center"/>
              <w:rPr>
                <w:rFonts w:ascii="Times New Roman" w:hAnsi="Times New Roman"/>
                <w:b w:val="0"/>
                <w:sz w:val="24"/>
                <w:szCs w:val="22"/>
              </w:rPr>
            </w:pPr>
            <w:r w:rsidRPr="00C52D43">
              <w:rPr>
                <w:rFonts w:ascii="Times New Roman" w:hAnsi="Times New Roman"/>
                <w:b w:val="0"/>
                <w:color w:val="000000"/>
                <w:sz w:val="24"/>
                <w:szCs w:val="22"/>
              </w:rPr>
              <w:t>60</w:t>
            </w:r>
          </w:p>
        </w:tc>
        <w:tc>
          <w:tcPr>
            <w:tcW w:w="752" w:type="dxa"/>
            <w:tcBorders>
              <w:top w:val="nil"/>
              <w:left w:val="nil"/>
              <w:bottom w:val="single" w:sz="4" w:space="0" w:color="auto"/>
              <w:right w:val="single" w:sz="4" w:space="0" w:color="auto"/>
            </w:tcBorders>
            <w:shd w:val="clear" w:color="auto" w:fill="auto"/>
            <w:noWrap/>
            <w:vAlign w:val="center"/>
          </w:tcPr>
          <w:p w14:paraId="2F0F6B65" w14:textId="20D3721C"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51</w:t>
            </w:r>
          </w:p>
        </w:tc>
        <w:tc>
          <w:tcPr>
            <w:tcW w:w="753" w:type="dxa"/>
            <w:tcBorders>
              <w:top w:val="nil"/>
              <w:left w:val="nil"/>
              <w:bottom w:val="single" w:sz="4" w:space="0" w:color="auto"/>
              <w:right w:val="single" w:sz="4" w:space="0" w:color="auto"/>
            </w:tcBorders>
            <w:shd w:val="clear" w:color="auto" w:fill="auto"/>
            <w:vAlign w:val="center"/>
          </w:tcPr>
          <w:p w14:paraId="7D97CAAB" w14:textId="6580366B"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57</w:t>
            </w:r>
          </w:p>
        </w:tc>
        <w:tc>
          <w:tcPr>
            <w:tcW w:w="828" w:type="dxa"/>
            <w:tcBorders>
              <w:top w:val="nil"/>
              <w:left w:val="nil"/>
              <w:bottom w:val="single" w:sz="4" w:space="0" w:color="auto"/>
              <w:right w:val="single" w:sz="4" w:space="0" w:color="auto"/>
            </w:tcBorders>
            <w:shd w:val="clear" w:color="auto" w:fill="auto"/>
            <w:noWrap/>
            <w:vAlign w:val="center"/>
          </w:tcPr>
          <w:p w14:paraId="4346FF2D" w14:textId="638C42D6"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62</w:t>
            </w:r>
          </w:p>
        </w:tc>
        <w:tc>
          <w:tcPr>
            <w:tcW w:w="829" w:type="dxa"/>
            <w:tcBorders>
              <w:top w:val="nil"/>
              <w:left w:val="nil"/>
              <w:bottom w:val="single" w:sz="4" w:space="0" w:color="auto"/>
              <w:right w:val="single" w:sz="4" w:space="0" w:color="auto"/>
            </w:tcBorders>
            <w:shd w:val="clear" w:color="auto" w:fill="auto"/>
            <w:vAlign w:val="center"/>
          </w:tcPr>
          <w:p w14:paraId="15B84155" w14:textId="1C8EC702" w:rsidR="00C52D43" w:rsidRPr="00C52D43" w:rsidRDefault="00C52D43" w:rsidP="004459C4">
            <w:pPr>
              <w:pStyle w:val="ab"/>
              <w:spacing w:after="0" w:line="240" w:lineRule="auto"/>
              <w:ind w:firstLine="0"/>
              <w:jc w:val="center"/>
              <w:rPr>
                <w:rFonts w:ascii="Times New Roman" w:hAnsi="Times New Roman"/>
                <w:b w:val="0"/>
                <w:sz w:val="24"/>
                <w:szCs w:val="24"/>
              </w:rPr>
            </w:pPr>
            <w:r w:rsidRPr="00C52D43">
              <w:rPr>
                <w:rFonts w:ascii="Times New Roman" w:hAnsi="Times New Roman"/>
                <w:b w:val="0"/>
                <w:color w:val="000000"/>
                <w:sz w:val="24"/>
                <w:szCs w:val="24"/>
              </w:rPr>
              <w:t>63</w:t>
            </w:r>
          </w:p>
        </w:tc>
      </w:tr>
    </w:tbl>
    <w:p w14:paraId="2B829C24" w14:textId="77777777" w:rsidR="00694F85" w:rsidRPr="00BD6E5B" w:rsidRDefault="00694F85" w:rsidP="00694F85">
      <w:pPr>
        <w:pStyle w:val="ab"/>
        <w:spacing w:after="0" w:line="360" w:lineRule="auto"/>
        <w:rPr>
          <w:rFonts w:ascii="Times New Roman" w:hAnsi="Times New Roman"/>
          <w:b w:val="0"/>
          <w:sz w:val="28"/>
          <w:szCs w:val="28"/>
        </w:rPr>
      </w:pPr>
    </w:p>
    <w:p w14:paraId="3275A5B8" w14:textId="77777777" w:rsidR="001D6D19" w:rsidRDefault="001D6D19" w:rsidP="00C45A73">
      <w:pPr>
        <w:pStyle w:val="ab"/>
        <w:spacing w:after="0" w:line="360" w:lineRule="auto"/>
        <w:rPr>
          <w:rFonts w:ascii="Times New Roman" w:hAnsi="Times New Roman"/>
          <w:b w:val="0"/>
          <w:sz w:val="28"/>
          <w:szCs w:val="28"/>
        </w:rPr>
      </w:pPr>
      <w:r w:rsidRPr="001D6D19">
        <w:rPr>
          <w:rFonts w:ascii="Times New Roman" w:hAnsi="Times New Roman"/>
          <w:b w:val="0"/>
          <w:sz w:val="28"/>
          <w:szCs w:val="28"/>
        </w:rPr>
        <w:t xml:space="preserve">По результатам итогового замера среди представителей аппарата суда выросли все оценки качества работы компонентов </w:t>
      </w:r>
      <w:r w:rsidR="00C45A73" w:rsidRPr="00BD6E5B">
        <w:rPr>
          <w:rFonts w:ascii="Times New Roman" w:hAnsi="Times New Roman"/>
          <w:b w:val="0"/>
          <w:sz w:val="28"/>
          <w:szCs w:val="28"/>
        </w:rPr>
        <w:t>автоматизированной информационно-аналитической подсистемы</w:t>
      </w:r>
      <w:r>
        <w:rPr>
          <w:rFonts w:ascii="Times New Roman" w:hAnsi="Times New Roman"/>
          <w:b w:val="0"/>
          <w:sz w:val="28"/>
          <w:szCs w:val="28"/>
        </w:rPr>
        <w:t xml:space="preserve"> в среднем на 26 баллов</w:t>
      </w:r>
      <w:r w:rsidR="00C45A73" w:rsidRPr="00BD6E5B">
        <w:rPr>
          <w:rFonts w:ascii="Times New Roman" w:hAnsi="Times New Roman"/>
          <w:b w:val="0"/>
          <w:sz w:val="28"/>
          <w:szCs w:val="28"/>
        </w:rPr>
        <w:t xml:space="preserve">. </w:t>
      </w:r>
    </w:p>
    <w:p w14:paraId="7238C07C" w14:textId="17AD7FE5" w:rsidR="001D6D19"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Лучше всего оцениваются критерии: возможность отслеживания статуса рассмотрения дела (</w:t>
      </w:r>
      <w:r w:rsidR="001D6D19">
        <w:rPr>
          <w:rFonts w:ascii="Times New Roman" w:hAnsi="Times New Roman"/>
          <w:b w:val="0"/>
          <w:sz w:val="28"/>
          <w:szCs w:val="28"/>
        </w:rPr>
        <w:t>73</w:t>
      </w:r>
      <w:r w:rsidRPr="00BD6E5B">
        <w:rPr>
          <w:rFonts w:ascii="Times New Roman" w:hAnsi="Times New Roman"/>
          <w:b w:val="0"/>
          <w:sz w:val="28"/>
          <w:szCs w:val="28"/>
        </w:rPr>
        <w:t xml:space="preserve"> баллов</w:t>
      </w:r>
      <w:r w:rsidR="001D6D19">
        <w:rPr>
          <w:rFonts w:ascii="Times New Roman" w:hAnsi="Times New Roman"/>
          <w:b w:val="0"/>
          <w:sz w:val="28"/>
          <w:szCs w:val="28"/>
        </w:rPr>
        <w:t>, рост на 27 баллов</w:t>
      </w:r>
      <w:r w:rsidRPr="00BD6E5B">
        <w:rPr>
          <w:rFonts w:ascii="Times New Roman" w:hAnsi="Times New Roman"/>
          <w:b w:val="0"/>
          <w:sz w:val="28"/>
          <w:szCs w:val="28"/>
        </w:rPr>
        <w:t xml:space="preserve">), </w:t>
      </w:r>
      <w:r w:rsidR="001D6D19">
        <w:rPr>
          <w:rFonts w:ascii="Times New Roman" w:hAnsi="Times New Roman"/>
          <w:b w:val="0"/>
          <w:sz w:val="28"/>
          <w:szCs w:val="28"/>
        </w:rPr>
        <w:t>з</w:t>
      </w:r>
      <w:r w:rsidR="001D6D19" w:rsidRPr="001D6D19">
        <w:rPr>
          <w:rFonts w:ascii="Times New Roman" w:hAnsi="Times New Roman"/>
          <w:b w:val="0"/>
          <w:sz w:val="28"/>
          <w:szCs w:val="28"/>
        </w:rPr>
        <w:t xml:space="preserve">агрузка информации из баз данных систем судопроизводства в единую базу данных МГС </w:t>
      </w:r>
      <w:r w:rsidR="001D6D19">
        <w:rPr>
          <w:rFonts w:ascii="Times New Roman" w:hAnsi="Times New Roman"/>
          <w:b w:val="0"/>
          <w:sz w:val="28"/>
          <w:szCs w:val="28"/>
        </w:rPr>
        <w:t xml:space="preserve">(70 баллов, рост на 30 баллов) и </w:t>
      </w:r>
      <w:r w:rsidR="001D6D19" w:rsidRPr="001D6D19">
        <w:rPr>
          <w:rFonts w:ascii="Times New Roman" w:hAnsi="Times New Roman"/>
          <w:b w:val="0"/>
          <w:sz w:val="28"/>
          <w:szCs w:val="28"/>
        </w:rPr>
        <w:t xml:space="preserve">мониторинг результатов загрузки данных из различных источников </w:t>
      </w:r>
      <w:r w:rsidRPr="00BD6E5B">
        <w:rPr>
          <w:rFonts w:ascii="Times New Roman" w:hAnsi="Times New Roman"/>
          <w:b w:val="0"/>
          <w:sz w:val="28"/>
          <w:szCs w:val="28"/>
        </w:rPr>
        <w:t>(</w:t>
      </w:r>
      <w:r w:rsidR="001D6D19">
        <w:rPr>
          <w:rFonts w:ascii="Times New Roman" w:hAnsi="Times New Roman"/>
          <w:b w:val="0"/>
          <w:sz w:val="28"/>
          <w:szCs w:val="28"/>
        </w:rPr>
        <w:t>69 баллов, рост на 21 балл)</w:t>
      </w:r>
      <w:r w:rsidRPr="00BD6E5B">
        <w:rPr>
          <w:rFonts w:ascii="Times New Roman" w:hAnsi="Times New Roman"/>
          <w:b w:val="0"/>
          <w:sz w:val="28"/>
          <w:szCs w:val="28"/>
        </w:rPr>
        <w:t xml:space="preserve">. </w:t>
      </w:r>
    </w:p>
    <w:p w14:paraId="7633DD99" w14:textId="3927D30B"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Хуже всего эксперты оценили возможность автоматической деперсонализации </w:t>
      </w:r>
      <w:r w:rsidR="001D6D19">
        <w:rPr>
          <w:rFonts w:ascii="Times New Roman" w:hAnsi="Times New Roman"/>
          <w:b w:val="0"/>
          <w:sz w:val="28"/>
          <w:szCs w:val="28"/>
        </w:rPr>
        <w:t>(58 баллов)</w:t>
      </w:r>
      <w:r w:rsidRPr="00BD6E5B">
        <w:rPr>
          <w:rFonts w:ascii="Times New Roman" w:hAnsi="Times New Roman"/>
          <w:b w:val="0"/>
          <w:sz w:val="28"/>
          <w:szCs w:val="28"/>
        </w:rPr>
        <w:t>.</w:t>
      </w:r>
    </w:p>
    <w:p w14:paraId="1B9B22F2" w14:textId="77777777" w:rsidR="005258F1" w:rsidRPr="00E516FD" w:rsidRDefault="005258F1" w:rsidP="005258F1">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29985C7B" wp14:editId="4050A481">
            <wp:extent cx="5791200" cy="4536831"/>
            <wp:effectExtent l="0" t="0" r="0" b="0"/>
            <wp:docPr id="179" name="Диаграмма 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9A91EC9" w14:textId="7C70D576"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46</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AD78F5">
        <w:rPr>
          <w:rFonts w:ascii="Times New Roman" w:eastAsiaTheme="minorHAnsi" w:hAnsi="Times New Roman" w:cstheme="minorBidi"/>
          <w:b w:val="0"/>
          <w:sz w:val="28"/>
          <w:szCs w:val="28"/>
          <w:lang w:eastAsia="en-US"/>
        </w:rPr>
        <w:t>цените, пожалуйста, работу автоматизированной информационно-аналитической подсистемы на данный момент по следующим критериям</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Pr>
          <w:rFonts w:ascii="Times New Roman" w:hAnsi="Times New Roman"/>
          <w:b w:val="0"/>
          <w:bCs w:val="0"/>
          <w:sz w:val="28"/>
          <w:szCs w:val="28"/>
        </w:rPr>
        <w:t xml:space="preserve">средневзвешенный балл оценки критериев по шкале от 0 до 100, где 0 – очень низкая оценка, а 100 - очень высокая оценка,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среди представителей аппарата судов.</w:t>
      </w:r>
    </w:p>
    <w:p w14:paraId="4F174330" w14:textId="77777777" w:rsidR="00807275" w:rsidRDefault="00807275" w:rsidP="00C45A73">
      <w:pPr>
        <w:pStyle w:val="ab"/>
        <w:spacing w:after="0" w:line="360" w:lineRule="auto"/>
        <w:rPr>
          <w:rFonts w:ascii="Times New Roman" w:hAnsi="Times New Roman"/>
          <w:b w:val="0"/>
          <w:sz w:val="28"/>
          <w:szCs w:val="28"/>
        </w:rPr>
      </w:pPr>
    </w:p>
    <w:p w14:paraId="73A3D5EF" w14:textId="77777777" w:rsidR="0062189B" w:rsidRDefault="0062189B" w:rsidP="00C45A73">
      <w:pPr>
        <w:pStyle w:val="ab"/>
        <w:spacing w:after="0" w:line="360" w:lineRule="auto"/>
        <w:rPr>
          <w:rFonts w:ascii="Times New Roman" w:hAnsi="Times New Roman"/>
          <w:b w:val="0"/>
          <w:sz w:val="28"/>
          <w:szCs w:val="28"/>
        </w:rPr>
      </w:pPr>
      <w:r w:rsidRPr="001D6D19">
        <w:rPr>
          <w:rFonts w:ascii="Times New Roman" w:hAnsi="Times New Roman"/>
          <w:b w:val="0"/>
          <w:sz w:val="28"/>
          <w:szCs w:val="28"/>
        </w:rPr>
        <w:t xml:space="preserve">По результатам итогового замера выросли все оценки качества работы компонентов </w:t>
      </w:r>
      <w:r w:rsidRPr="0062189B">
        <w:rPr>
          <w:rFonts w:ascii="Times New Roman" w:hAnsi="Times New Roman"/>
          <w:b w:val="0"/>
          <w:sz w:val="28"/>
          <w:szCs w:val="28"/>
        </w:rPr>
        <w:t>электронного архива</w:t>
      </w:r>
      <w:r>
        <w:rPr>
          <w:rFonts w:ascii="Times New Roman" w:hAnsi="Times New Roman"/>
          <w:b w:val="0"/>
          <w:sz w:val="28"/>
          <w:szCs w:val="28"/>
        </w:rPr>
        <w:t>: среди всех опрошенных –</w:t>
      </w:r>
      <w:r w:rsidRPr="0062189B">
        <w:rPr>
          <w:rFonts w:ascii="Times New Roman" w:hAnsi="Times New Roman"/>
          <w:b w:val="0"/>
          <w:sz w:val="28"/>
          <w:szCs w:val="28"/>
        </w:rPr>
        <w:t xml:space="preserve"> </w:t>
      </w:r>
      <w:r>
        <w:rPr>
          <w:rFonts w:ascii="Times New Roman" w:hAnsi="Times New Roman"/>
          <w:b w:val="0"/>
          <w:sz w:val="28"/>
          <w:szCs w:val="28"/>
        </w:rPr>
        <w:t>в среднем на 14 баллов, среди представителей аппарата суда – на 18 баллов, среди профессиональных участников – на 10 баллов</w:t>
      </w:r>
      <w:r w:rsidRPr="00BD6E5B">
        <w:rPr>
          <w:rFonts w:ascii="Times New Roman" w:hAnsi="Times New Roman"/>
          <w:b w:val="0"/>
          <w:sz w:val="28"/>
          <w:szCs w:val="28"/>
        </w:rPr>
        <w:t xml:space="preserve">. </w:t>
      </w:r>
    </w:p>
    <w:p w14:paraId="549B6C0B" w14:textId="77777777" w:rsidR="0017038D" w:rsidRDefault="0062189B" w:rsidP="00C45A73">
      <w:pPr>
        <w:pStyle w:val="ab"/>
        <w:spacing w:after="0" w:line="360" w:lineRule="auto"/>
        <w:rPr>
          <w:rFonts w:ascii="Times New Roman" w:hAnsi="Times New Roman"/>
          <w:b w:val="0"/>
          <w:sz w:val="28"/>
          <w:szCs w:val="28"/>
        </w:rPr>
      </w:pPr>
      <w:r>
        <w:rPr>
          <w:rFonts w:ascii="Times New Roman" w:hAnsi="Times New Roman"/>
          <w:b w:val="0"/>
          <w:sz w:val="28"/>
          <w:szCs w:val="28"/>
        </w:rPr>
        <w:t>Лучше всего все категории опрошенных оценивают у</w:t>
      </w:r>
      <w:r w:rsidRPr="0062189B">
        <w:rPr>
          <w:rFonts w:ascii="Times New Roman" w:hAnsi="Times New Roman"/>
          <w:b w:val="0"/>
          <w:sz w:val="28"/>
          <w:szCs w:val="28"/>
        </w:rPr>
        <w:t>добство и скорость поиска информации с использованием контекстного поиска по конкретным фразам и типам дел</w:t>
      </w:r>
      <w:r>
        <w:rPr>
          <w:rFonts w:ascii="Times New Roman" w:hAnsi="Times New Roman"/>
          <w:b w:val="0"/>
          <w:sz w:val="28"/>
          <w:szCs w:val="28"/>
        </w:rPr>
        <w:t>: 62% среди всех опрошенных (рост на 17 баллов), 65% среди представителей аппарата суда (рост на 18 баллов),</w:t>
      </w:r>
      <w:r w:rsidR="00C45A73" w:rsidRPr="00BD6E5B">
        <w:rPr>
          <w:rFonts w:ascii="Times New Roman" w:hAnsi="Times New Roman"/>
          <w:b w:val="0"/>
          <w:sz w:val="28"/>
          <w:szCs w:val="28"/>
        </w:rPr>
        <w:t xml:space="preserve"> </w:t>
      </w:r>
      <w:r>
        <w:rPr>
          <w:rFonts w:ascii="Times New Roman" w:hAnsi="Times New Roman"/>
          <w:b w:val="0"/>
          <w:sz w:val="28"/>
          <w:szCs w:val="28"/>
        </w:rPr>
        <w:t>58% среди профессиональных участников (рост на 14 баллов).</w:t>
      </w:r>
    </w:p>
    <w:p w14:paraId="78BBFFF4" w14:textId="698CD1F0" w:rsidR="0062189B" w:rsidRDefault="0062189B" w:rsidP="00C45A73">
      <w:pPr>
        <w:pStyle w:val="ab"/>
        <w:spacing w:after="0" w:line="360" w:lineRule="auto"/>
        <w:rPr>
          <w:rFonts w:ascii="Times New Roman" w:hAnsi="Times New Roman"/>
          <w:b w:val="0"/>
          <w:sz w:val="28"/>
          <w:szCs w:val="28"/>
        </w:rPr>
      </w:pPr>
      <w:r>
        <w:rPr>
          <w:rFonts w:ascii="Times New Roman" w:hAnsi="Times New Roman"/>
          <w:b w:val="0"/>
          <w:sz w:val="28"/>
          <w:szCs w:val="28"/>
        </w:rPr>
        <w:t xml:space="preserve"> </w:t>
      </w:r>
    </w:p>
    <w:p w14:paraId="1C8C6242" w14:textId="37350D6D" w:rsidR="00C45A73" w:rsidRPr="00AD78F5" w:rsidRDefault="00C45A73" w:rsidP="008F381C">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3816BE">
        <w:rPr>
          <w:rFonts w:ascii="Times New Roman" w:eastAsiaTheme="minorHAnsi" w:hAnsi="Times New Roman" w:cstheme="minorBidi"/>
          <w:b w:val="0"/>
          <w:sz w:val="28"/>
          <w:szCs w:val="28"/>
          <w:lang w:eastAsia="en-US"/>
        </w:rPr>
        <w:t>17</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О</w:t>
      </w:r>
      <w:r w:rsidRPr="00AD78F5">
        <w:rPr>
          <w:rFonts w:ascii="Times New Roman" w:eastAsiaTheme="minorHAnsi" w:hAnsi="Times New Roman" w:cstheme="minorBidi"/>
          <w:b w:val="0"/>
          <w:sz w:val="28"/>
          <w:szCs w:val="28"/>
          <w:lang w:eastAsia="en-US"/>
        </w:rPr>
        <w:t xml:space="preserve">цените, пожалуйста, работу электронного архива на данный момент по следующим критериям </w:t>
      </w:r>
      <w:r>
        <w:rPr>
          <w:rFonts w:ascii="Times New Roman" w:eastAsiaTheme="minorHAnsi" w:hAnsi="Times New Roman" w:cstheme="minorBidi"/>
          <w:b w:val="0"/>
          <w:sz w:val="28"/>
          <w:szCs w:val="28"/>
          <w:lang w:eastAsia="en-US"/>
        </w:rPr>
        <w:t>…</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w:t>
      </w:r>
      <w:r>
        <w:rPr>
          <w:rFonts w:ascii="Times New Roman" w:hAnsi="Times New Roman"/>
          <w:b w:val="0"/>
          <w:bCs w:val="0"/>
          <w:sz w:val="28"/>
          <w:szCs w:val="28"/>
        </w:rPr>
        <w:t xml:space="preserve">средневзвешенный балл оценки критериев по шкале от 0 до 100, где 0 – очень низкая оценка, а 100 - очень высокая оценка, в </w:t>
      </w:r>
      <w:r w:rsidRPr="00BD6E5B">
        <w:rPr>
          <w:rFonts w:ascii="Times New Roman" w:hAnsi="Times New Roman"/>
          <w:b w:val="0"/>
          <w:bCs w:val="0"/>
          <w:sz w:val="28"/>
          <w:szCs w:val="28"/>
        </w:rPr>
        <w:t>целом и в разрезе целевых групп.</w:t>
      </w:r>
    </w:p>
    <w:tbl>
      <w:tblPr>
        <w:tblW w:w="0" w:type="auto"/>
        <w:tblLayout w:type="fixed"/>
        <w:tblLook w:val="04A0" w:firstRow="1" w:lastRow="0" w:firstColumn="1" w:lastColumn="0" w:noHBand="0" w:noVBand="1"/>
      </w:tblPr>
      <w:tblGrid>
        <w:gridCol w:w="5170"/>
        <w:gridCol w:w="828"/>
        <w:gridCol w:w="828"/>
        <w:gridCol w:w="752"/>
        <w:gridCol w:w="753"/>
        <w:gridCol w:w="828"/>
        <w:gridCol w:w="829"/>
      </w:tblGrid>
      <w:tr w:rsidR="00F42F45" w:rsidRPr="00BD6E5B" w14:paraId="510CDEB2" w14:textId="77777777" w:rsidTr="00C15288">
        <w:trPr>
          <w:trHeight w:val="298"/>
          <w:tblHeader/>
        </w:trPr>
        <w:tc>
          <w:tcPr>
            <w:tcW w:w="5170" w:type="dxa"/>
            <w:vMerge w:val="restart"/>
            <w:tcBorders>
              <w:top w:val="single" w:sz="4" w:space="0" w:color="auto"/>
              <w:left w:val="single" w:sz="4" w:space="0" w:color="auto"/>
              <w:right w:val="single" w:sz="4" w:space="0" w:color="auto"/>
            </w:tcBorders>
            <w:shd w:val="clear" w:color="auto" w:fill="auto"/>
            <w:noWrap/>
            <w:vAlign w:val="bottom"/>
            <w:hideMark/>
          </w:tcPr>
          <w:p w14:paraId="0DB898AE" w14:textId="77777777" w:rsidR="00F42F45" w:rsidRPr="00BD6E5B" w:rsidRDefault="00F42F45" w:rsidP="0025346B">
            <w:pPr>
              <w:pStyle w:val="ab"/>
              <w:spacing w:after="0" w:line="240" w:lineRule="auto"/>
              <w:ind w:firstLine="0"/>
              <w:rPr>
                <w:rFonts w:ascii="Times New Roman" w:hAnsi="Times New Roman"/>
                <w:sz w:val="24"/>
                <w:szCs w:val="24"/>
              </w:rPr>
            </w:pPr>
            <w:r w:rsidRPr="00BD6E5B">
              <w:rPr>
                <w:rFonts w:ascii="Times New Roman" w:hAnsi="Times New Roman"/>
                <w:sz w:val="24"/>
                <w:szCs w:val="24"/>
              </w:rPr>
              <w:t> </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C6140A" w14:textId="77777777" w:rsidR="00F42F45" w:rsidRPr="00BD6E5B" w:rsidRDefault="00F42F45"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В целом по выборке</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FBB2C1" w14:textId="77777777" w:rsidR="00F42F45" w:rsidRPr="00BD6E5B" w:rsidRDefault="00F42F45"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Аппарат суда</w:t>
            </w:r>
          </w:p>
        </w:tc>
        <w:tc>
          <w:tcPr>
            <w:tcW w:w="1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557F9" w14:textId="77777777" w:rsidR="00F42F45" w:rsidRPr="00BD6E5B" w:rsidRDefault="00F42F45" w:rsidP="0025346B">
            <w:pPr>
              <w:pStyle w:val="ab"/>
              <w:spacing w:after="0" w:line="240" w:lineRule="auto"/>
              <w:ind w:firstLine="0"/>
              <w:jc w:val="center"/>
              <w:rPr>
                <w:rFonts w:ascii="Times New Roman" w:hAnsi="Times New Roman"/>
                <w:sz w:val="24"/>
                <w:szCs w:val="24"/>
              </w:rPr>
            </w:pPr>
            <w:r w:rsidRPr="00BD6E5B">
              <w:rPr>
                <w:rFonts w:ascii="Times New Roman" w:hAnsi="Times New Roman"/>
                <w:sz w:val="24"/>
                <w:szCs w:val="24"/>
              </w:rPr>
              <w:t>Профессиональные участники</w:t>
            </w:r>
          </w:p>
        </w:tc>
      </w:tr>
      <w:tr w:rsidR="00F42F45" w:rsidRPr="00BD6E5B" w14:paraId="3BFB46B0" w14:textId="77777777" w:rsidTr="00C15288">
        <w:trPr>
          <w:trHeight w:val="298"/>
          <w:tblHeader/>
        </w:trPr>
        <w:tc>
          <w:tcPr>
            <w:tcW w:w="5170" w:type="dxa"/>
            <w:vMerge/>
            <w:tcBorders>
              <w:left w:val="single" w:sz="4" w:space="0" w:color="auto"/>
              <w:bottom w:val="single" w:sz="4" w:space="0" w:color="auto"/>
              <w:right w:val="single" w:sz="4" w:space="0" w:color="auto"/>
            </w:tcBorders>
            <w:shd w:val="clear" w:color="auto" w:fill="auto"/>
            <w:noWrap/>
          </w:tcPr>
          <w:p w14:paraId="75C83A70" w14:textId="77777777" w:rsidR="00F42F45" w:rsidRPr="00BD6E5B" w:rsidRDefault="00F42F45" w:rsidP="0025346B">
            <w:pPr>
              <w:pStyle w:val="ab"/>
              <w:spacing w:after="0" w:line="240" w:lineRule="auto"/>
              <w:ind w:firstLine="0"/>
              <w:rPr>
                <w:rFonts w:ascii="Times New Roman" w:hAnsi="Times New Roman"/>
                <w:b w:val="0"/>
                <w:sz w:val="24"/>
                <w:szCs w:val="24"/>
              </w:rPr>
            </w:pPr>
          </w:p>
        </w:tc>
        <w:tc>
          <w:tcPr>
            <w:tcW w:w="828" w:type="dxa"/>
            <w:tcBorders>
              <w:top w:val="nil"/>
              <w:left w:val="nil"/>
              <w:bottom w:val="single" w:sz="4" w:space="0" w:color="auto"/>
              <w:right w:val="single" w:sz="4" w:space="0" w:color="auto"/>
            </w:tcBorders>
            <w:shd w:val="clear" w:color="auto" w:fill="auto"/>
            <w:noWrap/>
            <w:vAlign w:val="center"/>
          </w:tcPr>
          <w:p w14:paraId="1D76CA7C" w14:textId="77777777" w:rsidR="00F42F45" w:rsidRPr="00BD6E5B" w:rsidRDefault="00F42F45"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8" w:type="dxa"/>
            <w:tcBorders>
              <w:top w:val="nil"/>
              <w:left w:val="nil"/>
              <w:bottom w:val="single" w:sz="4" w:space="0" w:color="auto"/>
              <w:right w:val="single" w:sz="4" w:space="0" w:color="auto"/>
            </w:tcBorders>
            <w:shd w:val="clear" w:color="auto" w:fill="auto"/>
            <w:vAlign w:val="center"/>
          </w:tcPr>
          <w:p w14:paraId="7142AAD2" w14:textId="77777777" w:rsidR="00F42F45" w:rsidRPr="00BD6E5B" w:rsidRDefault="00F42F45"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752" w:type="dxa"/>
            <w:tcBorders>
              <w:top w:val="nil"/>
              <w:left w:val="nil"/>
              <w:bottom w:val="single" w:sz="4" w:space="0" w:color="auto"/>
              <w:right w:val="single" w:sz="4" w:space="0" w:color="auto"/>
            </w:tcBorders>
            <w:shd w:val="clear" w:color="auto" w:fill="auto"/>
            <w:noWrap/>
            <w:vAlign w:val="center"/>
          </w:tcPr>
          <w:p w14:paraId="25A027D6" w14:textId="77777777" w:rsidR="00F42F45" w:rsidRPr="00BD6E5B" w:rsidRDefault="00F42F45"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753" w:type="dxa"/>
            <w:tcBorders>
              <w:top w:val="nil"/>
              <w:left w:val="nil"/>
              <w:bottom w:val="single" w:sz="4" w:space="0" w:color="auto"/>
              <w:right w:val="single" w:sz="4" w:space="0" w:color="auto"/>
            </w:tcBorders>
            <w:shd w:val="clear" w:color="auto" w:fill="auto"/>
            <w:vAlign w:val="center"/>
          </w:tcPr>
          <w:p w14:paraId="0C2505A7" w14:textId="77777777" w:rsidR="00F42F45" w:rsidRPr="00BD6E5B" w:rsidRDefault="00F42F45"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c>
          <w:tcPr>
            <w:tcW w:w="828" w:type="dxa"/>
            <w:tcBorders>
              <w:top w:val="nil"/>
              <w:left w:val="nil"/>
              <w:bottom w:val="single" w:sz="4" w:space="0" w:color="auto"/>
              <w:right w:val="single" w:sz="4" w:space="0" w:color="auto"/>
            </w:tcBorders>
            <w:shd w:val="clear" w:color="auto" w:fill="auto"/>
            <w:noWrap/>
            <w:vAlign w:val="center"/>
          </w:tcPr>
          <w:p w14:paraId="03568108" w14:textId="77777777" w:rsidR="00F42F45" w:rsidRPr="00BD6E5B" w:rsidRDefault="00F42F45"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Базовый замер</w:t>
            </w:r>
          </w:p>
        </w:tc>
        <w:tc>
          <w:tcPr>
            <w:tcW w:w="829" w:type="dxa"/>
            <w:tcBorders>
              <w:top w:val="nil"/>
              <w:left w:val="nil"/>
              <w:bottom w:val="single" w:sz="4" w:space="0" w:color="auto"/>
              <w:right w:val="single" w:sz="4" w:space="0" w:color="auto"/>
            </w:tcBorders>
            <w:shd w:val="clear" w:color="auto" w:fill="auto"/>
            <w:vAlign w:val="center"/>
          </w:tcPr>
          <w:p w14:paraId="28A0CD93" w14:textId="77777777" w:rsidR="00F42F45" w:rsidRPr="00BD6E5B" w:rsidRDefault="00F42F45" w:rsidP="0025346B">
            <w:pPr>
              <w:pStyle w:val="ab"/>
              <w:spacing w:after="0" w:line="240" w:lineRule="auto"/>
              <w:ind w:firstLine="0"/>
              <w:jc w:val="center"/>
              <w:rPr>
                <w:rFonts w:ascii="Times New Roman" w:hAnsi="Times New Roman"/>
                <w:b w:val="0"/>
                <w:sz w:val="24"/>
                <w:szCs w:val="24"/>
              </w:rPr>
            </w:pPr>
            <w:r>
              <w:rPr>
                <w:rFonts w:ascii="Times New Roman" w:hAnsi="Times New Roman"/>
                <w:b w:val="0"/>
                <w:sz w:val="24"/>
                <w:szCs w:val="24"/>
              </w:rPr>
              <w:t>Итоговый замер</w:t>
            </w:r>
          </w:p>
        </w:tc>
      </w:tr>
      <w:tr w:rsidR="00BB1685" w:rsidRPr="00BD6E5B" w14:paraId="461A8C2F" w14:textId="77777777" w:rsidTr="00C15288">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31D38FF3" w14:textId="307C9FA3" w:rsidR="00BB1685" w:rsidRPr="00BB1685" w:rsidRDefault="00BB1685" w:rsidP="0025346B">
            <w:pPr>
              <w:pStyle w:val="ab"/>
              <w:spacing w:after="0" w:line="240" w:lineRule="auto"/>
              <w:ind w:firstLine="0"/>
              <w:rPr>
                <w:rFonts w:ascii="Times New Roman" w:hAnsi="Times New Roman"/>
                <w:b w:val="0"/>
                <w:sz w:val="24"/>
                <w:szCs w:val="24"/>
              </w:rPr>
            </w:pPr>
            <w:r w:rsidRPr="00BB1685">
              <w:rPr>
                <w:rFonts w:ascii="Times New Roman" w:hAnsi="Times New Roman"/>
                <w:b w:val="0"/>
                <w:color w:val="000000"/>
                <w:sz w:val="24"/>
                <w:szCs w:val="24"/>
              </w:rPr>
              <w:t>Удобство и скорость поиска информации  с использованием контекстного поиска  по конкретным фразам и типам дел</w:t>
            </w:r>
          </w:p>
        </w:tc>
        <w:tc>
          <w:tcPr>
            <w:tcW w:w="828" w:type="dxa"/>
            <w:tcBorders>
              <w:top w:val="nil"/>
              <w:left w:val="nil"/>
              <w:bottom w:val="single" w:sz="4" w:space="0" w:color="auto"/>
              <w:right w:val="single" w:sz="4" w:space="0" w:color="auto"/>
            </w:tcBorders>
            <w:shd w:val="clear" w:color="auto" w:fill="auto"/>
            <w:noWrap/>
            <w:vAlign w:val="center"/>
          </w:tcPr>
          <w:p w14:paraId="1C463818" w14:textId="380505DC"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45</w:t>
            </w:r>
          </w:p>
        </w:tc>
        <w:tc>
          <w:tcPr>
            <w:tcW w:w="828" w:type="dxa"/>
            <w:tcBorders>
              <w:top w:val="nil"/>
              <w:left w:val="nil"/>
              <w:bottom w:val="single" w:sz="4" w:space="0" w:color="auto"/>
              <w:right w:val="single" w:sz="4" w:space="0" w:color="auto"/>
            </w:tcBorders>
            <w:shd w:val="clear" w:color="auto" w:fill="auto"/>
            <w:vAlign w:val="center"/>
          </w:tcPr>
          <w:p w14:paraId="4CE2A9E3" w14:textId="33BE9400"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62</w:t>
            </w:r>
          </w:p>
        </w:tc>
        <w:tc>
          <w:tcPr>
            <w:tcW w:w="752" w:type="dxa"/>
            <w:tcBorders>
              <w:top w:val="nil"/>
              <w:left w:val="nil"/>
              <w:bottom w:val="single" w:sz="4" w:space="0" w:color="auto"/>
              <w:right w:val="single" w:sz="4" w:space="0" w:color="auto"/>
            </w:tcBorders>
            <w:shd w:val="clear" w:color="auto" w:fill="auto"/>
            <w:noWrap/>
            <w:vAlign w:val="center"/>
          </w:tcPr>
          <w:p w14:paraId="2E9C5A02" w14:textId="31409DFD"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47</w:t>
            </w:r>
          </w:p>
        </w:tc>
        <w:tc>
          <w:tcPr>
            <w:tcW w:w="753" w:type="dxa"/>
            <w:tcBorders>
              <w:top w:val="nil"/>
              <w:left w:val="nil"/>
              <w:bottom w:val="single" w:sz="4" w:space="0" w:color="auto"/>
              <w:right w:val="single" w:sz="4" w:space="0" w:color="auto"/>
            </w:tcBorders>
            <w:shd w:val="clear" w:color="auto" w:fill="auto"/>
            <w:vAlign w:val="center"/>
          </w:tcPr>
          <w:p w14:paraId="3F35D1D3" w14:textId="16F9D286"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65</w:t>
            </w:r>
          </w:p>
        </w:tc>
        <w:tc>
          <w:tcPr>
            <w:tcW w:w="828" w:type="dxa"/>
            <w:tcBorders>
              <w:top w:val="nil"/>
              <w:left w:val="nil"/>
              <w:bottom w:val="single" w:sz="4" w:space="0" w:color="auto"/>
              <w:right w:val="single" w:sz="4" w:space="0" w:color="auto"/>
            </w:tcBorders>
            <w:shd w:val="clear" w:color="auto" w:fill="auto"/>
            <w:noWrap/>
            <w:vAlign w:val="center"/>
          </w:tcPr>
          <w:p w14:paraId="0EBF4FFE" w14:textId="090E0978"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44</w:t>
            </w:r>
          </w:p>
        </w:tc>
        <w:tc>
          <w:tcPr>
            <w:tcW w:w="829" w:type="dxa"/>
            <w:tcBorders>
              <w:top w:val="nil"/>
              <w:left w:val="nil"/>
              <w:bottom w:val="single" w:sz="4" w:space="0" w:color="auto"/>
              <w:right w:val="single" w:sz="4" w:space="0" w:color="auto"/>
            </w:tcBorders>
            <w:shd w:val="clear" w:color="auto" w:fill="auto"/>
            <w:vAlign w:val="center"/>
          </w:tcPr>
          <w:p w14:paraId="5C6C698F" w14:textId="7A8DE934"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58</w:t>
            </w:r>
          </w:p>
        </w:tc>
      </w:tr>
      <w:tr w:rsidR="00BB1685" w:rsidRPr="00BD6E5B" w14:paraId="7F5A941E" w14:textId="77777777" w:rsidTr="00C15288">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0380BCDF" w14:textId="31385AF7" w:rsidR="00BB1685" w:rsidRPr="00BB1685" w:rsidRDefault="00BB1685" w:rsidP="0025346B">
            <w:pPr>
              <w:pStyle w:val="ab"/>
              <w:spacing w:after="0" w:line="240" w:lineRule="auto"/>
              <w:ind w:firstLine="0"/>
              <w:rPr>
                <w:rFonts w:ascii="Times New Roman" w:hAnsi="Times New Roman"/>
                <w:b w:val="0"/>
                <w:sz w:val="24"/>
                <w:szCs w:val="24"/>
              </w:rPr>
            </w:pPr>
            <w:r w:rsidRPr="00BB1685">
              <w:rPr>
                <w:rFonts w:ascii="Times New Roman" w:hAnsi="Times New Roman"/>
                <w:b w:val="0"/>
                <w:color w:val="000000"/>
                <w:sz w:val="24"/>
                <w:szCs w:val="24"/>
              </w:rPr>
              <w:t>Удобство и скорость формирования форм статистических отчетов, утвержденных СД при ВС РФ</w:t>
            </w:r>
          </w:p>
        </w:tc>
        <w:tc>
          <w:tcPr>
            <w:tcW w:w="828" w:type="dxa"/>
            <w:tcBorders>
              <w:top w:val="nil"/>
              <w:left w:val="nil"/>
              <w:bottom w:val="single" w:sz="4" w:space="0" w:color="auto"/>
              <w:right w:val="single" w:sz="4" w:space="0" w:color="auto"/>
            </w:tcBorders>
            <w:shd w:val="clear" w:color="auto" w:fill="auto"/>
            <w:noWrap/>
            <w:vAlign w:val="center"/>
          </w:tcPr>
          <w:p w14:paraId="7CDA69A9" w14:textId="5A067EEF"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47</w:t>
            </w:r>
          </w:p>
        </w:tc>
        <w:tc>
          <w:tcPr>
            <w:tcW w:w="828" w:type="dxa"/>
            <w:tcBorders>
              <w:top w:val="nil"/>
              <w:left w:val="nil"/>
              <w:bottom w:val="single" w:sz="4" w:space="0" w:color="auto"/>
              <w:right w:val="single" w:sz="4" w:space="0" w:color="auto"/>
            </w:tcBorders>
            <w:shd w:val="clear" w:color="auto" w:fill="auto"/>
            <w:vAlign w:val="center"/>
          </w:tcPr>
          <w:p w14:paraId="62147081" w14:textId="4640826C"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60</w:t>
            </w:r>
          </w:p>
        </w:tc>
        <w:tc>
          <w:tcPr>
            <w:tcW w:w="752" w:type="dxa"/>
            <w:tcBorders>
              <w:top w:val="nil"/>
              <w:left w:val="nil"/>
              <w:bottom w:val="single" w:sz="4" w:space="0" w:color="auto"/>
              <w:right w:val="single" w:sz="4" w:space="0" w:color="auto"/>
            </w:tcBorders>
            <w:shd w:val="clear" w:color="auto" w:fill="auto"/>
            <w:noWrap/>
            <w:vAlign w:val="center"/>
          </w:tcPr>
          <w:p w14:paraId="452CE54C" w14:textId="33D83CC8"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45</w:t>
            </w:r>
          </w:p>
        </w:tc>
        <w:tc>
          <w:tcPr>
            <w:tcW w:w="753" w:type="dxa"/>
            <w:tcBorders>
              <w:top w:val="nil"/>
              <w:left w:val="nil"/>
              <w:bottom w:val="single" w:sz="4" w:space="0" w:color="auto"/>
              <w:right w:val="single" w:sz="4" w:space="0" w:color="auto"/>
            </w:tcBorders>
            <w:shd w:val="clear" w:color="auto" w:fill="auto"/>
            <w:vAlign w:val="center"/>
          </w:tcPr>
          <w:p w14:paraId="666565AE" w14:textId="09A08C71"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63</w:t>
            </w:r>
          </w:p>
        </w:tc>
        <w:tc>
          <w:tcPr>
            <w:tcW w:w="828" w:type="dxa"/>
            <w:tcBorders>
              <w:top w:val="nil"/>
              <w:left w:val="nil"/>
              <w:bottom w:val="single" w:sz="4" w:space="0" w:color="auto"/>
              <w:right w:val="single" w:sz="4" w:space="0" w:color="auto"/>
            </w:tcBorders>
            <w:shd w:val="clear" w:color="auto" w:fill="auto"/>
            <w:noWrap/>
            <w:vAlign w:val="center"/>
          </w:tcPr>
          <w:p w14:paraId="5AFAB294" w14:textId="6F387EF9"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49</w:t>
            </w:r>
          </w:p>
        </w:tc>
        <w:tc>
          <w:tcPr>
            <w:tcW w:w="829" w:type="dxa"/>
            <w:tcBorders>
              <w:top w:val="nil"/>
              <w:left w:val="nil"/>
              <w:bottom w:val="single" w:sz="4" w:space="0" w:color="auto"/>
              <w:right w:val="single" w:sz="4" w:space="0" w:color="auto"/>
            </w:tcBorders>
            <w:shd w:val="clear" w:color="auto" w:fill="auto"/>
            <w:vAlign w:val="center"/>
          </w:tcPr>
          <w:p w14:paraId="5EA1C6F5" w14:textId="656C11F0"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56</w:t>
            </w:r>
          </w:p>
        </w:tc>
      </w:tr>
      <w:tr w:rsidR="00BB1685" w:rsidRPr="00BD6E5B" w14:paraId="2921B8DA" w14:textId="77777777" w:rsidTr="00C15288">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50F15169" w14:textId="7DF90B36" w:rsidR="00BB1685" w:rsidRPr="00BB1685" w:rsidRDefault="00BB1685" w:rsidP="0025346B">
            <w:pPr>
              <w:pStyle w:val="ab"/>
              <w:spacing w:after="0" w:line="240" w:lineRule="auto"/>
              <w:ind w:firstLine="0"/>
              <w:rPr>
                <w:rFonts w:ascii="Times New Roman" w:hAnsi="Times New Roman"/>
                <w:b w:val="0"/>
                <w:sz w:val="24"/>
                <w:szCs w:val="24"/>
              </w:rPr>
            </w:pPr>
            <w:r w:rsidRPr="00BB1685">
              <w:rPr>
                <w:rFonts w:ascii="Times New Roman" w:hAnsi="Times New Roman"/>
                <w:b w:val="0"/>
                <w:color w:val="000000"/>
                <w:sz w:val="24"/>
                <w:szCs w:val="24"/>
              </w:rPr>
              <w:t>Удобство и скорость построения произвольных отчетов</w:t>
            </w:r>
          </w:p>
        </w:tc>
        <w:tc>
          <w:tcPr>
            <w:tcW w:w="828" w:type="dxa"/>
            <w:tcBorders>
              <w:top w:val="nil"/>
              <w:left w:val="nil"/>
              <w:bottom w:val="single" w:sz="4" w:space="0" w:color="auto"/>
              <w:right w:val="single" w:sz="4" w:space="0" w:color="auto"/>
            </w:tcBorders>
            <w:shd w:val="clear" w:color="auto" w:fill="auto"/>
            <w:noWrap/>
            <w:vAlign w:val="center"/>
          </w:tcPr>
          <w:p w14:paraId="54CD156A" w14:textId="56300D74"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43</w:t>
            </w:r>
          </w:p>
        </w:tc>
        <w:tc>
          <w:tcPr>
            <w:tcW w:w="828" w:type="dxa"/>
            <w:tcBorders>
              <w:top w:val="nil"/>
              <w:left w:val="nil"/>
              <w:bottom w:val="single" w:sz="4" w:space="0" w:color="auto"/>
              <w:right w:val="single" w:sz="4" w:space="0" w:color="auto"/>
            </w:tcBorders>
            <w:shd w:val="clear" w:color="auto" w:fill="auto"/>
            <w:vAlign w:val="center"/>
          </w:tcPr>
          <w:p w14:paraId="5ABB6F67" w14:textId="0C80F821"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59</w:t>
            </w:r>
          </w:p>
        </w:tc>
        <w:tc>
          <w:tcPr>
            <w:tcW w:w="752" w:type="dxa"/>
            <w:tcBorders>
              <w:top w:val="nil"/>
              <w:left w:val="nil"/>
              <w:bottom w:val="single" w:sz="4" w:space="0" w:color="auto"/>
              <w:right w:val="single" w:sz="4" w:space="0" w:color="auto"/>
            </w:tcBorders>
            <w:shd w:val="clear" w:color="auto" w:fill="auto"/>
            <w:noWrap/>
            <w:vAlign w:val="center"/>
          </w:tcPr>
          <w:p w14:paraId="63ADB1D6" w14:textId="4ABBCD6C"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43</w:t>
            </w:r>
          </w:p>
        </w:tc>
        <w:tc>
          <w:tcPr>
            <w:tcW w:w="753" w:type="dxa"/>
            <w:tcBorders>
              <w:top w:val="nil"/>
              <w:left w:val="nil"/>
              <w:bottom w:val="single" w:sz="4" w:space="0" w:color="auto"/>
              <w:right w:val="single" w:sz="4" w:space="0" w:color="auto"/>
            </w:tcBorders>
            <w:shd w:val="clear" w:color="auto" w:fill="auto"/>
            <w:vAlign w:val="center"/>
          </w:tcPr>
          <w:p w14:paraId="198C3C68" w14:textId="21C4945C"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62</w:t>
            </w:r>
          </w:p>
        </w:tc>
        <w:tc>
          <w:tcPr>
            <w:tcW w:w="828" w:type="dxa"/>
            <w:tcBorders>
              <w:top w:val="nil"/>
              <w:left w:val="nil"/>
              <w:bottom w:val="single" w:sz="4" w:space="0" w:color="auto"/>
              <w:right w:val="single" w:sz="4" w:space="0" w:color="auto"/>
            </w:tcBorders>
            <w:shd w:val="clear" w:color="auto" w:fill="auto"/>
            <w:noWrap/>
            <w:vAlign w:val="center"/>
          </w:tcPr>
          <w:p w14:paraId="33F61735" w14:textId="0D7C4506"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44</w:t>
            </w:r>
          </w:p>
        </w:tc>
        <w:tc>
          <w:tcPr>
            <w:tcW w:w="829" w:type="dxa"/>
            <w:tcBorders>
              <w:top w:val="nil"/>
              <w:left w:val="nil"/>
              <w:bottom w:val="single" w:sz="4" w:space="0" w:color="auto"/>
              <w:right w:val="single" w:sz="4" w:space="0" w:color="auto"/>
            </w:tcBorders>
            <w:shd w:val="clear" w:color="auto" w:fill="auto"/>
            <w:vAlign w:val="center"/>
          </w:tcPr>
          <w:p w14:paraId="02E5134A" w14:textId="7370A21C"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55</w:t>
            </w:r>
          </w:p>
        </w:tc>
      </w:tr>
      <w:tr w:rsidR="00BB1685" w:rsidRPr="00BD6E5B" w14:paraId="2509227D" w14:textId="77777777" w:rsidTr="00C15288">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0DBD5B2B" w14:textId="43080F72" w:rsidR="00BB1685" w:rsidRPr="00BB1685" w:rsidRDefault="00BB1685" w:rsidP="0025346B">
            <w:pPr>
              <w:pStyle w:val="ab"/>
              <w:spacing w:after="0" w:line="240" w:lineRule="auto"/>
              <w:ind w:firstLine="0"/>
              <w:rPr>
                <w:rFonts w:ascii="Times New Roman" w:hAnsi="Times New Roman"/>
                <w:b w:val="0"/>
                <w:sz w:val="24"/>
                <w:szCs w:val="24"/>
              </w:rPr>
            </w:pPr>
            <w:r w:rsidRPr="00BB1685">
              <w:rPr>
                <w:rFonts w:ascii="Times New Roman" w:hAnsi="Times New Roman"/>
                <w:b w:val="0"/>
                <w:color w:val="000000"/>
                <w:sz w:val="24"/>
                <w:szCs w:val="24"/>
              </w:rPr>
              <w:t>Удобство поиска и выдачи копий документов из архива суда</w:t>
            </w:r>
          </w:p>
        </w:tc>
        <w:tc>
          <w:tcPr>
            <w:tcW w:w="828" w:type="dxa"/>
            <w:tcBorders>
              <w:top w:val="nil"/>
              <w:left w:val="nil"/>
              <w:bottom w:val="single" w:sz="4" w:space="0" w:color="auto"/>
              <w:right w:val="single" w:sz="4" w:space="0" w:color="auto"/>
            </w:tcBorders>
            <w:shd w:val="clear" w:color="auto" w:fill="auto"/>
            <w:noWrap/>
            <w:vAlign w:val="center"/>
          </w:tcPr>
          <w:p w14:paraId="345F2E2E" w14:textId="27456B3F"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45</w:t>
            </w:r>
          </w:p>
        </w:tc>
        <w:tc>
          <w:tcPr>
            <w:tcW w:w="828" w:type="dxa"/>
            <w:tcBorders>
              <w:top w:val="nil"/>
              <w:left w:val="nil"/>
              <w:bottom w:val="single" w:sz="4" w:space="0" w:color="auto"/>
              <w:right w:val="single" w:sz="4" w:space="0" w:color="auto"/>
            </w:tcBorders>
            <w:shd w:val="clear" w:color="auto" w:fill="auto"/>
            <w:vAlign w:val="center"/>
          </w:tcPr>
          <w:p w14:paraId="427B5EF9" w14:textId="2D3019C4"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58</w:t>
            </w:r>
          </w:p>
        </w:tc>
        <w:tc>
          <w:tcPr>
            <w:tcW w:w="752" w:type="dxa"/>
            <w:tcBorders>
              <w:top w:val="nil"/>
              <w:left w:val="nil"/>
              <w:bottom w:val="single" w:sz="4" w:space="0" w:color="auto"/>
              <w:right w:val="single" w:sz="4" w:space="0" w:color="auto"/>
            </w:tcBorders>
            <w:shd w:val="clear" w:color="auto" w:fill="auto"/>
            <w:noWrap/>
            <w:vAlign w:val="center"/>
          </w:tcPr>
          <w:p w14:paraId="11F73C25" w14:textId="295951CA"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43</w:t>
            </w:r>
          </w:p>
        </w:tc>
        <w:tc>
          <w:tcPr>
            <w:tcW w:w="753" w:type="dxa"/>
            <w:tcBorders>
              <w:top w:val="nil"/>
              <w:left w:val="nil"/>
              <w:bottom w:val="single" w:sz="4" w:space="0" w:color="auto"/>
              <w:right w:val="single" w:sz="4" w:space="0" w:color="auto"/>
            </w:tcBorders>
            <w:shd w:val="clear" w:color="auto" w:fill="auto"/>
            <w:vAlign w:val="center"/>
          </w:tcPr>
          <w:p w14:paraId="54CB0812" w14:textId="62A38733"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61</w:t>
            </w:r>
          </w:p>
        </w:tc>
        <w:tc>
          <w:tcPr>
            <w:tcW w:w="828" w:type="dxa"/>
            <w:tcBorders>
              <w:top w:val="nil"/>
              <w:left w:val="nil"/>
              <w:bottom w:val="single" w:sz="4" w:space="0" w:color="auto"/>
              <w:right w:val="single" w:sz="4" w:space="0" w:color="auto"/>
            </w:tcBorders>
            <w:shd w:val="clear" w:color="auto" w:fill="auto"/>
            <w:noWrap/>
            <w:vAlign w:val="center"/>
          </w:tcPr>
          <w:p w14:paraId="0C016FF6" w14:textId="3686A10B"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47</w:t>
            </w:r>
          </w:p>
        </w:tc>
        <w:tc>
          <w:tcPr>
            <w:tcW w:w="829" w:type="dxa"/>
            <w:tcBorders>
              <w:top w:val="nil"/>
              <w:left w:val="nil"/>
              <w:bottom w:val="single" w:sz="4" w:space="0" w:color="auto"/>
              <w:right w:val="single" w:sz="4" w:space="0" w:color="auto"/>
            </w:tcBorders>
            <w:shd w:val="clear" w:color="auto" w:fill="auto"/>
            <w:vAlign w:val="center"/>
          </w:tcPr>
          <w:p w14:paraId="2E30E68B" w14:textId="65DD03F4"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55</w:t>
            </w:r>
          </w:p>
        </w:tc>
      </w:tr>
      <w:tr w:rsidR="00BB1685" w:rsidRPr="00BD6E5B" w14:paraId="00BD0027" w14:textId="77777777" w:rsidTr="00C15288">
        <w:trPr>
          <w:trHeight w:val="298"/>
        </w:trPr>
        <w:tc>
          <w:tcPr>
            <w:tcW w:w="5170" w:type="dxa"/>
            <w:tcBorders>
              <w:top w:val="nil"/>
              <w:left w:val="single" w:sz="4" w:space="0" w:color="auto"/>
              <w:bottom w:val="single" w:sz="4" w:space="0" w:color="auto"/>
              <w:right w:val="single" w:sz="4" w:space="0" w:color="auto"/>
            </w:tcBorders>
            <w:shd w:val="clear" w:color="auto" w:fill="auto"/>
            <w:noWrap/>
            <w:vAlign w:val="center"/>
          </w:tcPr>
          <w:p w14:paraId="6A7CCD87" w14:textId="6AED8320" w:rsidR="00BB1685" w:rsidRPr="00BB1685" w:rsidRDefault="00BB1685" w:rsidP="0025346B">
            <w:pPr>
              <w:pStyle w:val="ab"/>
              <w:spacing w:after="0" w:line="240" w:lineRule="auto"/>
              <w:ind w:firstLine="0"/>
              <w:rPr>
                <w:rFonts w:ascii="Times New Roman" w:hAnsi="Times New Roman"/>
                <w:b w:val="0"/>
                <w:sz w:val="24"/>
                <w:szCs w:val="24"/>
              </w:rPr>
            </w:pPr>
            <w:r w:rsidRPr="00BB1685">
              <w:rPr>
                <w:rFonts w:ascii="Times New Roman" w:hAnsi="Times New Roman"/>
                <w:b w:val="0"/>
                <w:color w:val="000000"/>
                <w:sz w:val="24"/>
                <w:szCs w:val="24"/>
              </w:rPr>
              <w:t>Удобство и скорость подготовки ответов на запросы с использование информационной системы</w:t>
            </w:r>
          </w:p>
        </w:tc>
        <w:tc>
          <w:tcPr>
            <w:tcW w:w="828" w:type="dxa"/>
            <w:tcBorders>
              <w:top w:val="nil"/>
              <w:left w:val="nil"/>
              <w:bottom w:val="single" w:sz="4" w:space="0" w:color="auto"/>
              <w:right w:val="single" w:sz="4" w:space="0" w:color="auto"/>
            </w:tcBorders>
            <w:shd w:val="clear" w:color="auto" w:fill="auto"/>
            <w:noWrap/>
            <w:vAlign w:val="center"/>
          </w:tcPr>
          <w:p w14:paraId="50E5B61E" w14:textId="34CC5A83"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44</w:t>
            </w:r>
          </w:p>
        </w:tc>
        <w:tc>
          <w:tcPr>
            <w:tcW w:w="828" w:type="dxa"/>
            <w:tcBorders>
              <w:top w:val="nil"/>
              <w:left w:val="nil"/>
              <w:bottom w:val="single" w:sz="4" w:space="0" w:color="auto"/>
              <w:right w:val="single" w:sz="4" w:space="0" w:color="auto"/>
            </w:tcBorders>
            <w:shd w:val="clear" w:color="auto" w:fill="auto"/>
            <w:vAlign w:val="center"/>
          </w:tcPr>
          <w:p w14:paraId="17888354" w14:textId="1EB91F0C"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57</w:t>
            </w:r>
          </w:p>
        </w:tc>
        <w:tc>
          <w:tcPr>
            <w:tcW w:w="752" w:type="dxa"/>
            <w:tcBorders>
              <w:top w:val="nil"/>
              <w:left w:val="nil"/>
              <w:bottom w:val="single" w:sz="4" w:space="0" w:color="auto"/>
              <w:right w:val="single" w:sz="4" w:space="0" w:color="auto"/>
            </w:tcBorders>
            <w:shd w:val="clear" w:color="auto" w:fill="auto"/>
            <w:noWrap/>
            <w:vAlign w:val="center"/>
          </w:tcPr>
          <w:p w14:paraId="6B22EC9A" w14:textId="3EE8BF77"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43</w:t>
            </w:r>
          </w:p>
        </w:tc>
        <w:tc>
          <w:tcPr>
            <w:tcW w:w="753" w:type="dxa"/>
            <w:tcBorders>
              <w:top w:val="nil"/>
              <w:left w:val="nil"/>
              <w:bottom w:val="single" w:sz="4" w:space="0" w:color="auto"/>
              <w:right w:val="single" w:sz="4" w:space="0" w:color="auto"/>
            </w:tcBorders>
            <w:shd w:val="clear" w:color="auto" w:fill="auto"/>
            <w:vAlign w:val="center"/>
          </w:tcPr>
          <w:p w14:paraId="35DBCDE7" w14:textId="0206033D"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60</w:t>
            </w:r>
          </w:p>
        </w:tc>
        <w:tc>
          <w:tcPr>
            <w:tcW w:w="828" w:type="dxa"/>
            <w:tcBorders>
              <w:top w:val="nil"/>
              <w:left w:val="nil"/>
              <w:bottom w:val="single" w:sz="4" w:space="0" w:color="auto"/>
              <w:right w:val="single" w:sz="4" w:space="0" w:color="auto"/>
            </w:tcBorders>
            <w:shd w:val="clear" w:color="auto" w:fill="auto"/>
            <w:noWrap/>
            <w:vAlign w:val="center"/>
          </w:tcPr>
          <w:p w14:paraId="4C76D76E" w14:textId="3BB6E7D1"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45</w:t>
            </w:r>
          </w:p>
        </w:tc>
        <w:tc>
          <w:tcPr>
            <w:tcW w:w="829" w:type="dxa"/>
            <w:tcBorders>
              <w:top w:val="nil"/>
              <w:left w:val="nil"/>
              <w:bottom w:val="single" w:sz="4" w:space="0" w:color="auto"/>
              <w:right w:val="single" w:sz="4" w:space="0" w:color="auto"/>
            </w:tcBorders>
            <w:shd w:val="clear" w:color="auto" w:fill="auto"/>
            <w:vAlign w:val="center"/>
          </w:tcPr>
          <w:p w14:paraId="06337FDD" w14:textId="72E820A8" w:rsidR="00BB1685" w:rsidRPr="00BB1685" w:rsidRDefault="00BB1685" w:rsidP="0025346B">
            <w:pPr>
              <w:pStyle w:val="ab"/>
              <w:spacing w:after="0" w:line="240" w:lineRule="auto"/>
              <w:ind w:firstLine="0"/>
              <w:jc w:val="center"/>
              <w:rPr>
                <w:rFonts w:ascii="Times New Roman" w:hAnsi="Times New Roman"/>
                <w:b w:val="0"/>
                <w:sz w:val="24"/>
                <w:szCs w:val="24"/>
              </w:rPr>
            </w:pPr>
            <w:r w:rsidRPr="00BB1685">
              <w:rPr>
                <w:rFonts w:ascii="Times New Roman" w:hAnsi="Times New Roman"/>
                <w:b w:val="0"/>
                <w:color w:val="000000"/>
                <w:sz w:val="24"/>
                <w:szCs w:val="24"/>
              </w:rPr>
              <w:t>55</w:t>
            </w:r>
          </w:p>
        </w:tc>
      </w:tr>
    </w:tbl>
    <w:p w14:paraId="38464910" w14:textId="77777777" w:rsidR="005258F1" w:rsidRPr="005258F1" w:rsidRDefault="005258F1" w:rsidP="005258F1">
      <w:pPr>
        <w:pStyle w:val="ab"/>
        <w:spacing w:after="0" w:line="360" w:lineRule="auto"/>
        <w:rPr>
          <w:rFonts w:ascii="Times New Roman" w:hAnsi="Times New Roman"/>
          <w:b w:val="0"/>
          <w:sz w:val="28"/>
          <w:szCs w:val="28"/>
        </w:rPr>
      </w:pPr>
    </w:p>
    <w:p w14:paraId="5DE23273" w14:textId="165DC360" w:rsidR="0017038D" w:rsidRPr="00BD6E5B" w:rsidRDefault="0017038D" w:rsidP="0017038D">
      <w:pPr>
        <w:pStyle w:val="ab"/>
        <w:spacing w:after="0" w:line="360" w:lineRule="auto"/>
        <w:rPr>
          <w:rFonts w:ascii="Times New Roman" w:hAnsi="Times New Roman"/>
          <w:b w:val="0"/>
          <w:sz w:val="28"/>
          <w:szCs w:val="28"/>
        </w:rPr>
      </w:pPr>
      <w:r>
        <w:rPr>
          <w:rFonts w:ascii="Times New Roman" w:hAnsi="Times New Roman"/>
          <w:b w:val="0"/>
          <w:sz w:val="28"/>
          <w:szCs w:val="28"/>
        </w:rPr>
        <w:t>В итоговом замере п</w:t>
      </w:r>
      <w:r w:rsidRPr="00BD6E5B">
        <w:rPr>
          <w:rFonts w:ascii="Times New Roman" w:hAnsi="Times New Roman"/>
          <w:b w:val="0"/>
          <w:sz w:val="28"/>
          <w:szCs w:val="28"/>
        </w:rPr>
        <w:t xml:space="preserve">редставители аппарата суда </w:t>
      </w:r>
      <w:r>
        <w:rPr>
          <w:rFonts w:ascii="Times New Roman" w:hAnsi="Times New Roman"/>
          <w:b w:val="0"/>
          <w:sz w:val="28"/>
          <w:szCs w:val="28"/>
        </w:rPr>
        <w:t>отмечают рост качества</w:t>
      </w:r>
      <w:r w:rsidRPr="00BD6E5B">
        <w:rPr>
          <w:rFonts w:ascii="Times New Roman" w:hAnsi="Times New Roman"/>
          <w:b w:val="0"/>
          <w:sz w:val="28"/>
          <w:szCs w:val="28"/>
        </w:rPr>
        <w:t xml:space="preserve"> работы </w:t>
      </w:r>
      <w:r>
        <w:rPr>
          <w:rFonts w:ascii="Times New Roman" w:hAnsi="Times New Roman"/>
          <w:b w:val="0"/>
          <w:sz w:val="28"/>
          <w:szCs w:val="28"/>
        </w:rPr>
        <w:t xml:space="preserve">всех </w:t>
      </w:r>
      <w:r w:rsidRPr="00BD6E5B">
        <w:rPr>
          <w:rFonts w:ascii="Times New Roman" w:hAnsi="Times New Roman"/>
          <w:b w:val="0"/>
          <w:sz w:val="28"/>
          <w:szCs w:val="28"/>
        </w:rPr>
        <w:t xml:space="preserve">компонентов </w:t>
      </w:r>
      <w:r w:rsidR="0089076F" w:rsidRPr="0089076F">
        <w:rPr>
          <w:rFonts w:ascii="Times New Roman" w:hAnsi="Times New Roman"/>
          <w:b w:val="0"/>
          <w:sz w:val="28"/>
          <w:szCs w:val="28"/>
        </w:rPr>
        <w:t>внутреннего информационного портала судов общей юрисдикции г. Москвы</w:t>
      </w:r>
      <w:r w:rsidRPr="00BD6E5B">
        <w:rPr>
          <w:rFonts w:ascii="Times New Roman" w:hAnsi="Times New Roman"/>
          <w:b w:val="0"/>
          <w:sz w:val="28"/>
          <w:szCs w:val="28"/>
        </w:rPr>
        <w:t xml:space="preserve">: </w:t>
      </w:r>
      <w:r w:rsidR="0089076F">
        <w:rPr>
          <w:rFonts w:ascii="Times New Roman" w:hAnsi="Times New Roman"/>
          <w:b w:val="0"/>
          <w:sz w:val="28"/>
          <w:szCs w:val="28"/>
        </w:rPr>
        <w:t>п</w:t>
      </w:r>
      <w:r w:rsidR="0089076F" w:rsidRPr="0089076F">
        <w:rPr>
          <w:rFonts w:ascii="Times New Roman" w:hAnsi="Times New Roman"/>
          <w:b w:val="0"/>
          <w:sz w:val="28"/>
          <w:szCs w:val="28"/>
        </w:rPr>
        <w:t xml:space="preserve">олнота внутренней судебной информации </w:t>
      </w:r>
      <w:r w:rsidRPr="00BD6E5B">
        <w:rPr>
          <w:rFonts w:ascii="Times New Roman" w:hAnsi="Times New Roman"/>
          <w:b w:val="0"/>
          <w:sz w:val="28"/>
          <w:szCs w:val="28"/>
        </w:rPr>
        <w:t xml:space="preserve">– </w:t>
      </w:r>
      <w:r w:rsidR="0089076F">
        <w:rPr>
          <w:rFonts w:ascii="Times New Roman" w:hAnsi="Times New Roman"/>
          <w:b w:val="0"/>
          <w:sz w:val="28"/>
          <w:szCs w:val="28"/>
        </w:rPr>
        <w:t>70</w:t>
      </w:r>
      <w:r w:rsidRPr="00BD6E5B">
        <w:rPr>
          <w:rFonts w:ascii="Times New Roman" w:hAnsi="Times New Roman"/>
          <w:b w:val="0"/>
          <w:sz w:val="28"/>
          <w:szCs w:val="28"/>
        </w:rPr>
        <w:t xml:space="preserve"> баллов </w:t>
      </w:r>
      <w:r>
        <w:rPr>
          <w:rFonts w:ascii="Times New Roman" w:hAnsi="Times New Roman"/>
          <w:b w:val="0"/>
          <w:sz w:val="28"/>
          <w:szCs w:val="28"/>
        </w:rPr>
        <w:t xml:space="preserve">(рост на </w:t>
      </w:r>
      <w:r w:rsidR="0089076F">
        <w:rPr>
          <w:rFonts w:ascii="Times New Roman" w:hAnsi="Times New Roman"/>
          <w:b w:val="0"/>
          <w:sz w:val="28"/>
          <w:szCs w:val="28"/>
        </w:rPr>
        <w:t>34 балла</w:t>
      </w:r>
      <w:r>
        <w:rPr>
          <w:rFonts w:ascii="Times New Roman" w:hAnsi="Times New Roman"/>
          <w:b w:val="0"/>
          <w:sz w:val="28"/>
          <w:szCs w:val="28"/>
        </w:rPr>
        <w:t>)</w:t>
      </w:r>
      <w:r w:rsidRPr="00BD6E5B">
        <w:rPr>
          <w:rFonts w:ascii="Times New Roman" w:hAnsi="Times New Roman"/>
          <w:b w:val="0"/>
          <w:sz w:val="28"/>
          <w:szCs w:val="28"/>
        </w:rPr>
        <w:t xml:space="preserve">, </w:t>
      </w:r>
      <w:r w:rsidR="0089076F">
        <w:rPr>
          <w:rFonts w:ascii="Times New Roman" w:hAnsi="Times New Roman"/>
          <w:b w:val="0"/>
          <w:sz w:val="28"/>
          <w:szCs w:val="28"/>
        </w:rPr>
        <w:t>у</w:t>
      </w:r>
      <w:r w:rsidR="0089076F" w:rsidRPr="0089076F">
        <w:rPr>
          <w:rFonts w:ascii="Times New Roman" w:hAnsi="Times New Roman"/>
          <w:b w:val="0"/>
          <w:sz w:val="28"/>
          <w:szCs w:val="28"/>
        </w:rPr>
        <w:t xml:space="preserve">добство поиска сотрудника его контактной информации </w:t>
      </w:r>
      <w:r>
        <w:rPr>
          <w:rFonts w:ascii="Times New Roman" w:hAnsi="Times New Roman"/>
          <w:b w:val="0"/>
          <w:sz w:val="28"/>
          <w:szCs w:val="28"/>
        </w:rPr>
        <w:t>– 66</w:t>
      </w:r>
      <w:r w:rsidR="0089076F">
        <w:rPr>
          <w:rFonts w:ascii="Times New Roman" w:hAnsi="Times New Roman"/>
          <w:b w:val="0"/>
          <w:sz w:val="28"/>
          <w:szCs w:val="28"/>
        </w:rPr>
        <w:t> </w:t>
      </w:r>
      <w:r w:rsidRPr="00BD6E5B">
        <w:rPr>
          <w:rFonts w:ascii="Times New Roman" w:hAnsi="Times New Roman"/>
          <w:b w:val="0"/>
          <w:sz w:val="28"/>
          <w:szCs w:val="28"/>
        </w:rPr>
        <w:t>баллов</w:t>
      </w:r>
      <w:r>
        <w:rPr>
          <w:rFonts w:ascii="Times New Roman" w:hAnsi="Times New Roman"/>
          <w:b w:val="0"/>
          <w:sz w:val="28"/>
          <w:szCs w:val="28"/>
        </w:rPr>
        <w:t xml:space="preserve"> (рост на </w:t>
      </w:r>
      <w:r w:rsidR="0089076F">
        <w:rPr>
          <w:rFonts w:ascii="Times New Roman" w:hAnsi="Times New Roman"/>
          <w:b w:val="0"/>
          <w:sz w:val="28"/>
          <w:szCs w:val="28"/>
        </w:rPr>
        <w:t>31 балл</w:t>
      </w:r>
      <w:r>
        <w:rPr>
          <w:rFonts w:ascii="Times New Roman" w:hAnsi="Times New Roman"/>
          <w:b w:val="0"/>
          <w:sz w:val="28"/>
          <w:szCs w:val="28"/>
        </w:rPr>
        <w:t>),</w:t>
      </w:r>
      <w:r w:rsidRPr="00BD6E5B">
        <w:rPr>
          <w:rFonts w:ascii="Times New Roman" w:hAnsi="Times New Roman"/>
          <w:b w:val="0"/>
          <w:sz w:val="28"/>
          <w:szCs w:val="28"/>
        </w:rPr>
        <w:t xml:space="preserve"> </w:t>
      </w:r>
      <w:r w:rsidR="0089076F">
        <w:rPr>
          <w:rFonts w:ascii="Times New Roman" w:hAnsi="Times New Roman"/>
          <w:b w:val="0"/>
          <w:sz w:val="28"/>
          <w:szCs w:val="28"/>
        </w:rPr>
        <w:t>в</w:t>
      </w:r>
      <w:r w:rsidR="0089076F" w:rsidRPr="0089076F">
        <w:rPr>
          <w:rFonts w:ascii="Times New Roman" w:hAnsi="Times New Roman"/>
          <w:b w:val="0"/>
          <w:sz w:val="28"/>
          <w:szCs w:val="28"/>
        </w:rPr>
        <w:t xml:space="preserve">озможность автоматического формирования заявки в службу технической поддержки и отслеживания ее исполнения </w:t>
      </w:r>
      <w:r w:rsidR="0089076F">
        <w:rPr>
          <w:rFonts w:ascii="Times New Roman" w:hAnsi="Times New Roman"/>
          <w:b w:val="0"/>
          <w:sz w:val="28"/>
          <w:szCs w:val="28"/>
        </w:rPr>
        <w:t>– 64 балла (рост на 24 балла), в</w:t>
      </w:r>
      <w:r w:rsidR="0089076F" w:rsidRPr="0089076F">
        <w:rPr>
          <w:rFonts w:ascii="Times New Roman" w:hAnsi="Times New Roman"/>
          <w:b w:val="0"/>
          <w:sz w:val="28"/>
          <w:szCs w:val="28"/>
        </w:rPr>
        <w:t xml:space="preserve">озможность формирования запроса и получения кадровой информации и справок </w:t>
      </w:r>
      <w:r w:rsidR="0089076F">
        <w:rPr>
          <w:rFonts w:ascii="Times New Roman" w:hAnsi="Times New Roman"/>
          <w:b w:val="0"/>
          <w:sz w:val="28"/>
          <w:szCs w:val="28"/>
        </w:rPr>
        <w:t>– 61 балл (рост на 28 баллов), в</w:t>
      </w:r>
      <w:r w:rsidR="0089076F" w:rsidRPr="0089076F">
        <w:rPr>
          <w:rFonts w:ascii="Times New Roman" w:hAnsi="Times New Roman"/>
          <w:b w:val="0"/>
          <w:sz w:val="28"/>
          <w:szCs w:val="28"/>
        </w:rPr>
        <w:t xml:space="preserve">озможность автоматического формирования заявления на отпуск </w:t>
      </w:r>
      <w:r w:rsidRPr="00BD6E5B">
        <w:rPr>
          <w:rFonts w:ascii="Times New Roman" w:hAnsi="Times New Roman"/>
          <w:b w:val="0"/>
          <w:sz w:val="28"/>
          <w:szCs w:val="28"/>
        </w:rPr>
        <w:t xml:space="preserve">– </w:t>
      </w:r>
      <w:r>
        <w:rPr>
          <w:rFonts w:ascii="Times New Roman" w:hAnsi="Times New Roman"/>
          <w:b w:val="0"/>
          <w:sz w:val="28"/>
          <w:szCs w:val="28"/>
        </w:rPr>
        <w:t>6</w:t>
      </w:r>
      <w:r w:rsidR="0089076F">
        <w:rPr>
          <w:rFonts w:ascii="Times New Roman" w:hAnsi="Times New Roman"/>
          <w:b w:val="0"/>
          <w:sz w:val="28"/>
          <w:szCs w:val="28"/>
        </w:rPr>
        <w:t>0</w:t>
      </w:r>
      <w:r w:rsidRPr="00BD6E5B">
        <w:rPr>
          <w:rFonts w:ascii="Times New Roman" w:hAnsi="Times New Roman"/>
          <w:b w:val="0"/>
          <w:sz w:val="28"/>
          <w:szCs w:val="28"/>
        </w:rPr>
        <w:t xml:space="preserve"> баллов</w:t>
      </w:r>
      <w:r>
        <w:rPr>
          <w:rFonts w:ascii="Times New Roman" w:hAnsi="Times New Roman"/>
          <w:b w:val="0"/>
          <w:sz w:val="28"/>
          <w:szCs w:val="28"/>
        </w:rPr>
        <w:t xml:space="preserve"> (рост на 2</w:t>
      </w:r>
      <w:r w:rsidR="0089076F">
        <w:rPr>
          <w:rFonts w:ascii="Times New Roman" w:hAnsi="Times New Roman"/>
          <w:b w:val="0"/>
          <w:sz w:val="28"/>
          <w:szCs w:val="28"/>
        </w:rPr>
        <w:t>8</w:t>
      </w:r>
      <w:r>
        <w:rPr>
          <w:rFonts w:ascii="Times New Roman" w:hAnsi="Times New Roman"/>
          <w:b w:val="0"/>
          <w:sz w:val="28"/>
          <w:szCs w:val="28"/>
        </w:rPr>
        <w:t xml:space="preserve"> баллов)</w:t>
      </w:r>
      <w:r w:rsidRPr="00BD6E5B">
        <w:rPr>
          <w:rFonts w:ascii="Times New Roman" w:hAnsi="Times New Roman"/>
          <w:b w:val="0"/>
          <w:sz w:val="28"/>
          <w:szCs w:val="28"/>
        </w:rPr>
        <w:t>.</w:t>
      </w:r>
    </w:p>
    <w:p w14:paraId="49B64623" w14:textId="77777777" w:rsidR="0017038D" w:rsidRPr="00E516FD" w:rsidRDefault="0017038D" w:rsidP="0017038D">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70AD76D1" wp14:editId="14BE8251">
            <wp:extent cx="6529754" cy="2737339"/>
            <wp:effectExtent l="0" t="0" r="0" b="0"/>
            <wp:docPr id="212" name="Диаграмма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EB3AA7A" w14:textId="700D1406"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47</w:t>
      </w:r>
      <w:r w:rsidR="005258F1">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AD78F5">
        <w:rPr>
          <w:rFonts w:ascii="Times New Roman" w:eastAsiaTheme="minorHAnsi" w:hAnsi="Times New Roman" w:cstheme="minorBidi"/>
          <w:b w:val="0"/>
          <w:sz w:val="28"/>
          <w:szCs w:val="28"/>
          <w:lang w:eastAsia="en-US"/>
        </w:rPr>
        <w:t>Оцените, пожалуйста, работу внутреннего инфо</w:t>
      </w:r>
      <w:r>
        <w:rPr>
          <w:rFonts w:ascii="Times New Roman" w:eastAsiaTheme="minorHAnsi" w:hAnsi="Times New Roman" w:cstheme="minorBidi"/>
          <w:b w:val="0"/>
          <w:sz w:val="28"/>
          <w:szCs w:val="28"/>
          <w:lang w:eastAsia="en-US"/>
        </w:rPr>
        <w:t>рмационного портала судов общей</w:t>
      </w:r>
      <w:r w:rsidRPr="00AD78F5">
        <w:rPr>
          <w:rFonts w:ascii="Times New Roman" w:eastAsiaTheme="minorHAnsi" w:hAnsi="Times New Roman" w:cstheme="minorBidi"/>
          <w:b w:val="0"/>
          <w:sz w:val="28"/>
          <w:szCs w:val="28"/>
          <w:lang w:eastAsia="en-US"/>
        </w:rPr>
        <w:t xml:space="preserve"> юрисдикции г.</w:t>
      </w:r>
      <w:r>
        <w:rPr>
          <w:rFonts w:ascii="Times New Roman" w:eastAsiaTheme="minorHAnsi" w:hAnsi="Times New Roman" w:cstheme="minorBidi"/>
          <w:b w:val="0"/>
          <w:sz w:val="28"/>
          <w:szCs w:val="28"/>
          <w:lang w:eastAsia="en-US"/>
        </w:rPr>
        <w:t xml:space="preserve"> </w:t>
      </w:r>
      <w:r w:rsidRPr="00AD78F5">
        <w:rPr>
          <w:rFonts w:ascii="Times New Roman" w:eastAsiaTheme="minorHAnsi" w:hAnsi="Times New Roman" w:cstheme="minorBidi"/>
          <w:b w:val="0"/>
          <w:sz w:val="28"/>
          <w:szCs w:val="28"/>
          <w:lang w:eastAsia="en-US"/>
        </w:rPr>
        <w:t>Москвы на данный момент по следующим критериям</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Pr>
          <w:rFonts w:ascii="Times New Roman" w:hAnsi="Times New Roman"/>
          <w:b w:val="0"/>
          <w:bCs w:val="0"/>
          <w:sz w:val="28"/>
          <w:szCs w:val="28"/>
        </w:rPr>
        <w:t xml:space="preserve">средневзвешенный балл оценки качества работы функций поратала по шкале от 0 до 100, где 0 – очень низкое качество, а 100 </w:t>
      </w:r>
      <w:r w:rsidR="00C27C04">
        <w:rPr>
          <w:rFonts w:ascii="Times New Roman" w:hAnsi="Times New Roman"/>
          <w:b w:val="0"/>
          <w:bCs w:val="0"/>
          <w:sz w:val="28"/>
          <w:szCs w:val="28"/>
        </w:rPr>
        <w:t>–</w:t>
      </w:r>
      <w:r>
        <w:rPr>
          <w:rFonts w:ascii="Times New Roman" w:hAnsi="Times New Roman"/>
          <w:b w:val="0"/>
          <w:bCs w:val="0"/>
          <w:sz w:val="28"/>
          <w:szCs w:val="28"/>
        </w:rPr>
        <w:t xml:space="preserve"> очень высокое качество, </w:t>
      </w:r>
      <w:r>
        <w:rPr>
          <w:rFonts w:ascii="Times New Roman" w:eastAsiaTheme="minorHAnsi" w:hAnsi="Times New Roman" w:cstheme="minorBidi"/>
          <w:b w:val="0"/>
          <w:sz w:val="28"/>
          <w:szCs w:val="28"/>
          <w:lang w:eastAsia="en-US"/>
        </w:rPr>
        <w:t>среди представителей аппарата судов.</w:t>
      </w:r>
    </w:p>
    <w:p w14:paraId="7D9FFC6F" w14:textId="77777777" w:rsidR="00C45A73" w:rsidRDefault="00C45A73" w:rsidP="00C45A73"/>
    <w:p w14:paraId="7DA420BC" w14:textId="77777777" w:rsidR="00C45A73" w:rsidRPr="00BD6E5B" w:rsidRDefault="00C45A73" w:rsidP="00C45A73">
      <w:pPr>
        <w:pStyle w:val="ab"/>
        <w:spacing w:after="0" w:line="360" w:lineRule="auto"/>
        <w:rPr>
          <w:rFonts w:ascii="Times New Roman" w:hAnsi="Times New Roman"/>
          <w:b w:val="0"/>
          <w:sz w:val="28"/>
          <w:szCs w:val="28"/>
        </w:rPr>
      </w:pPr>
    </w:p>
    <w:p w14:paraId="1C88DA97" w14:textId="77777777" w:rsidR="00C45A73" w:rsidRDefault="00C45A73" w:rsidP="00C45A73">
      <w:pPr>
        <w:rPr>
          <w:rFonts w:ascii="Times New Roman" w:eastAsia="MS Mincho" w:hAnsi="Times New Roman" w:cs="Times New Roman"/>
          <w:bCs/>
          <w:sz w:val="28"/>
          <w:szCs w:val="28"/>
          <w:lang w:eastAsia="ru-RU"/>
        </w:rPr>
      </w:pPr>
      <w:r>
        <w:rPr>
          <w:rFonts w:ascii="Times New Roman" w:hAnsi="Times New Roman"/>
          <w:b/>
          <w:sz w:val="28"/>
          <w:szCs w:val="28"/>
        </w:rPr>
        <w:br w:type="page"/>
      </w:r>
    </w:p>
    <w:p w14:paraId="493683EF" w14:textId="774C8D62" w:rsidR="00C45A73" w:rsidRPr="00E26EEF" w:rsidRDefault="00C10BEE" w:rsidP="00C45A73">
      <w:pPr>
        <w:pStyle w:val="222222"/>
        <w:ind w:left="698"/>
        <w:jc w:val="left"/>
      </w:pPr>
      <w:bookmarkStart w:id="41" w:name="_Toc500434258"/>
      <w:r>
        <w:t>4</w:t>
      </w:r>
      <w:r w:rsidR="00C45A73" w:rsidRPr="00D10ED5">
        <w:t>.</w:t>
      </w:r>
      <w:r w:rsidR="00C45A73">
        <w:t xml:space="preserve">3 Намерение пользоваться </w:t>
      </w:r>
      <w:r w:rsidR="00C45A73" w:rsidRPr="00F61833">
        <w:t>автоматизированной систем</w:t>
      </w:r>
      <w:r w:rsidR="00C45A73">
        <w:t>ой</w:t>
      </w:r>
      <w:bookmarkEnd w:id="41"/>
      <w:r w:rsidR="00C45A73" w:rsidRPr="00F61833">
        <w:t xml:space="preserve"> </w:t>
      </w:r>
    </w:p>
    <w:p w14:paraId="4B7040B0" w14:textId="5B80C28E"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t>В целом</w:t>
      </w:r>
      <w:r w:rsidR="00EC38AE">
        <w:rPr>
          <w:rFonts w:ascii="Times New Roman" w:hAnsi="Times New Roman"/>
          <w:b w:val="0"/>
          <w:sz w:val="28"/>
          <w:szCs w:val="28"/>
        </w:rPr>
        <w:t>,</w:t>
      </w:r>
      <w:r w:rsidRPr="00BD6E5B">
        <w:rPr>
          <w:rFonts w:ascii="Times New Roman" w:hAnsi="Times New Roman"/>
          <w:b w:val="0"/>
          <w:sz w:val="28"/>
          <w:szCs w:val="28"/>
        </w:rPr>
        <w:t xml:space="preserve"> </w:t>
      </w:r>
      <w:r w:rsidR="00EC38AE">
        <w:rPr>
          <w:rFonts w:ascii="Times New Roman" w:hAnsi="Times New Roman"/>
          <w:b w:val="0"/>
          <w:sz w:val="28"/>
          <w:szCs w:val="28"/>
        </w:rPr>
        <w:t>эксперты довольны внедрением автоматизированной системы: 69</w:t>
      </w:r>
      <w:r w:rsidRPr="00BD6E5B">
        <w:rPr>
          <w:rFonts w:ascii="Times New Roman" w:hAnsi="Times New Roman"/>
          <w:b w:val="0"/>
          <w:sz w:val="28"/>
          <w:szCs w:val="28"/>
        </w:rPr>
        <w:t>% экспертов отмечают удобство использования автоматизированной системы для повседневных задач</w:t>
      </w:r>
      <w:r w:rsidR="00EC38AE">
        <w:rPr>
          <w:rFonts w:ascii="Times New Roman" w:hAnsi="Times New Roman"/>
          <w:b w:val="0"/>
          <w:sz w:val="28"/>
          <w:szCs w:val="28"/>
        </w:rPr>
        <w:t xml:space="preserve"> – рост на 16 п.п. по сравнению с базовым замером</w:t>
      </w:r>
      <w:r w:rsidRPr="00BD6E5B">
        <w:rPr>
          <w:rFonts w:ascii="Times New Roman" w:hAnsi="Times New Roman"/>
          <w:b w:val="0"/>
          <w:sz w:val="28"/>
          <w:szCs w:val="28"/>
        </w:rPr>
        <w:t xml:space="preserve">. </w:t>
      </w:r>
    </w:p>
    <w:p w14:paraId="27B53CC6" w14:textId="51DDFA22" w:rsidR="00C45A73" w:rsidRPr="00BD6E5B" w:rsidRDefault="001237C2" w:rsidP="001237C2">
      <w:pPr>
        <w:pStyle w:val="ab"/>
        <w:spacing w:after="0" w:line="360" w:lineRule="auto"/>
        <w:rPr>
          <w:rFonts w:ascii="Times New Roman" w:hAnsi="Times New Roman"/>
          <w:b w:val="0"/>
          <w:sz w:val="28"/>
          <w:szCs w:val="28"/>
        </w:rPr>
      </w:pPr>
      <w:r>
        <w:rPr>
          <w:rFonts w:ascii="Times New Roman" w:hAnsi="Times New Roman"/>
          <w:b w:val="0"/>
          <w:sz w:val="28"/>
          <w:szCs w:val="28"/>
        </w:rPr>
        <w:t>После внедрения системы в</w:t>
      </w:r>
      <w:r w:rsidR="00C45A73" w:rsidRPr="00BD6E5B">
        <w:rPr>
          <w:rFonts w:ascii="Times New Roman" w:hAnsi="Times New Roman"/>
          <w:b w:val="0"/>
          <w:sz w:val="28"/>
          <w:szCs w:val="28"/>
        </w:rPr>
        <w:t xml:space="preserve">ысокие оценки потенциала </w:t>
      </w:r>
      <w:r>
        <w:rPr>
          <w:rFonts w:ascii="Times New Roman" w:hAnsi="Times New Roman"/>
          <w:b w:val="0"/>
          <w:sz w:val="28"/>
          <w:szCs w:val="28"/>
        </w:rPr>
        <w:t xml:space="preserve">ее </w:t>
      </w:r>
      <w:r w:rsidR="00C45A73" w:rsidRPr="00BD6E5B">
        <w:rPr>
          <w:rFonts w:ascii="Times New Roman" w:hAnsi="Times New Roman"/>
          <w:b w:val="0"/>
          <w:sz w:val="28"/>
          <w:szCs w:val="28"/>
        </w:rPr>
        <w:t xml:space="preserve">использования для повседневных задач </w:t>
      </w:r>
      <w:r>
        <w:rPr>
          <w:rFonts w:ascii="Times New Roman" w:hAnsi="Times New Roman"/>
          <w:b w:val="0"/>
          <w:sz w:val="28"/>
          <w:szCs w:val="28"/>
        </w:rPr>
        <w:t xml:space="preserve">наблюдаются как </w:t>
      </w:r>
      <w:r w:rsidR="00C45A73" w:rsidRPr="00BD6E5B">
        <w:rPr>
          <w:rFonts w:ascii="Times New Roman" w:hAnsi="Times New Roman"/>
          <w:b w:val="0"/>
          <w:sz w:val="28"/>
          <w:szCs w:val="28"/>
        </w:rPr>
        <w:t xml:space="preserve">среди сотрудников аппарата суда – </w:t>
      </w:r>
      <w:r>
        <w:rPr>
          <w:rFonts w:ascii="Times New Roman" w:hAnsi="Times New Roman"/>
          <w:b w:val="0"/>
          <w:sz w:val="28"/>
          <w:szCs w:val="28"/>
        </w:rPr>
        <w:t>67</w:t>
      </w:r>
      <w:r w:rsidR="00C45A73" w:rsidRPr="00BD6E5B">
        <w:rPr>
          <w:rFonts w:ascii="Times New Roman" w:hAnsi="Times New Roman"/>
          <w:b w:val="0"/>
          <w:sz w:val="28"/>
          <w:szCs w:val="28"/>
        </w:rPr>
        <w:t>%</w:t>
      </w:r>
      <w:r>
        <w:rPr>
          <w:rFonts w:ascii="Times New Roman" w:hAnsi="Times New Roman"/>
          <w:b w:val="0"/>
          <w:sz w:val="28"/>
          <w:szCs w:val="28"/>
        </w:rPr>
        <w:t xml:space="preserve"> (рост на 5 п.п.), так и среди </w:t>
      </w:r>
      <w:r w:rsidR="00C45A73" w:rsidRPr="00BD6E5B">
        <w:rPr>
          <w:rFonts w:ascii="Times New Roman" w:hAnsi="Times New Roman"/>
          <w:b w:val="0"/>
          <w:sz w:val="28"/>
          <w:szCs w:val="28"/>
        </w:rPr>
        <w:t xml:space="preserve">профессиональных участников </w:t>
      </w:r>
      <w:r>
        <w:rPr>
          <w:rFonts w:ascii="Times New Roman" w:hAnsi="Times New Roman"/>
          <w:b w:val="0"/>
          <w:sz w:val="28"/>
          <w:szCs w:val="28"/>
        </w:rPr>
        <w:t>– 70% (рост на 27 п.п.)</w:t>
      </w:r>
      <w:r w:rsidR="00C45A73" w:rsidRPr="00BD6E5B">
        <w:rPr>
          <w:rFonts w:ascii="Times New Roman" w:hAnsi="Times New Roman"/>
          <w:b w:val="0"/>
          <w:sz w:val="28"/>
          <w:szCs w:val="28"/>
        </w:rPr>
        <w:t xml:space="preserve">. </w:t>
      </w:r>
    </w:p>
    <w:p w14:paraId="46EF3B94" w14:textId="77777777" w:rsidR="007F65A5" w:rsidRDefault="007F65A5" w:rsidP="007F65A5">
      <w:pPr>
        <w:pStyle w:val="ab"/>
        <w:spacing w:after="0" w:line="360" w:lineRule="auto"/>
        <w:jc w:val="right"/>
        <w:rPr>
          <w:rFonts w:ascii="Times New Roman" w:hAnsi="Times New Roman"/>
          <w:b w:val="0"/>
          <w:sz w:val="28"/>
          <w:szCs w:val="28"/>
          <w:lang w:val="en-US"/>
        </w:rPr>
      </w:pPr>
      <w:r>
        <w:rPr>
          <w:rFonts w:ascii="Times New Roman" w:hAnsi="Times New Roman"/>
          <w:b w:val="0"/>
          <w:noProof/>
          <w:sz w:val="28"/>
          <w:szCs w:val="28"/>
        </w:rPr>
        <mc:AlternateContent>
          <mc:Choice Requires="wpg">
            <w:drawing>
              <wp:anchor distT="0" distB="0" distL="114300" distR="114300" simplePos="0" relativeHeight="251686912" behindDoc="0" locked="0" layoutInCell="1" allowOverlap="1" wp14:anchorId="62CD721B" wp14:editId="7E9F71BD">
                <wp:simplePos x="0" y="0"/>
                <wp:positionH relativeFrom="column">
                  <wp:posOffset>12602</wp:posOffset>
                </wp:positionH>
                <wp:positionV relativeFrom="paragraph">
                  <wp:posOffset>91293</wp:posOffset>
                </wp:positionV>
                <wp:extent cx="6324551" cy="1931446"/>
                <wp:effectExtent l="0" t="0" r="19685" b="12065"/>
                <wp:wrapNone/>
                <wp:docPr id="213" name="Группа 213"/>
                <wp:cNvGraphicFramePr/>
                <a:graphic xmlns:a="http://schemas.openxmlformats.org/drawingml/2006/main">
                  <a:graphicData uri="http://schemas.microsoft.com/office/word/2010/wordprocessingGroup">
                    <wpg:wgp>
                      <wpg:cNvGrpSpPr/>
                      <wpg:grpSpPr>
                        <a:xfrm>
                          <a:off x="0" y="0"/>
                          <a:ext cx="6324551" cy="1931446"/>
                          <a:chOff x="0" y="0"/>
                          <a:chExt cx="6324551" cy="1931446"/>
                        </a:xfrm>
                      </wpg:grpSpPr>
                      <wps:wsp>
                        <wps:cNvPr id="214" name="Поле 214"/>
                        <wps:cNvSpPr txBox="1"/>
                        <wps:spPr>
                          <a:xfrm>
                            <a:off x="0" y="0"/>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CD764" w14:textId="77777777" w:rsidR="004B2FF3" w:rsidRPr="00830F65" w:rsidRDefault="004B2FF3" w:rsidP="007F65A5">
                              <w:pPr>
                                <w:rPr>
                                  <w:rFonts w:ascii="Times New Roman" w:hAnsi="Times New Roman" w:cs="Times New Roman"/>
                                  <w:b/>
                                  <w:sz w:val="24"/>
                                </w:rPr>
                              </w:pPr>
                              <w:r w:rsidRPr="00830F65">
                                <w:rPr>
                                  <w:rFonts w:ascii="Times New Roman" w:hAnsi="Times New Roman" w:cs="Times New Roman"/>
                                  <w:b/>
                                  <w:sz w:val="24"/>
                                </w:rPr>
                                <w:t>В целом по выборке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Поле 215"/>
                        <wps:cNvSpPr txBox="1"/>
                        <wps:spPr>
                          <a:xfrm>
                            <a:off x="0" y="679933"/>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FD466" w14:textId="77777777" w:rsidR="004B2FF3" w:rsidRPr="00830F65" w:rsidRDefault="004B2FF3" w:rsidP="007F65A5">
                              <w:pPr>
                                <w:rPr>
                                  <w:rFonts w:ascii="Times New Roman" w:hAnsi="Times New Roman" w:cs="Times New Roman"/>
                                  <w:b/>
                                  <w:sz w:val="24"/>
                                </w:rPr>
                              </w:pPr>
                              <w:r>
                                <w:rPr>
                                  <w:rFonts w:ascii="Times New Roman" w:hAnsi="Times New Roman" w:cs="Times New Roman"/>
                                  <w:b/>
                                  <w:sz w:val="24"/>
                                </w:rPr>
                                <w:t>Аппарат суда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Поле 216"/>
                        <wps:cNvSpPr txBox="1"/>
                        <wps:spPr>
                          <a:xfrm>
                            <a:off x="1" y="1336418"/>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401F4" w14:textId="77777777" w:rsidR="004B2FF3" w:rsidRPr="00830F65" w:rsidRDefault="004B2FF3" w:rsidP="007F65A5">
                              <w:pPr>
                                <w:rPr>
                                  <w:rFonts w:ascii="Times New Roman" w:hAnsi="Times New Roman" w:cs="Times New Roman"/>
                                  <w:b/>
                                  <w:sz w:val="24"/>
                                </w:rPr>
                              </w:pPr>
                              <w:r>
                                <w:rPr>
                                  <w:rFonts w:ascii="Times New Roman" w:hAnsi="Times New Roman" w:cs="Times New Roman"/>
                                  <w:b/>
                                  <w:sz w:val="24"/>
                                </w:rPr>
                                <w:t>Профессиональные участники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Прямая соединительная линия 217"/>
                        <wps:cNvCnPr/>
                        <wps:spPr>
                          <a:xfrm>
                            <a:off x="99646" y="603734"/>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18" name="Прямая соединительная линия 218"/>
                        <wps:cNvCnPr/>
                        <wps:spPr>
                          <a:xfrm>
                            <a:off x="99646" y="1266083"/>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19" name="Прямая соединительная линия 219"/>
                        <wps:cNvCnPr/>
                        <wps:spPr>
                          <a:xfrm>
                            <a:off x="1740877" y="23446"/>
                            <a:ext cx="5862" cy="1908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2CD721B" id="Группа 213" o:spid="_x0000_s1091" style="position:absolute;left:0;text-align:left;margin-left:1pt;margin-top:7.2pt;width:498pt;height:152.1pt;z-index:251686912;mso-height-relative:margin" coordsize="63245,1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p/iAQAAP8WAAAOAAAAZHJzL2Uyb0RvYy54bWzsWNtu20YQfS/Qf1jwvRZvIiXBcuDatVHA&#10;TYw6RZ7X5FIiSu6yuytL7lMvrwH8kA/oL+ShAQKkl1+g/qgzuyRlywYcOYDhBrIBai+zt5k5Z2d2&#10;99miLMgFkyoXfOx4O65DGE9EmvPJ2Pnh5dFXA4coTXlKC8HZ2Llkynm29+UXu/NqxHwxFUXKJIFJ&#10;uBrNq7Ez1boa9XoqmbKSqh1RMQ6dmZAl1VCVk14q6RxmL4ue77pRby5kWkmRMKWg9dB2Ontm/ixj&#10;iX6RZYppUowd2Js2X2m+5/jt7e3S0UTSaponzTboA3ZR0pzDot1Uh1RTMpP5ranKPJFCiUzvJKLs&#10;iSzLE2bOAKfx3LXTHEsxq8xZJqP5pOrUBKpd09ODp02eX5xKkqdjx/cCh3BagpHqN8tflr/X/8L/&#10;W4LtoKV5NRmB8LGszqpT2TRMbA0Pvshkib9wJLIw+r3s9MsWmiTQGAV+2O97DkmgzxsGXhhG1gLJ&#10;FMx0a1wy/eaekb124R7ur9vOvAJvUiuFqU9T2NmUVszYQaEOOoWFncL+qP+pP9TvQFmhVZYRRE0R&#10;vfhawNm9tl1B48cqzIv9eBD0rcL6kR95xmO7U9NRJZU+ZqIkWBg7Ehze+CG9OFEarASirQguysVR&#10;XhTG6QtO5miSvmsGdD0wouAoywx8mmlQo3bnpqQvC4YyBf+eZeA+xuLYYIDLDgpJLihAjiYJ49qc&#10;3cwL0iiVwSY2GdjIr3a1yWB7jnZlwXU3uMy5kOb0a9tOf2y3nFl5UOS1c2NRL84XBjeBMQk2nYv0&#10;EgwuhWUZVSVHOVjlhCp9SiXQChAQUKV+AZ+sEKB90ZQcMhXy57vaUR6cF3odMgeaGjvqpxmVzCHF&#10;txzceggYQl4zlbAf+1CR13vOr/fwWXkgwCwAQdidKaK8LtpiJkX5Chh1H1eFLsoTWHvs6LZ4oC15&#10;AiMnbH/fCAGTVVSf8LMqwanRSuhzLxevqKwax9TAAc9FCyQ6WvNPK4sjudifaZHlxnlXWm0MAKBG&#10;KnoUdAPsGjpcobvfohhoYHN0R/FwGBg2BXQ1zLaFuGWpJw3xjry3EP+sIB7dAXETkSDFbAhx4FSM&#10;aoIgCr2BjWq2GL95/z9pjPsttW8x/llhPF5hHLKaq/qv+u3yiix/hYj9Xf1n/b7+u36//A3KH5av&#10;oYydEMrb5isI6OPWL4APDniT+rTBcJt+dHnPcBhBToNMELlBHJhsYHXZR74fDt02nh+EEK3Z26/N&#10;ntpYvYmaipxj3nErXMKIH5ttoK5EkadHEFJj01okez6xAVkxK78TqQ3K+y78NQt34iZVuDET7uWQ&#10;qqkdlEKpGYOr2nDYpDLIleqOhMAu3C3wv04I9OLehMDSBpqziU8fLVCFJ5Y2UH2Qh5vbqrnxNvFw&#10;z48id7AWz25d/OadZzJkBGZz+X10svzYl+WTdvHhJ7r4cCMS9+LQHcRwcQCN+0H3SNWGc/1B5Ldv&#10;WO5gxaWPSuIxsvh9JN685WzJev315g6yBhHzymouwuZFGJ9xr9cNua/erff+AwAA//8DAFBLAwQU&#10;AAYACAAAACEAb3UNKd8AAAAIAQAADwAAAGRycy9kb3ducmV2LnhtbEyPQWvCQBCF74X+h2WE3uom&#10;aiXGbESk7UkK1ULpbc2OSTA7G7JrEv99p6d6nPceb76XbUbbiB47XztSEE8jEEiFMzWVCr6Ob88J&#10;CB80Gd04QgU39LDJHx8ynRo30Cf2h1AKLiGfagVVCG0qpS8qtNpPXYvE3tl1Vgc+u1KaTg9cbhs5&#10;i6KltLom/lDpFncVFpfD1Sp4H/Swncev/f5y3t1+ji8f3/sYlXqajNs1iIBj+A/DHz6jQ85MJ3cl&#10;40WjYMZLAsuLBQi2V6uEhZOCeZwsQeaZvB+Q/wIAAP//AwBQSwECLQAUAAYACAAAACEAtoM4kv4A&#10;AADhAQAAEwAAAAAAAAAAAAAAAAAAAAAAW0NvbnRlbnRfVHlwZXNdLnhtbFBLAQItABQABgAIAAAA&#10;IQA4/SH/1gAAAJQBAAALAAAAAAAAAAAAAAAAAC8BAABfcmVscy8ucmVsc1BLAQItABQABgAIAAAA&#10;IQDSSFp/iAQAAP8WAAAOAAAAAAAAAAAAAAAAAC4CAABkcnMvZTJvRG9jLnhtbFBLAQItABQABgAI&#10;AAAAIQBvdQ0p3wAAAAgBAAAPAAAAAAAAAAAAAAAAAOIGAABkcnMvZG93bnJldi54bWxQSwUGAAAA&#10;AAQABADzAAAA7gcAAAAA&#10;">
                <v:shape id="Поле 214" o:spid="_x0000_s1092" type="#_x0000_t202" style="position:absolute;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14:paraId="0AFCD764" w14:textId="77777777" w:rsidR="004B2FF3" w:rsidRPr="00830F65" w:rsidRDefault="004B2FF3" w:rsidP="007F65A5">
                        <w:pPr>
                          <w:rPr>
                            <w:rFonts w:ascii="Times New Roman" w:hAnsi="Times New Roman" w:cs="Times New Roman"/>
                            <w:b/>
                            <w:sz w:val="24"/>
                          </w:rPr>
                        </w:pPr>
                        <w:r w:rsidRPr="00830F65">
                          <w:rPr>
                            <w:rFonts w:ascii="Times New Roman" w:hAnsi="Times New Roman" w:cs="Times New Roman"/>
                            <w:b/>
                            <w:sz w:val="24"/>
                          </w:rPr>
                          <w:t>В целом по выборке</w:t>
                        </w:r>
                      </w:p>
                    </w:txbxContent>
                  </v:textbox>
                </v:shape>
                <v:shape id="Поле 215" o:spid="_x0000_s1093" type="#_x0000_t202" style="position:absolute;top:6799;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14:paraId="20DFD466" w14:textId="77777777" w:rsidR="004B2FF3" w:rsidRPr="00830F65" w:rsidRDefault="004B2FF3" w:rsidP="007F65A5">
                        <w:pPr>
                          <w:rPr>
                            <w:rFonts w:ascii="Times New Roman" w:hAnsi="Times New Roman" w:cs="Times New Roman"/>
                            <w:b/>
                            <w:sz w:val="24"/>
                          </w:rPr>
                        </w:pPr>
                        <w:r>
                          <w:rPr>
                            <w:rFonts w:ascii="Times New Roman" w:hAnsi="Times New Roman" w:cs="Times New Roman"/>
                            <w:b/>
                            <w:sz w:val="24"/>
                          </w:rPr>
                          <w:t>Аппарат суда</w:t>
                        </w:r>
                      </w:p>
                    </w:txbxContent>
                  </v:textbox>
                </v:shape>
                <v:shape id="Поле 216" o:spid="_x0000_s1094" type="#_x0000_t202" style="position:absolute;top:13364;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14:paraId="45E401F4" w14:textId="77777777" w:rsidR="004B2FF3" w:rsidRPr="00830F65" w:rsidRDefault="004B2FF3" w:rsidP="007F65A5">
                        <w:pPr>
                          <w:rPr>
                            <w:rFonts w:ascii="Times New Roman" w:hAnsi="Times New Roman" w:cs="Times New Roman"/>
                            <w:b/>
                            <w:sz w:val="24"/>
                          </w:rPr>
                        </w:pPr>
                        <w:r>
                          <w:rPr>
                            <w:rFonts w:ascii="Times New Roman" w:hAnsi="Times New Roman" w:cs="Times New Roman"/>
                            <w:b/>
                            <w:sz w:val="24"/>
                          </w:rPr>
                          <w:t>Профессиональные участники</w:t>
                        </w:r>
                      </w:p>
                    </w:txbxContent>
                  </v:textbox>
                </v:shape>
                <v:line id="Прямая соединительная линия 217" o:spid="_x0000_s1095" style="position:absolute;visibility:visible;mso-wrap-style:square" from="996,6037" to="63245,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p18MAAADcAAAADwAAAGRycy9kb3ducmV2LnhtbESPwWrDMBBE74X8g9hCbrUUH9LiRAml&#10;EMihpdQNmNwWa2uZWCtjyY7z91Gh0OMwM2+Y7X52nZhoCK1nDatMgSCuvWm50XD6Pjy9gAgR2WDn&#10;mTTcKMB+t3jYYmH8lb9oKmMjEoRDgRpsjH0hZagtOQyZ74mT9+MHhzHJoZFmwGuCu07mSq2lw5bT&#10;gsWe3izVl3J0Glxro3sfP885lYeLqrD6UMRaLx/n1w2ISHP8D/+1j0ZDvnqG3zPp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dKdfDAAAA3AAAAA8AAAAAAAAAAAAA&#10;AAAAoQIAAGRycy9kb3ducmV2LnhtbFBLBQYAAAAABAAEAPkAAACRAwAAAAA=&#10;" strokecolor="#7f7f7f [1612]" strokeweight=".5pt">
                  <v:stroke dashstyle="dash" joinstyle="miter"/>
                </v:line>
                <v:line id="Прямая соединительная линия 218" o:spid="_x0000_s1096" style="position:absolute;visibility:visible;mso-wrap-style:square" from="996,12660" to="63245,1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9pb8AAADcAAAADwAAAGRycy9kb3ducmV2LnhtbERPTYvCMBC9C/sfwix408QeFukaiwjC&#10;HlYWqyDehma2KW0mpYla/705CB4f73tVjK4TNxpC41nDYq5AEFfeNFxrOB13syWIEJENdp5Jw4MC&#10;FOuPyQpz4+98oFsZa5FCOOSowcbY51KGypLDMPc9ceL+/eAwJjjU0gx4T+Guk5lSX9Jhw6nBYk9b&#10;S1VbXp0G19jofq9/l4zKXavOeN4rYq2nn+PmG0SkMb7FL/eP0ZAt0tp0Jh0B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cK9pb8AAADcAAAADwAAAAAAAAAAAAAAAACh&#10;AgAAZHJzL2Rvd25yZXYueG1sUEsFBgAAAAAEAAQA+QAAAI0DAAAAAA==&#10;" strokecolor="#7f7f7f [1612]" strokeweight=".5pt">
                  <v:stroke dashstyle="dash" joinstyle="miter"/>
                </v:line>
                <v:line id="Прямая соединительная линия 219" o:spid="_x0000_s1097" style="position:absolute;visibility:visible;mso-wrap-style:square" from="17408,234" to="17467,1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NNGcQAAADcAAAADwAAAGRycy9kb3ducmV2LnhtbESPMWvDMBSE90L+g3iBLqWW7cHErpUQ&#10;UgodvDjJkGwP69U2tZ6MpCbuv68KhY7H3X3H1bvFTOJGzo+WFWRJCoK4s3rkXsH59Pa8AeEDssbJ&#10;Min4Jg+77eqhxkrbO7d0O4ZeRAj7ChUMIcyVlL4byKBP7EwcvQ/rDIYoXS+1w3uEm0nmaVpIgyPH&#10;hQFnOgzUfR6/jIJr/9TY9nUs8kw3KZfuUmJrlXpcL/sXEIGW8B/+a79rBXlWwu+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E00ZxAAAANwAAAAPAAAAAAAAAAAA&#10;AAAAAKECAABkcnMvZG93bnJldi54bWxQSwUGAAAAAAQABAD5AAAAkgMAAAAA&#10;" strokecolor="#bfbfbf [2412]" strokeweight=".5pt">
                  <v:stroke joinstyle="miter"/>
                </v:line>
              </v:group>
            </w:pict>
          </mc:Fallback>
        </mc:AlternateContent>
      </w:r>
      <w:r w:rsidRPr="00BE5351">
        <w:rPr>
          <w:rFonts w:ascii="Times New Roman" w:hAnsi="Times New Roman"/>
          <w:b w:val="0"/>
          <w:noProof/>
          <w:sz w:val="28"/>
          <w:szCs w:val="28"/>
        </w:rPr>
        <w:drawing>
          <wp:inline distT="0" distB="0" distL="0" distR="0" wp14:anchorId="45DB4A22" wp14:editId="08B7D88A">
            <wp:extent cx="4671646" cy="3600000"/>
            <wp:effectExtent l="0" t="0" r="0" b="0"/>
            <wp:docPr id="220" name="Диаграмма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5C01CB9" w14:textId="0D12A640" w:rsidR="008C699E"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48</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Н</w:t>
      </w:r>
      <w:r w:rsidRPr="00F61833">
        <w:rPr>
          <w:rFonts w:ascii="Times New Roman" w:eastAsiaTheme="minorHAnsi" w:hAnsi="Times New Roman" w:cstheme="minorBidi"/>
          <w:b w:val="0"/>
          <w:sz w:val="28"/>
          <w:szCs w:val="28"/>
          <w:lang w:eastAsia="en-US"/>
        </w:rPr>
        <w:t xml:space="preserve">асколько удобно для </w:t>
      </w:r>
      <w:r>
        <w:rPr>
          <w:rFonts w:ascii="Times New Roman" w:eastAsiaTheme="minorHAnsi" w:hAnsi="Times New Roman" w:cstheme="minorBidi"/>
          <w:b w:val="0"/>
          <w:sz w:val="28"/>
          <w:szCs w:val="28"/>
          <w:lang w:eastAsia="en-US"/>
        </w:rPr>
        <w:t>В</w:t>
      </w:r>
      <w:r w:rsidRPr="00F61833">
        <w:rPr>
          <w:rFonts w:ascii="Times New Roman" w:eastAsiaTheme="minorHAnsi" w:hAnsi="Times New Roman" w:cstheme="minorBidi"/>
          <w:b w:val="0"/>
          <w:sz w:val="28"/>
          <w:szCs w:val="28"/>
          <w:lang w:eastAsia="en-US"/>
        </w:rPr>
        <w:t xml:space="preserve">ас было бы использование такой автоматизированной системы в </w:t>
      </w:r>
      <w:r>
        <w:rPr>
          <w:rFonts w:ascii="Times New Roman" w:eastAsiaTheme="minorHAnsi" w:hAnsi="Times New Roman" w:cstheme="minorBidi"/>
          <w:b w:val="0"/>
          <w:sz w:val="28"/>
          <w:szCs w:val="28"/>
          <w:lang w:eastAsia="en-US"/>
        </w:rPr>
        <w:t>В</w:t>
      </w:r>
      <w:r w:rsidRPr="00F61833">
        <w:rPr>
          <w:rFonts w:ascii="Times New Roman" w:eastAsiaTheme="minorHAnsi" w:hAnsi="Times New Roman" w:cstheme="minorBidi"/>
          <w:b w:val="0"/>
          <w:sz w:val="28"/>
          <w:szCs w:val="28"/>
          <w:lang w:eastAsia="en-US"/>
        </w:rPr>
        <w:t>ашей повседневной работе в целом</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целом и в разрезе целевых групп.</w:t>
      </w:r>
    </w:p>
    <w:p w14:paraId="460AE3B7" w14:textId="77777777" w:rsidR="007F65A5" w:rsidRDefault="007F65A5" w:rsidP="008C699E">
      <w:pPr>
        <w:pStyle w:val="ab"/>
        <w:spacing w:after="0" w:line="360" w:lineRule="auto"/>
        <w:rPr>
          <w:rFonts w:ascii="Times New Roman" w:hAnsi="Times New Roman"/>
          <w:b w:val="0"/>
          <w:sz w:val="28"/>
          <w:szCs w:val="28"/>
        </w:rPr>
      </w:pPr>
    </w:p>
    <w:p w14:paraId="2A9382F7" w14:textId="123AE5B2" w:rsidR="008C699E" w:rsidRPr="00BD6E5B" w:rsidRDefault="00B402C1" w:rsidP="008C699E">
      <w:pPr>
        <w:pStyle w:val="ab"/>
        <w:spacing w:after="0" w:line="360" w:lineRule="auto"/>
        <w:rPr>
          <w:rFonts w:ascii="Times New Roman" w:hAnsi="Times New Roman"/>
          <w:b w:val="0"/>
          <w:sz w:val="28"/>
          <w:szCs w:val="28"/>
        </w:rPr>
      </w:pPr>
      <w:r>
        <w:rPr>
          <w:rFonts w:ascii="Times New Roman" w:hAnsi="Times New Roman"/>
          <w:b w:val="0"/>
          <w:sz w:val="28"/>
          <w:szCs w:val="28"/>
        </w:rPr>
        <w:t xml:space="preserve">Непрофессиональные участники по-прежнему </w:t>
      </w:r>
      <w:r w:rsidRPr="00B402C1">
        <w:rPr>
          <w:rFonts w:ascii="Times New Roman" w:hAnsi="Times New Roman"/>
          <w:b w:val="0"/>
          <w:sz w:val="28"/>
          <w:szCs w:val="28"/>
        </w:rPr>
        <w:t>положительно оценивают перспективы использования автоматизированной системы</w:t>
      </w:r>
      <w:r>
        <w:rPr>
          <w:rFonts w:ascii="Times New Roman" w:hAnsi="Times New Roman"/>
          <w:b w:val="0"/>
          <w:sz w:val="28"/>
          <w:szCs w:val="28"/>
        </w:rPr>
        <w:t>: 73% опрошенных считают удобным</w:t>
      </w:r>
      <w:r w:rsidRPr="00B402C1">
        <w:rPr>
          <w:rFonts w:ascii="Times New Roman" w:hAnsi="Times New Roman"/>
          <w:b w:val="0"/>
          <w:sz w:val="28"/>
          <w:szCs w:val="28"/>
        </w:rPr>
        <w:t xml:space="preserve"> </w:t>
      </w:r>
      <w:r>
        <w:rPr>
          <w:rFonts w:ascii="Times New Roman" w:hAnsi="Times New Roman"/>
          <w:b w:val="0"/>
          <w:sz w:val="28"/>
          <w:szCs w:val="28"/>
        </w:rPr>
        <w:t>и</w:t>
      </w:r>
      <w:r w:rsidRPr="00B402C1">
        <w:rPr>
          <w:rFonts w:ascii="Times New Roman" w:hAnsi="Times New Roman"/>
          <w:b w:val="0"/>
          <w:sz w:val="28"/>
          <w:szCs w:val="28"/>
        </w:rPr>
        <w:t>нтернет портал МГС</w:t>
      </w:r>
      <w:r>
        <w:rPr>
          <w:rFonts w:ascii="Times New Roman" w:hAnsi="Times New Roman"/>
          <w:b w:val="0"/>
          <w:sz w:val="28"/>
          <w:szCs w:val="28"/>
        </w:rPr>
        <w:t>, 62% – и</w:t>
      </w:r>
      <w:r w:rsidRPr="00B402C1">
        <w:rPr>
          <w:rFonts w:ascii="Times New Roman" w:hAnsi="Times New Roman"/>
          <w:b w:val="0"/>
          <w:sz w:val="28"/>
          <w:szCs w:val="28"/>
        </w:rPr>
        <w:t>нформационные киоски/терминалы в зданиях суда</w:t>
      </w:r>
      <w:r>
        <w:rPr>
          <w:rFonts w:ascii="Times New Roman" w:hAnsi="Times New Roman"/>
          <w:b w:val="0"/>
          <w:sz w:val="28"/>
          <w:szCs w:val="28"/>
        </w:rPr>
        <w:t>, 67% – с</w:t>
      </w:r>
      <w:r w:rsidRPr="00B402C1">
        <w:rPr>
          <w:rFonts w:ascii="Times New Roman" w:hAnsi="Times New Roman"/>
          <w:b w:val="0"/>
          <w:sz w:val="28"/>
          <w:szCs w:val="28"/>
        </w:rPr>
        <w:t>истем</w:t>
      </w:r>
      <w:r>
        <w:rPr>
          <w:rFonts w:ascii="Times New Roman" w:hAnsi="Times New Roman"/>
          <w:b w:val="0"/>
          <w:sz w:val="28"/>
          <w:szCs w:val="28"/>
        </w:rPr>
        <w:t>у</w:t>
      </w:r>
      <w:r w:rsidRPr="00B402C1">
        <w:rPr>
          <w:rFonts w:ascii="Times New Roman" w:hAnsi="Times New Roman"/>
          <w:b w:val="0"/>
          <w:sz w:val="28"/>
          <w:szCs w:val="28"/>
        </w:rPr>
        <w:t xml:space="preserve"> «Электронное дело»</w:t>
      </w:r>
      <w:r w:rsidR="008C699E" w:rsidRPr="00BD6E5B">
        <w:rPr>
          <w:rFonts w:ascii="Times New Roman" w:hAnsi="Times New Roman"/>
          <w:b w:val="0"/>
          <w:sz w:val="28"/>
          <w:szCs w:val="28"/>
        </w:rPr>
        <w:t xml:space="preserve">. </w:t>
      </w:r>
    </w:p>
    <w:p w14:paraId="78141039" w14:textId="78424D98" w:rsidR="008C699E" w:rsidRPr="00BD6E5B" w:rsidRDefault="008C699E" w:rsidP="008C699E">
      <w:pPr>
        <w:pStyle w:val="ab"/>
        <w:spacing w:after="0" w:line="360" w:lineRule="auto"/>
        <w:rPr>
          <w:rFonts w:ascii="Times New Roman" w:hAnsi="Times New Roman"/>
          <w:b w:val="0"/>
          <w:sz w:val="28"/>
          <w:szCs w:val="28"/>
        </w:rPr>
      </w:pPr>
    </w:p>
    <w:p w14:paraId="1FF340B7" w14:textId="77777777" w:rsidR="007F65A5" w:rsidRDefault="007F65A5" w:rsidP="007F65A5">
      <w:pPr>
        <w:pStyle w:val="ab"/>
        <w:spacing w:after="0" w:line="360" w:lineRule="auto"/>
        <w:jc w:val="right"/>
        <w:rPr>
          <w:rFonts w:ascii="Times New Roman" w:hAnsi="Times New Roman"/>
          <w:b w:val="0"/>
          <w:sz w:val="28"/>
          <w:szCs w:val="28"/>
          <w:lang w:val="en-US"/>
        </w:rPr>
      </w:pPr>
      <w:r>
        <w:rPr>
          <w:rFonts w:ascii="Times New Roman" w:hAnsi="Times New Roman"/>
          <w:b w:val="0"/>
          <w:noProof/>
          <w:sz w:val="28"/>
          <w:szCs w:val="28"/>
        </w:rPr>
        <mc:AlternateContent>
          <mc:Choice Requires="wpg">
            <w:drawing>
              <wp:anchor distT="0" distB="0" distL="114300" distR="114300" simplePos="0" relativeHeight="251688960" behindDoc="0" locked="0" layoutInCell="1" allowOverlap="1" wp14:anchorId="52066640" wp14:editId="5A8D80D0">
                <wp:simplePos x="0" y="0"/>
                <wp:positionH relativeFrom="column">
                  <wp:posOffset>12602</wp:posOffset>
                </wp:positionH>
                <wp:positionV relativeFrom="paragraph">
                  <wp:posOffset>91293</wp:posOffset>
                </wp:positionV>
                <wp:extent cx="6324551" cy="1931446"/>
                <wp:effectExtent l="0" t="0" r="19685" b="12065"/>
                <wp:wrapNone/>
                <wp:docPr id="181" name="Группа 181"/>
                <wp:cNvGraphicFramePr/>
                <a:graphic xmlns:a="http://schemas.openxmlformats.org/drawingml/2006/main">
                  <a:graphicData uri="http://schemas.microsoft.com/office/word/2010/wordprocessingGroup">
                    <wpg:wgp>
                      <wpg:cNvGrpSpPr/>
                      <wpg:grpSpPr>
                        <a:xfrm>
                          <a:off x="0" y="0"/>
                          <a:ext cx="6324551" cy="1931446"/>
                          <a:chOff x="0" y="0"/>
                          <a:chExt cx="6324551" cy="1931446"/>
                        </a:xfrm>
                      </wpg:grpSpPr>
                      <wps:wsp>
                        <wps:cNvPr id="182" name="Поле 182"/>
                        <wps:cNvSpPr txBox="1"/>
                        <wps:spPr>
                          <a:xfrm>
                            <a:off x="0" y="0"/>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083BC" w14:textId="77777777" w:rsidR="004B2FF3" w:rsidRPr="00830F65" w:rsidRDefault="004B2FF3" w:rsidP="007F65A5">
                              <w:pPr>
                                <w:rPr>
                                  <w:rFonts w:ascii="Times New Roman" w:hAnsi="Times New Roman" w:cs="Times New Roman"/>
                                  <w:b/>
                                  <w:sz w:val="24"/>
                                </w:rPr>
                              </w:pPr>
                              <w:r w:rsidRPr="008E18C1">
                                <w:rPr>
                                  <w:rFonts w:ascii="Times New Roman" w:hAnsi="Times New Roman" w:cs="Times New Roman"/>
                                  <w:b/>
                                  <w:sz w:val="24"/>
                                </w:rPr>
                                <w:t>Интернет портал МГС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Поле 183"/>
                        <wps:cNvSpPr txBox="1"/>
                        <wps:spPr>
                          <a:xfrm>
                            <a:off x="0" y="679933"/>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A77F8" w14:textId="77777777" w:rsidR="004B2FF3" w:rsidRPr="00830F65" w:rsidRDefault="004B2FF3" w:rsidP="007F65A5">
                              <w:pPr>
                                <w:rPr>
                                  <w:rFonts w:ascii="Times New Roman" w:hAnsi="Times New Roman" w:cs="Times New Roman"/>
                                  <w:b/>
                                  <w:sz w:val="24"/>
                                </w:rPr>
                              </w:pPr>
                              <w:r w:rsidRPr="008E18C1">
                                <w:rPr>
                                  <w:rFonts w:ascii="Times New Roman" w:hAnsi="Times New Roman" w:cs="Times New Roman"/>
                                  <w:b/>
                                  <w:sz w:val="24"/>
                                </w:rPr>
                                <w:t xml:space="preserve">Информационные киоски/терминалы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Поле 184"/>
                        <wps:cNvSpPr txBox="1"/>
                        <wps:spPr>
                          <a:xfrm>
                            <a:off x="1" y="1336418"/>
                            <a:ext cx="1727835"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95988" w14:textId="77777777" w:rsidR="004B2FF3" w:rsidRPr="00830F65" w:rsidRDefault="004B2FF3" w:rsidP="007F65A5">
                              <w:pPr>
                                <w:rPr>
                                  <w:rFonts w:ascii="Times New Roman" w:hAnsi="Times New Roman" w:cs="Times New Roman"/>
                                  <w:b/>
                                  <w:sz w:val="24"/>
                                </w:rPr>
                              </w:pPr>
                              <w:r w:rsidRPr="008E18C1">
                                <w:rPr>
                                  <w:rFonts w:ascii="Times New Roman" w:hAnsi="Times New Roman" w:cs="Times New Roman"/>
                                  <w:b/>
                                  <w:sz w:val="24"/>
                                </w:rPr>
                                <w:t>Система «Электронное дело»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Прямая соединительная линия 186"/>
                        <wps:cNvCnPr/>
                        <wps:spPr>
                          <a:xfrm>
                            <a:off x="99646" y="603734"/>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87" name="Прямая соединительная линия 187"/>
                        <wps:cNvCnPr/>
                        <wps:spPr>
                          <a:xfrm>
                            <a:off x="99646" y="1266083"/>
                            <a:ext cx="6224905" cy="5842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89" name="Прямая соединительная линия 189"/>
                        <wps:cNvCnPr/>
                        <wps:spPr>
                          <a:xfrm>
                            <a:off x="1740877" y="23446"/>
                            <a:ext cx="5862" cy="1908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2066640" id="Группа 181" o:spid="_x0000_s1098" style="position:absolute;left:0;text-align:left;margin-left:1pt;margin-top:7.2pt;width:498pt;height:152.1pt;z-index:251688960;mso-height-relative:margin" coordsize="63245,1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WubwQAAP8WAAAOAAAAZHJzL2Uyb0RvYy54bWzsWM1u4zYQvhfoOwi6N9afJduIs0iTJiiQ&#10;7gbNFnumKcoWKpEqScdOT/25FsihD9BX2EMXWGD78wryG3WGlOSsEyD1BgiyCyeATJFDcjgz36cZ&#10;7j9bloVzyaTKBR+7/p7nOoxTkeZ8Ona/e3nyxcB1lCY8JYXgbOxeMeU+O/j8s/1FNWKBmIkiZdKB&#10;RbgaLaqxO9O6GvV6is5YSdSeqBiHwUzIkmh4ldNeKskCVi+LXuB5cW8hZFpJQZlS0HtsB90Ds36W&#10;MapfZJli2inGLuimzVOa5wSfvYN9MppKUs1y2qhBPkCLkuQcNu2WOiaaOHOZ31qqzKkUSmR6j4qy&#10;J7Isp8ycAU7jexunOZViXpmzTEeLadWZCUy7YacPXpY+vzyXTp6C7wa+63BSgpPq31c/rX6t/4X/&#10;1w72g5UW1XQEwqeyuqjOZdMxtW948GUmS/yFIzlLY9+rzr5sqR0KnXEYRP0+bENhzB+GfhTF1gN0&#10;Bm66NY/OvrpnZq/duIf6deosKogmtTaYepjBLmakYsYPCm3QGSzoDPZH/U/9rn4DxgqssYwgWsrR&#10;yy8FnL0xohop6Py/BvOTIBmEfWuwfhzEvonY7tRkVEmlT5koHWyMXQkBb+KQXJ4pDV4C0VYEN+Xi&#10;JC8KE/QFdxbokr5nJnQjMKPgKMsMfJpl0KJWc9PSVwVDmYJ/yzIIH+Nx7DDAZUeFdC4JQI5Qyrg2&#10;ZzfrgjRKZaDENhMb+bVW20y252h3Flx3k8ucC2lOv6F2+n2rcmblwZA3zo1NvZwsDW7CsPX4RKRX&#10;4HApLMuoip7k4JUzovQ5kUArQEBAlfoFPLJCgPVF03KdmZA/3tWP8hC8MOo6C6Cpsat+mBPJXKf4&#10;mkNYDwFDyGvmJeonAbzImyOTmyN8Xh4JcAtAELQzTZTXRdvMpChfAaMe4q4wRDiFvceubptH2pIn&#10;MDJlh4dGCJisIvqMX1QUl0YvYcy9XL4ismoCUwMHPBctkMhoIz6tLM7k4nCuRZab4EVDW6s2DgBQ&#10;IxU9CrrDO9Dd+RpoYHt0x8lwaMMF0NUw2w7ilqWeNMSjHcQ/SYhHd0C88/WWEAdOxawmDOPIH9is&#10;Zofx97//Txrj/R3GP0mMx2uMQ1VzXf9Vv15dO6ufIWN/U/9Zv63/rt+ufoH2u9Vv0MZBSOVt9zUk&#10;9KZCwZQD+OCIN6VPmwy35UdX9wyHMdQ0yASxFyahIZP1xz4Ogmjotfn8IIJszX792uqpzdWbrKnI&#10;OdYdt9IlzPix2ybqShR5egIpNXZtZLKTqU3Iinn5jUhtUt734K/ZuBM3pcJ7K6Eux0TN7KQUWs0c&#10;3NWmw6aUQduoOwoCu3G3wUddEOjlvQWBzVPRnU1++miJavLACE9a5tsywv0gjr2BSYl3If7R17xP&#10;OsSHDwzx4VYh7ieRN0gAVkDjQdhdUrXpXH8Qw82PvcPyBmsufVQST5DF7yPx5i5nR9abtzd3kDWI&#10;mFtW8yFsboTxGvfmuyH39b31wX8AAAD//wMAUEsDBBQABgAIAAAAIQBvdQ0p3wAAAAgBAAAPAAAA&#10;ZHJzL2Rvd25yZXYueG1sTI9Ba8JAEIXvhf6HZYTe6iZqJcZsRKTtSQrVQultzY5JMDsbsmsS/32n&#10;p3qc9x5vvpdtRtuIHjtfO1IQTyMQSIUzNZUKvo5vzwkIHzQZ3ThCBTf0sMkfHzKdGjfQJ/aHUAou&#10;IZ9qBVUIbSqlLyq02k9di8Te2XVWBz67UppOD1xuGzmLoqW0uib+UOkWdxUWl8PVKngf9LCdx6/9&#10;/nLe3X6OLx/f+xiVepqM2zWIgGP4D8MfPqNDzkwndyXjRaNgxksCy4sFCLZXq4SFk4J5nCxB5pm8&#10;H5D/AgAA//8DAFBLAQItABQABgAIAAAAIQC2gziS/gAAAOEBAAATAAAAAAAAAAAAAAAAAAAAAABb&#10;Q29udGVudF9UeXBlc10ueG1sUEsBAi0AFAAGAAgAAAAhADj9If/WAAAAlAEAAAsAAAAAAAAAAAAA&#10;AAAALwEAAF9yZWxzLy5yZWxzUEsBAi0AFAAGAAgAAAAhABRrVa5vBAAA/xYAAA4AAAAAAAAAAAAA&#10;AAAALgIAAGRycy9lMm9Eb2MueG1sUEsBAi0AFAAGAAgAAAAhAG91DSnfAAAACAEAAA8AAAAAAAAA&#10;AAAAAAAAyQYAAGRycy9kb3ducmV2LnhtbFBLBQYAAAAABAAEAPMAAADVBwAAAAA=&#10;">
                <v:shape id="Поле 182" o:spid="_x0000_s1099" type="#_x0000_t202" style="position:absolute;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14:paraId="141083BC" w14:textId="77777777" w:rsidR="004B2FF3" w:rsidRPr="00830F65" w:rsidRDefault="004B2FF3" w:rsidP="007F65A5">
                        <w:pPr>
                          <w:rPr>
                            <w:rFonts w:ascii="Times New Roman" w:hAnsi="Times New Roman" w:cs="Times New Roman"/>
                            <w:b/>
                            <w:sz w:val="24"/>
                          </w:rPr>
                        </w:pPr>
                        <w:r w:rsidRPr="008E18C1">
                          <w:rPr>
                            <w:rFonts w:ascii="Times New Roman" w:hAnsi="Times New Roman" w:cs="Times New Roman"/>
                            <w:b/>
                            <w:sz w:val="24"/>
                          </w:rPr>
                          <w:t>Интернет портал МГС</w:t>
                        </w:r>
                      </w:p>
                    </w:txbxContent>
                  </v:textbox>
                </v:shape>
                <v:shape id="Поле 183" o:spid="_x0000_s1100" type="#_x0000_t202" style="position:absolute;top:6799;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14:paraId="589A77F8" w14:textId="77777777" w:rsidR="004B2FF3" w:rsidRPr="00830F65" w:rsidRDefault="004B2FF3" w:rsidP="007F65A5">
                        <w:pPr>
                          <w:rPr>
                            <w:rFonts w:ascii="Times New Roman" w:hAnsi="Times New Roman" w:cs="Times New Roman"/>
                            <w:b/>
                            <w:sz w:val="24"/>
                          </w:rPr>
                        </w:pPr>
                        <w:r w:rsidRPr="008E18C1">
                          <w:rPr>
                            <w:rFonts w:ascii="Times New Roman" w:hAnsi="Times New Roman" w:cs="Times New Roman"/>
                            <w:b/>
                            <w:sz w:val="24"/>
                          </w:rPr>
                          <w:t xml:space="preserve">Информационные киоски/терминалы </w:t>
                        </w:r>
                      </w:p>
                    </w:txbxContent>
                  </v:textbox>
                </v:shape>
                <v:shape id="Поле 184" o:spid="_x0000_s1101" type="#_x0000_t202" style="position:absolute;top:13364;width:17278;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14:paraId="38F95988" w14:textId="77777777" w:rsidR="004B2FF3" w:rsidRPr="00830F65" w:rsidRDefault="004B2FF3" w:rsidP="007F65A5">
                        <w:pPr>
                          <w:rPr>
                            <w:rFonts w:ascii="Times New Roman" w:hAnsi="Times New Roman" w:cs="Times New Roman"/>
                            <w:b/>
                            <w:sz w:val="24"/>
                          </w:rPr>
                        </w:pPr>
                        <w:r w:rsidRPr="008E18C1">
                          <w:rPr>
                            <w:rFonts w:ascii="Times New Roman" w:hAnsi="Times New Roman" w:cs="Times New Roman"/>
                            <w:b/>
                            <w:sz w:val="24"/>
                          </w:rPr>
                          <w:t>Система «Электронное дело»</w:t>
                        </w:r>
                      </w:p>
                    </w:txbxContent>
                  </v:textbox>
                </v:shape>
                <v:line id="Прямая соединительная линия 186" o:spid="_x0000_s1102" style="position:absolute;visibility:visible;mso-wrap-style:square" from="996,6037" to="63245,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54t74AAADcAAAADwAAAGRycy9kb3ducmV2LnhtbERPTYvCMBC9L/gfwgje1kQPItUoIgge&#10;dhGrIN6GZmyKzaQ0Ueu/N4LgbR7vc+bLztXiTm2oPGsYDRUI4sKbiksNx8PmdwoiRGSDtWfS8KQA&#10;y0XvZ46Z8Q/e0z2PpUghHDLUYGNsMilDYclhGPqGOHEX3zqMCbalNC0+Urir5VipiXRYcWqw2NDa&#10;UnHNb06Dq2x0f7fdeUz55qpOePpXxFoP+t1qBiJSF7/ij3tr0vzpBN7PpAvk4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Pni3vgAAANwAAAAPAAAAAAAAAAAAAAAAAKEC&#10;AABkcnMvZG93bnJldi54bWxQSwUGAAAAAAQABAD5AAAAjAMAAAAA&#10;" strokecolor="#7f7f7f [1612]" strokeweight=".5pt">
                  <v:stroke dashstyle="dash" joinstyle="miter"/>
                </v:line>
                <v:line id="Прямая соединительная линия 187" o:spid="_x0000_s1103" style="position:absolute;visibility:visible;mso-wrap-style:square" from="996,12660" to="63245,1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LdLMAAAADcAAAADwAAAGRycy9kb3ducmV2LnhtbERPTYvCMBC9C/sfwizsTRM9rFKNIoKw&#10;h13EKhRvQzM2xWZSmqjdf28Ewds83ucsVr1rxI26UHvWMB4pEMSlNzVXGo6H7XAGIkRkg41n0vBP&#10;AVbLj8ECM+PvvKdbHiuRQjhkqMHG2GZShtKSwzDyLXHizr5zGBPsKmk6vKdw18iJUt/SYc2pwWJL&#10;G0vlJb86Da620f1ed6cJ5duLKrD4U8Raf3326zmISH18i1/uH5Pmz6bwfCZd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y3SzAAAAA3AAAAA8AAAAAAAAAAAAAAAAA&#10;oQIAAGRycy9kb3ducmV2LnhtbFBLBQYAAAAABAAEAPkAAACOAwAAAAA=&#10;" strokecolor="#7f7f7f [1612]" strokeweight=".5pt">
                  <v:stroke dashstyle="dash" joinstyle="miter"/>
                </v:line>
                <v:line id="Прямая соединительная линия 189" o:spid="_x0000_s1104" style="position:absolute;visibility:visible;mso-wrap-style:square" from="17408,234" to="17467,1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54sIAAADcAAAADwAAAGRycy9kb3ducmV2LnhtbERPPWvDMBDdC/0P4gpdSiMnQ7CdyCYk&#10;FDpksdOh3Q7rIptYJyOpifvvq0Ih2z3e523r2Y7iSj4MjhUsFxkI4s7pgY2Cj9Pbaw4iRGSNo2NS&#10;8EMB6urxYYuldjdu6NpGI1IIhxIV9DFOpZSh68liWLiJOHFn5y3GBL2R2uMthdtRrrJsLS0OnBp6&#10;nGjfU3dpv62CL/NydM1hWK+W+phx4T8LbJxSz0/zbgMi0hzv4n/3u07z8wL+nkkX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y54sIAAADcAAAADwAAAAAAAAAAAAAA&#10;AAChAgAAZHJzL2Rvd25yZXYueG1sUEsFBgAAAAAEAAQA+QAAAJADAAAAAA==&#10;" strokecolor="#bfbfbf [2412]" strokeweight=".5pt">
                  <v:stroke joinstyle="miter"/>
                </v:line>
              </v:group>
            </w:pict>
          </mc:Fallback>
        </mc:AlternateContent>
      </w:r>
      <w:r w:rsidRPr="00BE5351">
        <w:rPr>
          <w:rFonts w:ascii="Times New Roman" w:hAnsi="Times New Roman"/>
          <w:b w:val="0"/>
          <w:noProof/>
          <w:sz w:val="28"/>
          <w:szCs w:val="28"/>
        </w:rPr>
        <w:drawing>
          <wp:inline distT="0" distB="0" distL="0" distR="0" wp14:anchorId="0193840F" wp14:editId="133DD46C">
            <wp:extent cx="4671646" cy="3600000"/>
            <wp:effectExtent l="0" t="0" r="0" b="0"/>
            <wp:docPr id="190" name="Диаграмма 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FE4D8BC" w14:textId="26136ADA" w:rsidR="008C699E" w:rsidRPr="00DD7A74" w:rsidRDefault="008C699E" w:rsidP="00DD7A74">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49</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Н</w:t>
      </w:r>
      <w:r w:rsidRPr="00F61833">
        <w:rPr>
          <w:rFonts w:ascii="Times New Roman" w:eastAsiaTheme="minorHAnsi" w:hAnsi="Times New Roman" w:cstheme="minorBidi"/>
          <w:b w:val="0"/>
          <w:sz w:val="28"/>
          <w:szCs w:val="28"/>
          <w:lang w:eastAsia="en-US"/>
        </w:rPr>
        <w:t xml:space="preserve">асколько удобно для </w:t>
      </w:r>
      <w:r>
        <w:rPr>
          <w:rFonts w:ascii="Times New Roman" w:eastAsiaTheme="minorHAnsi" w:hAnsi="Times New Roman" w:cstheme="minorBidi"/>
          <w:b w:val="0"/>
          <w:sz w:val="28"/>
          <w:szCs w:val="28"/>
          <w:lang w:eastAsia="en-US"/>
        </w:rPr>
        <w:t>В</w:t>
      </w:r>
      <w:r w:rsidRPr="00F61833">
        <w:rPr>
          <w:rFonts w:ascii="Times New Roman" w:eastAsiaTheme="minorHAnsi" w:hAnsi="Times New Roman" w:cstheme="minorBidi"/>
          <w:b w:val="0"/>
          <w:sz w:val="28"/>
          <w:szCs w:val="28"/>
          <w:lang w:eastAsia="en-US"/>
        </w:rPr>
        <w:t>ас было бы использование такой автоматизированной системы</w:t>
      </w:r>
      <w:r w:rsidRPr="00FE7A04">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007F65A5">
        <w:rPr>
          <w:rFonts w:ascii="Times New Roman" w:eastAsiaTheme="minorHAnsi" w:hAnsi="Times New Roman" w:cstheme="minorBidi"/>
          <w:b w:val="0"/>
          <w:sz w:val="28"/>
          <w:szCs w:val="28"/>
          <w:lang w:eastAsia="en-US"/>
        </w:rPr>
        <w:t>среди непрофессиональных участников</w:t>
      </w:r>
      <w:r w:rsidR="00DD7A74">
        <w:rPr>
          <w:rFonts w:ascii="Times New Roman" w:eastAsiaTheme="minorHAnsi" w:hAnsi="Times New Roman" w:cstheme="minorBidi"/>
          <w:b w:val="0"/>
          <w:sz w:val="28"/>
          <w:szCs w:val="28"/>
          <w:lang w:eastAsia="en-US"/>
        </w:rPr>
        <w:t xml:space="preserve">. </w:t>
      </w:r>
    </w:p>
    <w:p w14:paraId="55432826" w14:textId="77777777" w:rsidR="00DD7A74" w:rsidRDefault="00DD7A74" w:rsidP="00DD7A74">
      <w:pPr>
        <w:pStyle w:val="ab"/>
        <w:spacing w:after="0" w:line="360" w:lineRule="auto"/>
        <w:rPr>
          <w:rFonts w:ascii="Times New Roman" w:hAnsi="Times New Roman"/>
          <w:b w:val="0"/>
          <w:sz w:val="28"/>
          <w:szCs w:val="28"/>
        </w:rPr>
      </w:pPr>
    </w:p>
    <w:p w14:paraId="158E0FC0" w14:textId="13C361BB" w:rsidR="007703F5" w:rsidRPr="00922041" w:rsidRDefault="00D24995" w:rsidP="00922041">
      <w:pPr>
        <w:pStyle w:val="ab"/>
        <w:spacing w:after="0" w:line="360" w:lineRule="auto"/>
        <w:rPr>
          <w:rFonts w:ascii="Times New Roman" w:eastAsiaTheme="minorHAnsi" w:hAnsi="Times New Roman" w:cstheme="minorBidi"/>
          <w:b w:val="0"/>
          <w:sz w:val="28"/>
          <w:szCs w:val="28"/>
          <w:lang w:eastAsia="en-US"/>
        </w:rPr>
      </w:pPr>
      <w:r>
        <w:rPr>
          <w:rFonts w:ascii="Times New Roman" w:hAnsi="Times New Roman"/>
          <w:b w:val="0"/>
          <w:sz w:val="28"/>
          <w:szCs w:val="28"/>
        </w:rPr>
        <w:t>51% н</w:t>
      </w:r>
      <w:r w:rsidR="00DD7A74">
        <w:rPr>
          <w:rFonts w:ascii="Times New Roman" w:hAnsi="Times New Roman"/>
          <w:b w:val="0"/>
          <w:sz w:val="28"/>
          <w:szCs w:val="28"/>
        </w:rPr>
        <w:t>епрофессиональны</w:t>
      </w:r>
      <w:r>
        <w:rPr>
          <w:rFonts w:ascii="Times New Roman" w:hAnsi="Times New Roman"/>
          <w:b w:val="0"/>
          <w:sz w:val="28"/>
          <w:szCs w:val="28"/>
        </w:rPr>
        <w:t>х</w:t>
      </w:r>
      <w:r w:rsidR="00DD7A74">
        <w:rPr>
          <w:rFonts w:ascii="Times New Roman" w:hAnsi="Times New Roman"/>
          <w:b w:val="0"/>
          <w:sz w:val="28"/>
          <w:szCs w:val="28"/>
        </w:rPr>
        <w:t xml:space="preserve"> учас</w:t>
      </w:r>
      <w:r>
        <w:rPr>
          <w:rFonts w:ascii="Times New Roman" w:hAnsi="Times New Roman"/>
          <w:b w:val="0"/>
          <w:sz w:val="28"/>
          <w:szCs w:val="28"/>
        </w:rPr>
        <w:t>тников</w:t>
      </w:r>
      <w:r w:rsidR="00DD7A74">
        <w:rPr>
          <w:rFonts w:ascii="Times New Roman" w:hAnsi="Times New Roman"/>
          <w:b w:val="0"/>
          <w:sz w:val="28"/>
          <w:szCs w:val="28"/>
        </w:rPr>
        <w:t xml:space="preserve"> </w:t>
      </w:r>
      <w:r w:rsidR="00922041">
        <w:rPr>
          <w:rFonts w:ascii="Times New Roman" w:hAnsi="Times New Roman"/>
          <w:b w:val="0"/>
          <w:sz w:val="28"/>
          <w:szCs w:val="28"/>
        </w:rPr>
        <w:t>считаю</w:t>
      </w:r>
      <w:r>
        <w:rPr>
          <w:rFonts w:ascii="Times New Roman" w:hAnsi="Times New Roman"/>
          <w:b w:val="0"/>
          <w:sz w:val="28"/>
          <w:szCs w:val="28"/>
        </w:rPr>
        <w:t xml:space="preserve">т, что после внедрения автоматизированной системы </w:t>
      </w:r>
      <w:r w:rsidRPr="00DD7A74">
        <w:rPr>
          <w:rFonts w:ascii="Times New Roman" w:eastAsiaTheme="minorHAnsi" w:hAnsi="Times New Roman" w:cstheme="minorBidi"/>
          <w:b w:val="0"/>
          <w:sz w:val="28"/>
          <w:szCs w:val="28"/>
          <w:lang w:eastAsia="en-US"/>
        </w:rPr>
        <w:t>качество работы районных судов</w:t>
      </w:r>
      <w:r>
        <w:rPr>
          <w:rFonts w:ascii="Times New Roman" w:eastAsiaTheme="minorHAnsi" w:hAnsi="Times New Roman" w:cstheme="minorBidi"/>
          <w:b w:val="0"/>
          <w:sz w:val="28"/>
          <w:szCs w:val="28"/>
          <w:lang w:eastAsia="en-US"/>
        </w:rPr>
        <w:t xml:space="preserve"> улучшится.</w:t>
      </w:r>
      <w:r w:rsidR="00922041">
        <w:rPr>
          <w:rFonts w:ascii="Times New Roman" w:eastAsiaTheme="minorHAnsi" w:hAnsi="Times New Roman" w:cstheme="minorBidi"/>
          <w:b w:val="0"/>
          <w:sz w:val="28"/>
          <w:szCs w:val="28"/>
          <w:lang w:eastAsia="en-US"/>
        </w:rPr>
        <w:t xml:space="preserve"> </w:t>
      </w:r>
      <w:r w:rsidR="007703F5" w:rsidRPr="007703F5">
        <w:rPr>
          <w:rFonts w:ascii="Times New Roman" w:hAnsi="Times New Roman"/>
          <w:b w:val="0"/>
          <w:sz w:val="28"/>
          <w:szCs w:val="28"/>
        </w:rPr>
        <w:t xml:space="preserve">Напротив, </w:t>
      </w:r>
      <w:r w:rsidR="007703F5">
        <w:rPr>
          <w:rFonts w:ascii="Times New Roman" w:hAnsi="Times New Roman"/>
          <w:b w:val="0"/>
          <w:sz w:val="28"/>
          <w:szCs w:val="28"/>
        </w:rPr>
        <w:t xml:space="preserve">предполагают, что </w:t>
      </w:r>
      <w:r w:rsidR="007703F5" w:rsidRPr="00DD7A74">
        <w:rPr>
          <w:rFonts w:ascii="Times New Roman" w:eastAsiaTheme="minorHAnsi" w:hAnsi="Times New Roman" w:cstheme="minorBidi"/>
          <w:b w:val="0"/>
          <w:sz w:val="28"/>
          <w:szCs w:val="28"/>
          <w:lang w:eastAsia="en-US"/>
        </w:rPr>
        <w:t>качество работы районных судов</w:t>
      </w:r>
      <w:r w:rsidR="007703F5" w:rsidRPr="007703F5">
        <w:rPr>
          <w:rFonts w:ascii="Times New Roman" w:hAnsi="Times New Roman"/>
          <w:b w:val="0"/>
          <w:sz w:val="28"/>
          <w:szCs w:val="28"/>
        </w:rPr>
        <w:t xml:space="preserve"> </w:t>
      </w:r>
      <w:r w:rsidR="007703F5">
        <w:rPr>
          <w:rFonts w:ascii="Times New Roman" w:hAnsi="Times New Roman"/>
          <w:b w:val="0"/>
          <w:sz w:val="28"/>
          <w:szCs w:val="28"/>
        </w:rPr>
        <w:t xml:space="preserve">ухудшится, </w:t>
      </w:r>
      <w:r w:rsidR="00922041">
        <w:rPr>
          <w:rFonts w:ascii="Times New Roman" w:hAnsi="Times New Roman"/>
          <w:b w:val="0"/>
          <w:sz w:val="28"/>
          <w:szCs w:val="28"/>
        </w:rPr>
        <w:t xml:space="preserve">не более </w:t>
      </w:r>
      <w:r w:rsidR="007703F5" w:rsidRPr="007703F5">
        <w:rPr>
          <w:rFonts w:ascii="Times New Roman" w:hAnsi="Times New Roman"/>
          <w:b w:val="0"/>
          <w:sz w:val="28"/>
          <w:szCs w:val="28"/>
        </w:rPr>
        <w:t>3% опроше</w:t>
      </w:r>
      <w:r w:rsidR="007703F5">
        <w:rPr>
          <w:rFonts w:ascii="Times New Roman" w:hAnsi="Times New Roman"/>
          <w:b w:val="0"/>
          <w:sz w:val="28"/>
          <w:szCs w:val="28"/>
        </w:rPr>
        <w:t>нных</w:t>
      </w:r>
      <w:r w:rsidR="007703F5" w:rsidRPr="007703F5">
        <w:rPr>
          <w:rFonts w:ascii="Times New Roman" w:hAnsi="Times New Roman"/>
          <w:b w:val="0"/>
          <w:sz w:val="28"/>
          <w:szCs w:val="28"/>
        </w:rPr>
        <w:t>.</w:t>
      </w:r>
    </w:p>
    <w:p w14:paraId="53E927F8" w14:textId="498910DC" w:rsidR="00DD7A74" w:rsidRPr="00BD6E5B" w:rsidRDefault="007703F5" w:rsidP="007703F5">
      <w:pPr>
        <w:pStyle w:val="ab"/>
        <w:spacing w:after="0" w:line="360" w:lineRule="auto"/>
        <w:rPr>
          <w:rFonts w:ascii="Times New Roman" w:hAnsi="Times New Roman"/>
          <w:b w:val="0"/>
          <w:sz w:val="28"/>
          <w:szCs w:val="28"/>
        </w:rPr>
      </w:pPr>
      <w:r>
        <w:rPr>
          <w:rFonts w:ascii="Times New Roman" w:hAnsi="Times New Roman"/>
          <w:b w:val="0"/>
          <w:sz w:val="28"/>
          <w:szCs w:val="28"/>
        </w:rPr>
        <w:t>Об отсутствии возможных изменений говорят 25</w:t>
      </w:r>
      <w:r w:rsidRPr="007703F5">
        <w:rPr>
          <w:rFonts w:ascii="Times New Roman" w:hAnsi="Times New Roman"/>
          <w:b w:val="0"/>
          <w:sz w:val="28"/>
          <w:szCs w:val="28"/>
        </w:rPr>
        <w:t xml:space="preserve">% </w:t>
      </w:r>
      <w:r>
        <w:rPr>
          <w:rFonts w:ascii="Times New Roman" w:hAnsi="Times New Roman"/>
          <w:b w:val="0"/>
          <w:sz w:val="28"/>
          <w:szCs w:val="28"/>
        </w:rPr>
        <w:t>непрофессиональных участников, еще 22</w:t>
      </w:r>
      <w:r w:rsidRPr="007703F5">
        <w:rPr>
          <w:rFonts w:ascii="Times New Roman" w:hAnsi="Times New Roman"/>
          <w:b w:val="0"/>
          <w:sz w:val="28"/>
          <w:szCs w:val="28"/>
        </w:rPr>
        <w:t xml:space="preserve">% </w:t>
      </w:r>
      <w:r>
        <w:rPr>
          <w:rFonts w:ascii="Times New Roman" w:hAnsi="Times New Roman"/>
          <w:b w:val="0"/>
          <w:sz w:val="28"/>
          <w:szCs w:val="28"/>
        </w:rPr>
        <w:t xml:space="preserve">– </w:t>
      </w:r>
      <w:r w:rsidRPr="00BD6E5B">
        <w:rPr>
          <w:rFonts w:ascii="Times New Roman" w:hAnsi="Times New Roman"/>
          <w:b w:val="0"/>
          <w:sz w:val="28"/>
          <w:szCs w:val="28"/>
        </w:rPr>
        <w:t xml:space="preserve">затрудняются дать оценку </w:t>
      </w:r>
      <w:r w:rsidR="00922041">
        <w:rPr>
          <w:rFonts w:ascii="Times New Roman" w:hAnsi="Times New Roman"/>
          <w:b w:val="0"/>
          <w:sz w:val="28"/>
          <w:szCs w:val="28"/>
        </w:rPr>
        <w:t xml:space="preserve">возможным </w:t>
      </w:r>
      <w:r w:rsidRPr="00BD6E5B">
        <w:rPr>
          <w:rFonts w:ascii="Times New Roman" w:hAnsi="Times New Roman"/>
          <w:b w:val="0"/>
          <w:sz w:val="28"/>
          <w:szCs w:val="28"/>
        </w:rPr>
        <w:t>изменениям</w:t>
      </w:r>
      <w:r w:rsidRPr="007703F5">
        <w:rPr>
          <w:rFonts w:ascii="Times New Roman" w:hAnsi="Times New Roman"/>
          <w:b w:val="0"/>
          <w:sz w:val="28"/>
          <w:szCs w:val="28"/>
        </w:rPr>
        <w:t>.</w:t>
      </w:r>
    </w:p>
    <w:p w14:paraId="0948CEBA" w14:textId="106E699B" w:rsidR="00DD7A74" w:rsidRDefault="00DD7A74" w:rsidP="00DD7A74">
      <w:pPr>
        <w:pStyle w:val="ab"/>
        <w:spacing w:after="0" w:line="360" w:lineRule="auto"/>
        <w:jc w:val="left"/>
        <w:rPr>
          <w:rFonts w:ascii="Times New Roman" w:hAnsi="Times New Roman"/>
          <w:b w:val="0"/>
          <w:sz w:val="28"/>
          <w:szCs w:val="28"/>
          <w:lang w:val="en-US"/>
        </w:rPr>
      </w:pPr>
      <w:r w:rsidRPr="00BE5351">
        <w:rPr>
          <w:rFonts w:ascii="Times New Roman" w:hAnsi="Times New Roman"/>
          <w:b w:val="0"/>
          <w:noProof/>
          <w:sz w:val="28"/>
          <w:szCs w:val="28"/>
        </w:rPr>
        <w:drawing>
          <wp:inline distT="0" distB="0" distL="0" distR="0" wp14:anchorId="166A3F7A" wp14:editId="208928E1">
            <wp:extent cx="4917830" cy="1260230"/>
            <wp:effectExtent l="0" t="0" r="0" b="0"/>
            <wp:docPr id="228" name="Диаграмма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2DC319B" w14:textId="0B5D26E3" w:rsidR="00C45A73" w:rsidRPr="00BD6E5B" w:rsidRDefault="00DD7A74" w:rsidP="0099240A">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50</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К</w:t>
      </w:r>
      <w:r w:rsidRPr="00DD7A74">
        <w:rPr>
          <w:rFonts w:ascii="Times New Roman" w:eastAsiaTheme="minorHAnsi" w:hAnsi="Times New Roman" w:cstheme="minorBidi"/>
          <w:b w:val="0"/>
          <w:sz w:val="28"/>
          <w:szCs w:val="28"/>
          <w:lang w:eastAsia="en-US"/>
        </w:rPr>
        <w:t>ак изменится качество работы районных судов после внедрения такой системы?</w:t>
      </w:r>
      <w:r>
        <w:rPr>
          <w:rFonts w:ascii="Times New Roman" w:eastAsiaTheme="minorHAnsi" w:hAnsi="Times New Roman" w:cstheme="minorBidi"/>
          <w:b w:val="0"/>
          <w:sz w:val="28"/>
          <w:szCs w:val="28"/>
          <w:lang w:eastAsia="en-US"/>
        </w:rPr>
        <w:t>», среди непрофессиональных участников.</w:t>
      </w:r>
      <w:r w:rsidR="00C45A73" w:rsidRPr="00BD6E5B">
        <w:rPr>
          <w:rFonts w:ascii="Times New Roman" w:hAnsi="Times New Roman"/>
          <w:b w:val="0"/>
          <w:sz w:val="28"/>
          <w:szCs w:val="28"/>
        </w:rPr>
        <w:br w:type="page"/>
      </w:r>
    </w:p>
    <w:p w14:paraId="1467CFD8" w14:textId="72F1F25F" w:rsidR="00C45A73" w:rsidRPr="00E26EEF" w:rsidRDefault="00C10BEE" w:rsidP="00C45A73">
      <w:pPr>
        <w:pStyle w:val="222222"/>
        <w:ind w:left="698"/>
        <w:jc w:val="left"/>
      </w:pPr>
      <w:bookmarkStart w:id="42" w:name="_Toc500434259"/>
      <w:r>
        <w:t>4</w:t>
      </w:r>
      <w:r w:rsidR="00C45A73" w:rsidRPr="00D10ED5">
        <w:t>.</w:t>
      </w:r>
      <w:r w:rsidR="00C45A73">
        <w:t>4 Социально-</w:t>
      </w:r>
      <w:r w:rsidR="00C45A73" w:rsidRPr="00F61833">
        <w:t>демографический профиль участников исследования</w:t>
      </w:r>
      <w:bookmarkEnd w:id="42"/>
    </w:p>
    <w:p w14:paraId="6D9D3E59" w14:textId="6CAA2B3F" w:rsidR="00C45A73" w:rsidRPr="00F61833" w:rsidRDefault="00C10BEE" w:rsidP="00C45A73">
      <w:pPr>
        <w:pStyle w:val="ab"/>
        <w:spacing w:after="0" w:line="360" w:lineRule="auto"/>
        <w:rPr>
          <w:rFonts w:ascii="Times New Roman" w:hAnsi="Times New Roman"/>
          <w:sz w:val="28"/>
          <w:szCs w:val="28"/>
        </w:rPr>
      </w:pPr>
      <w:r>
        <w:rPr>
          <w:rFonts w:ascii="Times New Roman" w:hAnsi="Times New Roman"/>
          <w:sz w:val="28"/>
          <w:szCs w:val="28"/>
        </w:rPr>
        <w:t>4</w:t>
      </w:r>
      <w:r w:rsidR="00C45A73" w:rsidRPr="00D10ED5">
        <w:rPr>
          <w:rFonts w:ascii="Times New Roman" w:hAnsi="Times New Roman"/>
          <w:sz w:val="28"/>
          <w:szCs w:val="28"/>
        </w:rPr>
        <w:t>.</w:t>
      </w:r>
      <w:r w:rsidR="00C45A73">
        <w:rPr>
          <w:rFonts w:ascii="Times New Roman" w:hAnsi="Times New Roman"/>
          <w:sz w:val="28"/>
          <w:szCs w:val="28"/>
        </w:rPr>
        <w:t>4.1</w:t>
      </w:r>
      <w:r w:rsidR="00C45A73" w:rsidRPr="00F61833">
        <w:rPr>
          <w:rFonts w:ascii="Times New Roman" w:hAnsi="Times New Roman"/>
          <w:sz w:val="28"/>
          <w:szCs w:val="28"/>
        </w:rPr>
        <w:t xml:space="preserve"> Сотрудники аппарата суда</w:t>
      </w:r>
    </w:p>
    <w:p w14:paraId="446DD4F7" w14:textId="77777777" w:rsidR="00C45A73" w:rsidRDefault="00C45A73" w:rsidP="00C45A73">
      <w:pPr>
        <w:pStyle w:val="ab"/>
        <w:spacing w:after="0" w:line="360" w:lineRule="auto"/>
        <w:rPr>
          <w:rFonts w:ascii="Times New Roman" w:hAnsi="Times New Roman"/>
          <w:b w:val="0"/>
          <w:sz w:val="28"/>
          <w:szCs w:val="28"/>
        </w:rPr>
      </w:pPr>
    </w:p>
    <w:p w14:paraId="448FF281" w14:textId="7CCD0691" w:rsidR="00C45A73" w:rsidRPr="00BD6E5B" w:rsidRDefault="00C45A73" w:rsidP="00C45A73">
      <w:pPr>
        <w:pStyle w:val="ab"/>
        <w:spacing w:after="0" w:line="360" w:lineRule="auto"/>
        <w:ind w:firstLine="0"/>
        <w:rPr>
          <w:rFonts w:ascii="Times New Roman" w:hAnsi="Times New Roman"/>
          <w:sz w:val="32"/>
          <w:szCs w:val="28"/>
        </w:rPr>
      </w:pPr>
      <w:r w:rsidRPr="00FE7A04">
        <w:rPr>
          <w:rFonts w:ascii="Times New Roman" w:eastAsiaTheme="minorHAnsi" w:hAnsi="Times New Roman" w:cstheme="minorBidi"/>
          <w:b w:val="0"/>
          <w:sz w:val="28"/>
          <w:szCs w:val="28"/>
          <w:lang w:eastAsia="en-US"/>
        </w:rPr>
        <w:t>Таблица</w:t>
      </w:r>
      <w:r>
        <w:rPr>
          <w:rFonts w:ascii="Times New Roman" w:eastAsiaTheme="minorHAnsi" w:hAnsi="Times New Roman" w:cstheme="minorBidi"/>
          <w:b w:val="0"/>
          <w:sz w:val="28"/>
          <w:szCs w:val="28"/>
          <w:lang w:eastAsia="en-US"/>
        </w:rPr>
        <w:t xml:space="preserve"> </w:t>
      </w:r>
      <w:r w:rsidR="003816BE">
        <w:rPr>
          <w:rFonts w:ascii="Times New Roman" w:eastAsiaTheme="minorHAnsi" w:hAnsi="Times New Roman" w:cstheme="minorBidi"/>
          <w:b w:val="0"/>
          <w:sz w:val="28"/>
          <w:szCs w:val="28"/>
          <w:lang w:eastAsia="en-US"/>
        </w:rPr>
        <w:t>18</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FE7A04">
        <w:rPr>
          <w:rFonts w:ascii="Times New Roman" w:eastAsiaTheme="minorHAnsi" w:hAnsi="Times New Roman" w:cstheme="minorBidi"/>
          <w:b w:val="0"/>
          <w:sz w:val="28"/>
          <w:szCs w:val="28"/>
          <w:lang w:eastAsia="en-US"/>
        </w:rPr>
        <w:t>«</w:t>
      </w:r>
      <w:r w:rsidRPr="00F61833">
        <w:rPr>
          <w:rFonts w:ascii="Times New Roman" w:eastAsiaTheme="minorHAnsi" w:hAnsi="Times New Roman" w:cstheme="minorBidi"/>
          <w:b w:val="0"/>
          <w:sz w:val="28"/>
          <w:szCs w:val="28"/>
          <w:lang w:eastAsia="en-US"/>
        </w:rPr>
        <w:t>Укажите точное название суда, в котором Вы работаете</w:t>
      </w:r>
      <w:r w:rsidRPr="00FE7A04">
        <w:rPr>
          <w:rFonts w:ascii="Times New Roman" w:hAnsi="Times New Roman"/>
          <w:b w:val="0"/>
          <w:bCs w:val="0"/>
          <w:sz w:val="28"/>
          <w:szCs w:val="28"/>
        </w:rPr>
        <w:t>?»,</w:t>
      </w:r>
      <w:r w:rsidRPr="00BD6E5B">
        <w:rPr>
          <w:rFonts w:ascii="Times New Roman" w:hAnsi="Times New Roman"/>
          <w:b w:val="0"/>
          <w:bCs w:val="0"/>
          <w:sz w:val="28"/>
          <w:szCs w:val="28"/>
        </w:rPr>
        <w:t xml:space="preserve"> в % </w:t>
      </w:r>
      <w:r>
        <w:rPr>
          <w:rFonts w:ascii="Times New Roman" w:hAnsi="Times New Roman"/>
          <w:b w:val="0"/>
          <w:bCs w:val="0"/>
          <w:sz w:val="28"/>
          <w:szCs w:val="28"/>
        </w:rPr>
        <w:t>от всех опрошенных сотрудников аппарата суда.</w:t>
      </w:r>
    </w:p>
    <w:tbl>
      <w:tblPr>
        <w:tblW w:w="0" w:type="auto"/>
        <w:tblInd w:w="-5" w:type="dxa"/>
        <w:tblLook w:val="04A0" w:firstRow="1" w:lastRow="0" w:firstColumn="1" w:lastColumn="0" w:noHBand="0" w:noVBand="1"/>
      </w:tblPr>
      <w:tblGrid>
        <w:gridCol w:w="3969"/>
        <w:gridCol w:w="680"/>
        <w:gridCol w:w="3969"/>
        <w:gridCol w:w="680"/>
      </w:tblGrid>
      <w:tr w:rsidR="00C45A73" w:rsidRPr="003242EB" w14:paraId="4DBA1206" w14:textId="77777777" w:rsidTr="00D00A57">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57127B" w14:textId="77777777" w:rsidR="00C45A73" w:rsidRPr="003242EB" w:rsidRDefault="00C45A73" w:rsidP="0025346B">
            <w:pPr>
              <w:pStyle w:val="ab"/>
              <w:spacing w:after="0" w:line="240" w:lineRule="auto"/>
              <w:ind w:firstLine="0"/>
              <w:rPr>
                <w:rFonts w:ascii="Times New Roman" w:hAnsi="Times New Roman"/>
                <w:sz w:val="24"/>
                <w:szCs w:val="24"/>
              </w:rPr>
            </w:pPr>
            <w:r w:rsidRPr="003242EB">
              <w:rPr>
                <w:rFonts w:ascii="Times New Roman" w:hAnsi="Times New Roman"/>
                <w:sz w:val="24"/>
                <w:szCs w:val="24"/>
              </w:rPr>
              <w:t> Название суда</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46CEDCB" w14:textId="77777777" w:rsidR="00C45A73" w:rsidRPr="003242EB" w:rsidRDefault="00C45A73" w:rsidP="0025346B">
            <w:pPr>
              <w:pStyle w:val="ab"/>
              <w:spacing w:after="0" w:line="240" w:lineRule="auto"/>
              <w:ind w:firstLine="0"/>
              <w:rPr>
                <w:rFonts w:ascii="Times New Roman" w:hAnsi="Times New Roman"/>
                <w:sz w:val="24"/>
                <w:szCs w:val="24"/>
              </w:rPr>
            </w:pPr>
            <w:r w:rsidRPr="003242EB">
              <w:rPr>
                <w:rFonts w:ascii="Times New Roman" w:hAnsi="Times New Roman"/>
                <w:sz w:val="24"/>
                <w:szCs w:val="24"/>
              </w:rPr>
              <w:t> %</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EB8147" w14:textId="77777777" w:rsidR="00C45A73" w:rsidRPr="003242EB" w:rsidRDefault="00C45A73" w:rsidP="0025346B">
            <w:pPr>
              <w:pStyle w:val="ab"/>
              <w:spacing w:after="0" w:line="240" w:lineRule="auto"/>
              <w:ind w:firstLine="0"/>
              <w:rPr>
                <w:rFonts w:ascii="Times New Roman" w:hAnsi="Times New Roman"/>
                <w:sz w:val="24"/>
                <w:szCs w:val="24"/>
              </w:rPr>
            </w:pPr>
            <w:r w:rsidRPr="003242EB">
              <w:rPr>
                <w:rFonts w:ascii="Times New Roman" w:hAnsi="Times New Roman"/>
                <w:sz w:val="24"/>
                <w:szCs w:val="24"/>
              </w:rPr>
              <w:t> Название суда</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CB564A" w14:textId="77777777" w:rsidR="00C45A73" w:rsidRPr="003242EB" w:rsidRDefault="00C45A73" w:rsidP="0025346B">
            <w:pPr>
              <w:pStyle w:val="ab"/>
              <w:spacing w:after="0" w:line="240" w:lineRule="auto"/>
              <w:ind w:firstLine="0"/>
              <w:rPr>
                <w:rFonts w:ascii="Times New Roman" w:hAnsi="Times New Roman"/>
                <w:sz w:val="24"/>
                <w:szCs w:val="24"/>
              </w:rPr>
            </w:pPr>
            <w:r w:rsidRPr="003242EB">
              <w:rPr>
                <w:rFonts w:ascii="Times New Roman" w:hAnsi="Times New Roman"/>
                <w:sz w:val="24"/>
                <w:szCs w:val="24"/>
              </w:rPr>
              <w:t> %</w:t>
            </w:r>
          </w:p>
        </w:tc>
      </w:tr>
      <w:tr w:rsidR="00D00A57" w:rsidRPr="00F61833" w14:paraId="5993913F"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76525269" w14:textId="282DAEA0"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Останкинский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4F307C02" w14:textId="035DFB41"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4,2</w:t>
            </w:r>
          </w:p>
        </w:tc>
        <w:tc>
          <w:tcPr>
            <w:tcW w:w="3969" w:type="dxa"/>
            <w:tcBorders>
              <w:top w:val="nil"/>
              <w:left w:val="nil"/>
              <w:bottom w:val="single" w:sz="4" w:space="0" w:color="auto"/>
              <w:right w:val="single" w:sz="4" w:space="0" w:color="auto"/>
            </w:tcBorders>
            <w:shd w:val="clear" w:color="auto" w:fill="auto"/>
            <w:noWrap/>
            <w:vAlign w:val="bottom"/>
          </w:tcPr>
          <w:p w14:paraId="121227EE" w14:textId="46152920"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Симоновский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5D9288B6" w14:textId="4A8918AE"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2,8</w:t>
            </w:r>
          </w:p>
        </w:tc>
      </w:tr>
      <w:tr w:rsidR="00D00A57" w:rsidRPr="00F61833" w14:paraId="51D7274B"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0D3803A5" w14:textId="477CAA94"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Нагатинский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38F077AE" w14:textId="2B8A22A0"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3,9</w:t>
            </w:r>
          </w:p>
        </w:tc>
        <w:tc>
          <w:tcPr>
            <w:tcW w:w="3969" w:type="dxa"/>
            <w:tcBorders>
              <w:top w:val="nil"/>
              <w:left w:val="nil"/>
              <w:bottom w:val="single" w:sz="4" w:space="0" w:color="auto"/>
              <w:right w:val="single" w:sz="4" w:space="0" w:color="auto"/>
            </w:tcBorders>
            <w:shd w:val="clear" w:color="auto" w:fill="auto"/>
            <w:noWrap/>
            <w:vAlign w:val="bottom"/>
          </w:tcPr>
          <w:p w14:paraId="7C2C2486" w14:textId="0884A8A6"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Троицкий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44823279" w14:textId="06BB97D6"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2,8</w:t>
            </w:r>
          </w:p>
        </w:tc>
      </w:tr>
      <w:tr w:rsidR="00D00A57" w:rsidRPr="00F61833" w14:paraId="45F0FD11"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460B5232" w14:textId="6D5F306F"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Бабушкинский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3B5D1BDC" w14:textId="4FDBA546"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3,5</w:t>
            </w:r>
          </w:p>
        </w:tc>
        <w:tc>
          <w:tcPr>
            <w:tcW w:w="3969" w:type="dxa"/>
            <w:tcBorders>
              <w:top w:val="nil"/>
              <w:left w:val="nil"/>
              <w:bottom w:val="single" w:sz="4" w:space="0" w:color="auto"/>
              <w:right w:val="single" w:sz="4" w:space="0" w:color="auto"/>
            </w:tcBorders>
            <w:shd w:val="clear" w:color="auto" w:fill="auto"/>
            <w:noWrap/>
            <w:vAlign w:val="bottom"/>
          </w:tcPr>
          <w:p w14:paraId="7E029CA3" w14:textId="65BCA696"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Черемушкинский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454011A0" w14:textId="3860D98D"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2,8</w:t>
            </w:r>
          </w:p>
        </w:tc>
      </w:tr>
      <w:tr w:rsidR="00D00A57" w:rsidRPr="00F61833" w14:paraId="444BA68A"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49295C21" w14:textId="38605010"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Мещанский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52C0277E" w14:textId="3FDE40AE"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3,5</w:t>
            </w:r>
          </w:p>
        </w:tc>
        <w:tc>
          <w:tcPr>
            <w:tcW w:w="3969" w:type="dxa"/>
            <w:tcBorders>
              <w:top w:val="nil"/>
              <w:left w:val="nil"/>
              <w:bottom w:val="single" w:sz="4" w:space="0" w:color="auto"/>
              <w:right w:val="single" w:sz="4" w:space="0" w:color="auto"/>
            </w:tcBorders>
            <w:shd w:val="clear" w:color="auto" w:fill="auto"/>
            <w:noWrap/>
            <w:vAlign w:val="bottom"/>
          </w:tcPr>
          <w:p w14:paraId="30B7EDE2" w14:textId="7686BDED"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Чертановский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1B2DBA2A" w14:textId="3AA99FE6"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2,8</w:t>
            </w:r>
          </w:p>
        </w:tc>
      </w:tr>
      <w:tr w:rsidR="00D00A57" w:rsidRPr="00F61833" w14:paraId="7DA110D3"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2540C856" w14:textId="4C642209"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Басманный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41525AAB" w14:textId="5102B727"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3,2</w:t>
            </w:r>
          </w:p>
        </w:tc>
        <w:tc>
          <w:tcPr>
            <w:tcW w:w="3969" w:type="dxa"/>
            <w:tcBorders>
              <w:top w:val="nil"/>
              <w:left w:val="nil"/>
              <w:bottom w:val="single" w:sz="4" w:space="0" w:color="auto"/>
              <w:right w:val="single" w:sz="4" w:space="0" w:color="auto"/>
            </w:tcBorders>
            <w:shd w:val="clear" w:color="auto" w:fill="auto"/>
            <w:noWrap/>
            <w:vAlign w:val="bottom"/>
          </w:tcPr>
          <w:p w14:paraId="0F6D1A48" w14:textId="1867FAD9"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Замоскворецкий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6795EC8F" w14:textId="232B1476"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7D0248BB"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270F578E" w14:textId="7039370B"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Бутырский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129EA174" w14:textId="004CCACC"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3,2</w:t>
            </w:r>
          </w:p>
        </w:tc>
        <w:tc>
          <w:tcPr>
            <w:tcW w:w="3969" w:type="dxa"/>
            <w:tcBorders>
              <w:top w:val="nil"/>
              <w:left w:val="nil"/>
              <w:bottom w:val="single" w:sz="4" w:space="0" w:color="auto"/>
              <w:right w:val="single" w:sz="4" w:space="0" w:color="auto"/>
            </w:tcBorders>
            <w:shd w:val="clear" w:color="auto" w:fill="auto"/>
            <w:noWrap/>
            <w:vAlign w:val="bottom"/>
          </w:tcPr>
          <w:p w14:paraId="6AA4A1D3" w14:textId="46BCB46E"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Зеленоградский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48E10ED1" w14:textId="761FE369"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086965F7"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5BAD21D9" w14:textId="1D0CA7D0"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Гагаринский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1BF85BAC" w14:textId="3E3B2BB5"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3,2</w:t>
            </w:r>
          </w:p>
        </w:tc>
        <w:tc>
          <w:tcPr>
            <w:tcW w:w="3969" w:type="dxa"/>
            <w:tcBorders>
              <w:top w:val="nil"/>
              <w:left w:val="nil"/>
              <w:bottom w:val="single" w:sz="4" w:space="0" w:color="auto"/>
              <w:right w:val="single" w:sz="4" w:space="0" w:color="auto"/>
            </w:tcBorders>
            <w:shd w:val="clear" w:color="auto" w:fill="auto"/>
            <w:noWrap/>
            <w:vAlign w:val="bottom"/>
          </w:tcPr>
          <w:p w14:paraId="21E1A729" w14:textId="40642170"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Зюзинский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68D682EB" w14:textId="7713B6E2"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45618B99"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4E795A1E" w14:textId="7F08894E"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Головинский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2083233E" w14:textId="5D883285"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3,2</w:t>
            </w:r>
          </w:p>
        </w:tc>
        <w:tc>
          <w:tcPr>
            <w:tcW w:w="3969" w:type="dxa"/>
            <w:tcBorders>
              <w:top w:val="nil"/>
              <w:left w:val="nil"/>
              <w:bottom w:val="single" w:sz="4" w:space="0" w:color="auto"/>
              <w:right w:val="single" w:sz="4" w:space="0" w:color="auto"/>
            </w:tcBorders>
            <w:shd w:val="clear" w:color="auto" w:fill="auto"/>
            <w:noWrap/>
            <w:vAlign w:val="bottom"/>
          </w:tcPr>
          <w:p w14:paraId="61EBBC0A" w14:textId="4A5BE3E0"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Кунцевский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2B99C684" w14:textId="77DD43A1"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2EE2852E"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4A3537A9" w14:textId="4D070D34"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Кузьминский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76A52861" w14:textId="663388CF"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3,2</w:t>
            </w:r>
          </w:p>
        </w:tc>
        <w:tc>
          <w:tcPr>
            <w:tcW w:w="3969" w:type="dxa"/>
            <w:tcBorders>
              <w:top w:val="nil"/>
              <w:left w:val="nil"/>
              <w:bottom w:val="single" w:sz="4" w:space="0" w:color="auto"/>
              <w:right w:val="single" w:sz="4" w:space="0" w:color="auto"/>
            </w:tcBorders>
            <w:shd w:val="clear" w:color="auto" w:fill="auto"/>
            <w:noWrap/>
            <w:vAlign w:val="bottom"/>
          </w:tcPr>
          <w:p w14:paraId="390B1736" w14:textId="7E7860E9"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Пресненский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798643C3" w14:textId="613C5507"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57717DC1"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431BFA6C" w14:textId="62144F94"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Перовский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2362CA5E" w14:textId="1E03DD43"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3,2</w:t>
            </w:r>
          </w:p>
        </w:tc>
        <w:tc>
          <w:tcPr>
            <w:tcW w:w="3969" w:type="dxa"/>
            <w:tcBorders>
              <w:top w:val="nil"/>
              <w:left w:val="nil"/>
              <w:bottom w:val="single" w:sz="4" w:space="0" w:color="auto"/>
              <w:right w:val="single" w:sz="4" w:space="0" w:color="auto"/>
            </w:tcBorders>
            <w:shd w:val="clear" w:color="auto" w:fill="auto"/>
            <w:noWrap/>
            <w:vAlign w:val="bottom"/>
          </w:tcPr>
          <w:p w14:paraId="1FFA366B" w14:textId="6296E640"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Савеловский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5D06582C" w14:textId="34DADDC6"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55BD6675"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37F232ED" w14:textId="154C25EA"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Преображенский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61987175" w14:textId="1EA2DC99"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3,2</w:t>
            </w:r>
          </w:p>
        </w:tc>
        <w:tc>
          <w:tcPr>
            <w:tcW w:w="3969" w:type="dxa"/>
            <w:tcBorders>
              <w:top w:val="nil"/>
              <w:left w:val="nil"/>
              <w:bottom w:val="single" w:sz="4" w:space="0" w:color="auto"/>
              <w:right w:val="single" w:sz="4" w:space="0" w:color="auto"/>
            </w:tcBorders>
            <w:shd w:val="clear" w:color="auto" w:fill="auto"/>
            <w:noWrap/>
            <w:vAlign w:val="bottom"/>
          </w:tcPr>
          <w:p w14:paraId="30457AA9" w14:textId="4B7AC40E"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Солнцевский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747F611C" w14:textId="488E302F"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473D7703"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5E1076EF" w14:textId="68F5A9D4"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Тимирязевский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38AFA643" w14:textId="7A9436AA"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3,2</w:t>
            </w:r>
          </w:p>
        </w:tc>
        <w:tc>
          <w:tcPr>
            <w:tcW w:w="3969" w:type="dxa"/>
            <w:tcBorders>
              <w:top w:val="nil"/>
              <w:left w:val="nil"/>
              <w:bottom w:val="single" w:sz="4" w:space="0" w:color="auto"/>
              <w:right w:val="single" w:sz="4" w:space="0" w:color="auto"/>
            </w:tcBorders>
            <w:shd w:val="clear" w:color="auto" w:fill="auto"/>
            <w:noWrap/>
            <w:vAlign w:val="bottom"/>
          </w:tcPr>
          <w:p w14:paraId="458A2059" w14:textId="11DB6075"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Таганский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5F07BF29" w14:textId="0BACADC4"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602FB97B"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1C0B963E" w14:textId="230202C2"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Тушинский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038F8E70" w14:textId="24DCEBF7"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3,2</w:t>
            </w:r>
          </w:p>
        </w:tc>
        <w:tc>
          <w:tcPr>
            <w:tcW w:w="3969" w:type="dxa"/>
            <w:tcBorders>
              <w:top w:val="nil"/>
              <w:left w:val="nil"/>
              <w:bottom w:val="single" w:sz="4" w:space="0" w:color="auto"/>
              <w:right w:val="single" w:sz="4" w:space="0" w:color="auto"/>
            </w:tcBorders>
            <w:shd w:val="clear" w:color="auto" w:fill="auto"/>
            <w:noWrap/>
            <w:vAlign w:val="bottom"/>
          </w:tcPr>
          <w:p w14:paraId="3557FDDC" w14:textId="7A92F365"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Тверской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0BB2A9FB" w14:textId="2655A94E"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412C92B1"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21EB7F79" w14:textId="4A553A06"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Дорогомиловский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62860BFD" w14:textId="060CD53A"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2,8</w:t>
            </w:r>
          </w:p>
        </w:tc>
        <w:tc>
          <w:tcPr>
            <w:tcW w:w="3969" w:type="dxa"/>
            <w:tcBorders>
              <w:top w:val="nil"/>
              <w:left w:val="nil"/>
              <w:bottom w:val="single" w:sz="4" w:space="0" w:color="auto"/>
              <w:right w:val="single" w:sz="4" w:space="0" w:color="auto"/>
            </w:tcBorders>
            <w:shd w:val="clear" w:color="auto" w:fill="auto"/>
            <w:noWrap/>
            <w:vAlign w:val="bottom"/>
          </w:tcPr>
          <w:p w14:paraId="4B86CA3E" w14:textId="3F4CEAD4"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Хамовнический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0D09847E" w14:textId="2D6F928D"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1436F378"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66045DA0" w14:textId="355CD38F"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Измайловский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5088AE59" w14:textId="66675D59"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2,8</w:t>
            </w:r>
          </w:p>
        </w:tc>
        <w:tc>
          <w:tcPr>
            <w:tcW w:w="3969" w:type="dxa"/>
            <w:tcBorders>
              <w:top w:val="nil"/>
              <w:left w:val="nil"/>
              <w:bottom w:val="single" w:sz="4" w:space="0" w:color="auto"/>
              <w:right w:val="single" w:sz="4" w:space="0" w:color="auto"/>
            </w:tcBorders>
            <w:shd w:val="clear" w:color="auto" w:fill="auto"/>
            <w:noWrap/>
            <w:vAlign w:val="bottom"/>
          </w:tcPr>
          <w:p w14:paraId="26956367" w14:textId="2C55E3B8"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Хорошевский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4C131C71" w14:textId="0DA54518"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2,5</w:t>
            </w:r>
          </w:p>
        </w:tc>
      </w:tr>
      <w:tr w:rsidR="00D00A57" w:rsidRPr="00F61833" w14:paraId="677524DC"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1B2702F6" w14:textId="26750D41"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Лефортовский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42A94BF8" w14:textId="192C871F"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2,8</w:t>
            </w:r>
          </w:p>
        </w:tc>
        <w:tc>
          <w:tcPr>
            <w:tcW w:w="3969" w:type="dxa"/>
            <w:tcBorders>
              <w:top w:val="nil"/>
              <w:left w:val="nil"/>
              <w:bottom w:val="single" w:sz="4" w:space="0" w:color="auto"/>
              <w:right w:val="single" w:sz="4" w:space="0" w:color="auto"/>
            </w:tcBorders>
            <w:shd w:val="clear" w:color="auto" w:fill="auto"/>
            <w:noWrap/>
            <w:vAlign w:val="bottom"/>
          </w:tcPr>
          <w:p w14:paraId="73D43033" w14:textId="18586AAF"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Коптевский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2E49FCD4" w14:textId="3BD41774"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2,1</w:t>
            </w:r>
          </w:p>
        </w:tc>
      </w:tr>
      <w:tr w:rsidR="00D00A57" w:rsidRPr="00F61833" w14:paraId="4C328D4F"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1413EF94" w14:textId="5C486FE0"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Люблинский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5BDACA92" w14:textId="1FDF678F"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2,8</w:t>
            </w:r>
          </w:p>
        </w:tc>
        <w:tc>
          <w:tcPr>
            <w:tcW w:w="3969" w:type="dxa"/>
            <w:tcBorders>
              <w:top w:val="nil"/>
              <w:left w:val="nil"/>
              <w:bottom w:val="single" w:sz="4" w:space="0" w:color="auto"/>
              <w:right w:val="single" w:sz="4" w:space="0" w:color="auto"/>
            </w:tcBorders>
            <w:shd w:val="clear" w:color="auto" w:fill="auto"/>
            <w:noWrap/>
            <w:vAlign w:val="bottom"/>
          </w:tcPr>
          <w:p w14:paraId="739A19A7" w14:textId="52948213"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Щербинский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79D71AF8" w14:textId="3D7DFF74"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2,1</w:t>
            </w:r>
          </w:p>
        </w:tc>
      </w:tr>
      <w:tr w:rsidR="00D00A57" w:rsidRPr="00F61833" w14:paraId="1165E952" w14:textId="77777777" w:rsidTr="00D00A5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14:paraId="4A63FB39" w14:textId="58949723"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Никулинский районный суд</w:t>
            </w:r>
          </w:p>
        </w:tc>
        <w:tc>
          <w:tcPr>
            <w:tcW w:w="680" w:type="dxa"/>
            <w:tcBorders>
              <w:top w:val="nil"/>
              <w:left w:val="nil"/>
              <w:bottom w:val="single" w:sz="4" w:space="0" w:color="auto"/>
              <w:right w:val="single" w:sz="4" w:space="0" w:color="auto"/>
            </w:tcBorders>
            <w:shd w:val="clear" w:color="auto" w:fill="auto"/>
            <w:noWrap/>
            <w:vAlign w:val="bottom"/>
            <w:hideMark/>
          </w:tcPr>
          <w:p w14:paraId="78A98648" w14:textId="0DCB6DD3" w:rsidR="00D00A57" w:rsidRPr="00D00A57" w:rsidRDefault="00D00A57" w:rsidP="0025346B">
            <w:pPr>
              <w:pStyle w:val="ab"/>
              <w:spacing w:after="0" w:line="240" w:lineRule="auto"/>
              <w:ind w:firstLine="0"/>
              <w:rPr>
                <w:rFonts w:ascii="Times New Roman" w:hAnsi="Times New Roman"/>
                <w:b w:val="0"/>
                <w:sz w:val="24"/>
                <w:szCs w:val="24"/>
              </w:rPr>
            </w:pPr>
            <w:r w:rsidRPr="00D00A57">
              <w:rPr>
                <w:rFonts w:ascii="Times New Roman" w:hAnsi="Times New Roman"/>
                <w:b w:val="0"/>
                <w:color w:val="000000"/>
                <w:sz w:val="24"/>
                <w:szCs w:val="22"/>
              </w:rPr>
              <w:t>2,8</w:t>
            </w:r>
          </w:p>
        </w:tc>
        <w:tc>
          <w:tcPr>
            <w:tcW w:w="3969" w:type="dxa"/>
            <w:tcBorders>
              <w:top w:val="nil"/>
              <w:left w:val="nil"/>
              <w:bottom w:val="single" w:sz="4" w:space="0" w:color="auto"/>
              <w:right w:val="single" w:sz="4" w:space="0" w:color="auto"/>
            </w:tcBorders>
            <w:shd w:val="clear" w:color="auto" w:fill="auto"/>
            <w:noWrap/>
            <w:vAlign w:val="bottom"/>
          </w:tcPr>
          <w:p w14:paraId="1A916A6D" w14:textId="3F443AA1" w:rsidR="00D00A57" w:rsidRPr="00D00A57" w:rsidRDefault="00D00A57" w:rsidP="0025346B">
            <w:pPr>
              <w:pStyle w:val="ab"/>
              <w:spacing w:after="0" w:line="240" w:lineRule="auto"/>
              <w:ind w:firstLine="0"/>
              <w:rPr>
                <w:rFonts w:ascii="Times New Roman" w:hAnsi="Times New Roman"/>
                <w:b w:val="0"/>
                <w:sz w:val="24"/>
                <w:szCs w:val="24"/>
              </w:rPr>
            </w:pPr>
          </w:p>
        </w:tc>
        <w:tc>
          <w:tcPr>
            <w:tcW w:w="680" w:type="dxa"/>
            <w:tcBorders>
              <w:top w:val="nil"/>
              <w:left w:val="nil"/>
              <w:bottom w:val="single" w:sz="4" w:space="0" w:color="auto"/>
              <w:right w:val="single" w:sz="4" w:space="0" w:color="auto"/>
            </w:tcBorders>
            <w:shd w:val="clear" w:color="auto" w:fill="auto"/>
            <w:noWrap/>
            <w:vAlign w:val="bottom"/>
          </w:tcPr>
          <w:p w14:paraId="57AC8B39" w14:textId="1379B5E8" w:rsidR="00D00A57" w:rsidRPr="00D00A57" w:rsidRDefault="00D00A57" w:rsidP="0025346B">
            <w:pPr>
              <w:pStyle w:val="ab"/>
              <w:spacing w:after="0" w:line="240" w:lineRule="auto"/>
              <w:ind w:firstLine="0"/>
              <w:rPr>
                <w:rFonts w:ascii="Times New Roman" w:hAnsi="Times New Roman"/>
                <w:b w:val="0"/>
                <w:sz w:val="24"/>
                <w:szCs w:val="24"/>
              </w:rPr>
            </w:pPr>
          </w:p>
        </w:tc>
      </w:tr>
    </w:tbl>
    <w:p w14:paraId="202DFF73" w14:textId="4F3B111E" w:rsidR="00D00A57" w:rsidRPr="00BD6E5B" w:rsidRDefault="00D00A57" w:rsidP="00D00A57">
      <w:pPr>
        <w:pStyle w:val="ab"/>
        <w:spacing w:after="0" w:line="360" w:lineRule="auto"/>
        <w:rPr>
          <w:rFonts w:ascii="Times New Roman" w:hAnsi="Times New Roman"/>
          <w:b w:val="0"/>
          <w:sz w:val="28"/>
          <w:szCs w:val="28"/>
        </w:rPr>
      </w:pPr>
    </w:p>
    <w:p w14:paraId="1FAD9900" w14:textId="77777777" w:rsidR="00D00A57" w:rsidRPr="00E516FD" w:rsidRDefault="00D00A57" w:rsidP="00D00A57">
      <w:pPr>
        <w:pStyle w:val="ab"/>
        <w:spacing w:after="0" w:line="360" w:lineRule="auto"/>
        <w:jc w:val="left"/>
        <w:rPr>
          <w:rFonts w:ascii="Times New Roman" w:hAnsi="Times New Roman"/>
          <w:b w:val="0"/>
          <w:sz w:val="28"/>
          <w:szCs w:val="28"/>
        </w:rPr>
      </w:pPr>
      <w:r w:rsidRPr="00E516FD">
        <w:rPr>
          <w:rFonts w:ascii="Times New Roman" w:hAnsi="Times New Roman"/>
          <w:b w:val="0"/>
          <w:noProof/>
          <w:sz w:val="28"/>
          <w:szCs w:val="28"/>
        </w:rPr>
        <w:drawing>
          <wp:inline distT="0" distB="0" distL="0" distR="0" wp14:anchorId="61D34DA5" wp14:editId="1B9D2A1A">
            <wp:extent cx="5486400" cy="2736000"/>
            <wp:effectExtent l="0" t="0" r="0" b="0"/>
            <wp:docPr id="201" name="Диаграмма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4FB0F67" w14:textId="75DD5C36"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51</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по полу,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среди представителей аппарата судов.</w:t>
      </w:r>
    </w:p>
    <w:p w14:paraId="64B067BE" w14:textId="77777777" w:rsidR="009E23D9" w:rsidRPr="00BD6E5B" w:rsidRDefault="009E23D9" w:rsidP="009E23D9">
      <w:pPr>
        <w:pStyle w:val="ab"/>
        <w:spacing w:after="0" w:line="360" w:lineRule="auto"/>
        <w:rPr>
          <w:rFonts w:ascii="Times New Roman" w:hAnsi="Times New Roman"/>
          <w:b w:val="0"/>
          <w:sz w:val="28"/>
          <w:szCs w:val="28"/>
        </w:rPr>
      </w:pPr>
    </w:p>
    <w:p w14:paraId="5E88C714" w14:textId="77777777" w:rsidR="009E23D9" w:rsidRPr="00E516FD" w:rsidRDefault="009E23D9" w:rsidP="009E23D9">
      <w:pPr>
        <w:rPr>
          <w:rFonts w:ascii="Times New Roman" w:hAnsi="Times New Roman" w:cs="Times New Roman"/>
          <w:sz w:val="28"/>
          <w:szCs w:val="28"/>
        </w:rPr>
      </w:pPr>
      <w:r w:rsidRPr="00E516FD">
        <w:rPr>
          <w:rFonts w:ascii="Times New Roman" w:hAnsi="Times New Roman" w:cs="Times New Roman"/>
          <w:noProof/>
          <w:sz w:val="28"/>
          <w:szCs w:val="28"/>
          <w:lang w:eastAsia="ru-RU"/>
        </w:rPr>
        <w:drawing>
          <wp:inline distT="0" distB="0" distL="0" distR="0" wp14:anchorId="404A290D" wp14:editId="2359C32C">
            <wp:extent cx="5486400" cy="2736000"/>
            <wp:effectExtent l="0" t="0" r="0" b="0"/>
            <wp:docPr id="202" name="Диаграмма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A3F224B" w14:textId="2D01D798"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52</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по возрастным группам, </w:t>
      </w:r>
      <w:r w:rsidRPr="00187B71">
        <w:rPr>
          <w:rFonts w:ascii="Times New Roman" w:eastAsiaTheme="minorHAnsi" w:hAnsi="Times New Roman" w:cstheme="minorBidi"/>
          <w:b w:val="0"/>
          <w:sz w:val="28"/>
          <w:szCs w:val="28"/>
          <w:lang w:eastAsia="en-US"/>
        </w:rPr>
        <w:t>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среди представителей аппарата судов.</w:t>
      </w:r>
    </w:p>
    <w:p w14:paraId="1313774F" w14:textId="77777777" w:rsidR="00C45A73" w:rsidRPr="00BD6E5B" w:rsidRDefault="00C45A73" w:rsidP="00C45A73">
      <w:pPr>
        <w:pStyle w:val="ab"/>
        <w:spacing w:after="0" w:line="360" w:lineRule="auto"/>
        <w:rPr>
          <w:rFonts w:ascii="Times New Roman" w:hAnsi="Times New Roman"/>
          <w:b w:val="0"/>
          <w:sz w:val="28"/>
          <w:szCs w:val="28"/>
        </w:rPr>
      </w:pPr>
    </w:p>
    <w:p w14:paraId="35DABCEA" w14:textId="77777777" w:rsidR="009E23D9" w:rsidRPr="00E516FD" w:rsidRDefault="009E23D9" w:rsidP="009E23D9">
      <w:pPr>
        <w:pStyle w:val="ab"/>
        <w:spacing w:after="0" w:line="360" w:lineRule="auto"/>
        <w:ind w:firstLine="0"/>
        <w:jc w:val="center"/>
        <w:rPr>
          <w:rFonts w:ascii="Times New Roman" w:hAnsi="Times New Roman"/>
          <w:b w:val="0"/>
          <w:sz w:val="28"/>
          <w:szCs w:val="28"/>
        </w:rPr>
      </w:pPr>
      <w:r w:rsidRPr="00E516FD">
        <w:rPr>
          <w:rFonts w:ascii="Times New Roman" w:hAnsi="Times New Roman"/>
          <w:noProof/>
          <w:sz w:val="28"/>
          <w:szCs w:val="28"/>
        </w:rPr>
        <w:drawing>
          <wp:inline distT="0" distB="0" distL="0" distR="0" wp14:anchorId="238E1D86" wp14:editId="01C5C187">
            <wp:extent cx="5486400" cy="2736000"/>
            <wp:effectExtent l="0" t="0" r="0" b="0"/>
            <wp:docPr id="204" name="Диаграмма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4C7A1DC" w14:textId="5ADA0B37"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53</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F61833">
        <w:rPr>
          <w:rFonts w:ascii="Times New Roman" w:eastAsiaTheme="minorHAnsi" w:hAnsi="Times New Roman" w:cstheme="minorBidi"/>
          <w:b w:val="0"/>
          <w:sz w:val="28"/>
          <w:szCs w:val="28"/>
          <w:lang w:eastAsia="en-US"/>
        </w:rPr>
        <w:t>Каково Ваше семейное положение? Вы...</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1C853D47" w14:textId="29B19B37" w:rsidR="009E23D9" w:rsidRPr="00BD6E5B" w:rsidRDefault="009E23D9" w:rsidP="009E23D9">
      <w:pPr>
        <w:pStyle w:val="ab"/>
        <w:spacing w:after="0" w:line="360" w:lineRule="auto"/>
        <w:rPr>
          <w:rFonts w:ascii="Times New Roman" w:hAnsi="Times New Roman"/>
          <w:b w:val="0"/>
          <w:sz w:val="28"/>
          <w:szCs w:val="28"/>
        </w:rPr>
      </w:pPr>
    </w:p>
    <w:p w14:paraId="3E8C7CAC" w14:textId="77777777" w:rsidR="009E23D9" w:rsidRPr="00E516FD" w:rsidRDefault="009E23D9" w:rsidP="009E23D9">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2E97AEF3" wp14:editId="7BB89791">
            <wp:extent cx="5791200" cy="2737339"/>
            <wp:effectExtent l="0" t="0" r="0" b="0"/>
            <wp:docPr id="205" name="Диаграмма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4C34038" w14:textId="1B9379CB"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54</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F61833">
        <w:rPr>
          <w:rFonts w:ascii="Times New Roman" w:eastAsiaTheme="minorHAnsi" w:hAnsi="Times New Roman" w:cstheme="minorBidi"/>
          <w:b w:val="0"/>
          <w:sz w:val="28"/>
          <w:szCs w:val="28"/>
          <w:lang w:eastAsia="en-US"/>
        </w:rPr>
        <w:t>Какое у Вас образование?</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51834ED4" w14:textId="739B91C1" w:rsidR="00C45A73" w:rsidRPr="00BD6E5B" w:rsidRDefault="00C45A73" w:rsidP="00C45A73">
      <w:pPr>
        <w:pStyle w:val="ab"/>
        <w:spacing w:after="0" w:line="360" w:lineRule="auto"/>
        <w:rPr>
          <w:rFonts w:ascii="Times New Roman" w:hAnsi="Times New Roman"/>
          <w:b w:val="0"/>
          <w:sz w:val="28"/>
          <w:szCs w:val="28"/>
        </w:rPr>
      </w:pPr>
    </w:p>
    <w:p w14:paraId="1BB8E2A8" w14:textId="77777777" w:rsidR="009E23D9" w:rsidRDefault="009E23D9" w:rsidP="009E23D9">
      <w:pPr>
        <w:rPr>
          <w:rFonts w:ascii="Times New Roman" w:eastAsia="MS Mincho" w:hAnsi="Times New Roman" w:cs="Times New Roman"/>
          <w:bCs/>
          <w:sz w:val="28"/>
          <w:szCs w:val="28"/>
          <w:lang w:eastAsia="ru-RU"/>
        </w:rPr>
      </w:pPr>
      <w:r w:rsidRPr="00E516FD">
        <w:rPr>
          <w:rFonts w:ascii="Times New Roman" w:hAnsi="Times New Roman" w:cs="Times New Roman"/>
          <w:noProof/>
          <w:sz w:val="28"/>
          <w:szCs w:val="28"/>
          <w:lang w:eastAsia="ru-RU"/>
        </w:rPr>
        <w:drawing>
          <wp:inline distT="0" distB="0" distL="0" distR="0" wp14:anchorId="1EDC0A18" wp14:editId="2231F2DB">
            <wp:extent cx="5791200" cy="3053862"/>
            <wp:effectExtent l="0" t="0" r="0" b="0"/>
            <wp:docPr id="206" name="Диаграмма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C76E7E1" w14:textId="322775F6"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55</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846384">
        <w:rPr>
          <w:rFonts w:ascii="Times New Roman" w:eastAsiaTheme="minorHAnsi" w:hAnsi="Times New Roman" w:cstheme="minorBidi"/>
          <w:b w:val="0"/>
          <w:sz w:val="28"/>
          <w:szCs w:val="28"/>
          <w:lang w:eastAsia="en-US"/>
        </w:rPr>
        <w:t>Если учитывать все виды выплат – зарплаты, пенсии, пособия, стипендии, то каким примерно был общий доход Вашей семьи за прошлый месяц</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74CFBA60" w14:textId="77777777" w:rsidR="009E23D9" w:rsidRPr="00BD6E5B" w:rsidRDefault="009E23D9" w:rsidP="009E23D9">
      <w:pPr>
        <w:pStyle w:val="ab"/>
        <w:spacing w:after="0" w:line="360" w:lineRule="auto"/>
        <w:rPr>
          <w:rFonts w:ascii="Times New Roman" w:hAnsi="Times New Roman"/>
          <w:b w:val="0"/>
          <w:sz w:val="28"/>
          <w:szCs w:val="28"/>
        </w:rPr>
      </w:pPr>
    </w:p>
    <w:p w14:paraId="602DF454" w14:textId="343A9630" w:rsidR="009E23D9" w:rsidRDefault="008B799C" w:rsidP="009E23D9">
      <w:pPr>
        <w:rPr>
          <w:rFonts w:ascii="Times New Roman" w:eastAsia="MS Mincho" w:hAnsi="Times New Roman" w:cs="Times New Roman"/>
          <w:bCs/>
          <w:sz w:val="28"/>
          <w:szCs w:val="28"/>
          <w:lang w:eastAsia="ru-RU"/>
        </w:rPr>
      </w:pPr>
      <w:r w:rsidRPr="00E516FD">
        <w:rPr>
          <w:rFonts w:ascii="Times New Roman" w:hAnsi="Times New Roman" w:cs="Times New Roman"/>
          <w:noProof/>
          <w:sz w:val="28"/>
          <w:szCs w:val="28"/>
          <w:lang w:eastAsia="ru-RU"/>
        </w:rPr>
        <w:drawing>
          <wp:inline distT="0" distB="0" distL="0" distR="0" wp14:anchorId="46A0835B" wp14:editId="4606E5A2">
            <wp:extent cx="5791200" cy="4771293"/>
            <wp:effectExtent l="0" t="0" r="0" b="0"/>
            <wp:docPr id="209" name="Диаграмма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CBF8ADC" w14:textId="293FEB39"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56</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846384">
        <w:rPr>
          <w:rFonts w:ascii="Times New Roman" w:eastAsiaTheme="minorHAnsi" w:hAnsi="Times New Roman" w:cstheme="minorBidi"/>
          <w:b w:val="0"/>
          <w:sz w:val="28"/>
          <w:szCs w:val="28"/>
          <w:lang w:eastAsia="en-US"/>
        </w:rPr>
        <w:t>Подскажите, пожалуйста, к какой категории профессиональных участников судебной системы Вы можете себя отнести</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4E6F6A93" w14:textId="77777777" w:rsidR="009E23D9" w:rsidRPr="00BD6E5B" w:rsidRDefault="009E23D9" w:rsidP="009E23D9">
      <w:pPr>
        <w:pStyle w:val="ab"/>
        <w:spacing w:after="0" w:line="360" w:lineRule="auto"/>
        <w:rPr>
          <w:rFonts w:ascii="Times New Roman" w:hAnsi="Times New Roman"/>
          <w:b w:val="0"/>
          <w:sz w:val="28"/>
          <w:szCs w:val="28"/>
        </w:rPr>
      </w:pPr>
    </w:p>
    <w:p w14:paraId="235870F5" w14:textId="2D61FCFD" w:rsidR="009E23D9" w:rsidRDefault="008B799C" w:rsidP="009E23D9">
      <w:pPr>
        <w:rPr>
          <w:rFonts w:ascii="Times New Roman" w:eastAsia="MS Mincho" w:hAnsi="Times New Roman" w:cs="Times New Roman"/>
          <w:bCs/>
          <w:sz w:val="28"/>
          <w:szCs w:val="28"/>
          <w:lang w:eastAsia="ru-RU"/>
        </w:rPr>
      </w:pPr>
      <w:r w:rsidRPr="00E516FD">
        <w:rPr>
          <w:rFonts w:ascii="Times New Roman" w:hAnsi="Times New Roman" w:cs="Times New Roman"/>
          <w:noProof/>
          <w:sz w:val="28"/>
          <w:szCs w:val="28"/>
          <w:lang w:eastAsia="ru-RU"/>
        </w:rPr>
        <w:drawing>
          <wp:inline distT="0" distB="0" distL="0" distR="0" wp14:anchorId="23333959" wp14:editId="5C8FCB3F">
            <wp:extent cx="5791200" cy="2426677"/>
            <wp:effectExtent l="0" t="0" r="0" b="0"/>
            <wp:docPr id="210" name="Диаграмма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6D7720DC" w14:textId="04B04317"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57</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846384">
        <w:rPr>
          <w:rFonts w:ascii="Times New Roman" w:eastAsiaTheme="minorHAnsi" w:hAnsi="Times New Roman" w:cstheme="minorBidi"/>
          <w:b w:val="0"/>
          <w:sz w:val="28"/>
          <w:szCs w:val="28"/>
          <w:lang w:eastAsia="en-US"/>
        </w:rPr>
        <w:t>Укажите тип делопроизводства, с которым Вы работаете</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4C33815E" w14:textId="77777777" w:rsidR="008B799C" w:rsidRPr="00BD6E5B" w:rsidRDefault="008B799C" w:rsidP="008B799C">
      <w:pPr>
        <w:pStyle w:val="ab"/>
        <w:spacing w:after="0" w:line="360" w:lineRule="auto"/>
        <w:rPr>
          <w:rFonts w:ascii="Times New Roman" w:hAnsi="Times New Roman"/>
          <w:b w:val="0"/>
          <w:sz w:val="28"/>
          <w:szCs w:val="28"/>
        </w:rPr>
      </w:pPr>
    </w:p>
    <w:p w14:paraId="6EF6CF62" w14:textId="77777777" w:rsidR="008B799C" w:rsidRPr="00BD6E5B" w:rsidRDefault="008B799C" w:rsidP="008B799C">
      <w:pPr>
        <w:pStyle w:val="ab"/>
        <w:spacing w:after="0" w:line="360" w:lineRule="auto"/>
        <w:rPr>
          <w:rFonts w:ascii="Times New Roman" w:hAnsi="Times New Roman"/>
          <w:b w:val="0"/>
          <w:sz w:val="28"/>
          <w:szCs w:val="28"/>
        </w:rPr>
      </w:pPr>
      <w:r w:rsidRPr="00E516FD">
        <w:rPr>
          <w:rFonts w:ascii="Times New Roman" w:hAnsi="Times New Roman"/>
          <w:noProof/>
          <w:sz w:val="28"/>
          <w:szCs w:val="28"/>
        </w:rPr>
        <w:drawing>
          <wp:inline distT="0" distB="0" distL="0" distR="0" wp14:anchorId="0D7ED372" wp14:editId="02E6AEC7">
            <wp:extent cx="5486400" cy="2736000"/>
            <wp:effectExtent l="0" t="0" r="0" b="0"/>
            <wp:docPr id="211" name="Диаграмма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5A7FCD1A" w14:textId="2388FBDD"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58</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846384">
        <w:rPr>
          <w:rFonts w:ascii="Times New Roman" w:eastAsiaTheme="minorHAnsi" w:hAnsi="Times New Roman" w:cstheme="minorBidi"/>
          <w:b w:val="0"/>
          <w:sz w:val="28"/>
          <w:szCs w:val="28"/>
          <w:lang w:eastAsia="en-US"/>
        </w:rPr>
        <w:t>Сколько лет Вы работаете в данной должности</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F61833">
        <w:rPr>
          <w:rFonts w:ascii="Times New Roman" w:eastAsiaTheme="minorHAnsi" w:hAnsi="Times New Roman" w:cstheme="minorBidi"/>
          <w:b w:val="0"/>
          <w:sz w:val="28"/>
          <w:szCs w:val="28"/>
          <w:lang w:eastAsia="en-US"/>
        </w:rPr>
        <w:t>в % среди представителей аппарата судов</w:t>
      </w:r>
      <w:r>
        <w:rPr>
          <w:rFonts w:ascii="Times New Roman" w:eastAsiaTheme="minorHAnsi" w:hAnsi="Times New Roman" w:cstheme="minorBidi"/>
          <w:b w:val="0"/>
          <w:sz w:val="28"/>
          <w:szCs w:val="28"/>
          <w:lang w:eastAsia="en-US"/>
        </w:rPr>
        <w:t>.</w:t>
      </w:r>
    </w:p>
    <w:p w14:paraId="73EC4685" w14:textId="77777777"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4A5A419F" w14:textId="4AF42698" w:rsidR="00C45A73" w:rsidRPr="00F61833" w:rsidRDefault="00C10BEE" w:rsidP="00C45A73">
      <w:pPr>
        <w:pStyle w:val="ab"/>
        <w:spacing w:after="0" w:line="360" w:lineRule="auto"/>
        <w:rPr>
          <w:rFonts w:ascii="Times New Roman" w:hAnsi="Times New Roman"/>
          <w:sz w:val="28"/>
          <w:szCs w:val="28"/>
        </w:rPr>
      </w:pPr>
      <w:r>
        <w:rPr>
          <w:rFonts w:ascii="Times New Roman" w:hAnsi="Times New Roman"/>
          <w:sz w:val="28"/>
          <w:szCs w:val="28"/>
        </w:rPr>
        <w:t>4</w:t>
      </w:r>
      <w:r w:rsidR="00C45A73">
        <w:rPr>
          <w:rFonts w:ascii="Times New Roman" w:hAnsi="Times New Roman"/>
          <w:sz w:val="28"/>
          <w:szCs w:val="28"/>
          <w:lang w:val="en-US"/>
        </w:rPr>
        <w:t>.</w:t>
      </w:r>
      <w:r w:rsidR="00C45A73">
        <w:rPr>
          <w:rFonts w:ascii="Times New Roman" w:hAnsi="Times New Roman"/>
          <w:sz w:val="28"/>
          <w:szCs w:val="28"/>
        </w:rPr>
        <w:t>4.2</w:t>
      </w:r>
      <w:r w:rsidR="00C45A73" w:rsidRPr="00F61833">
        <w:rPr>
          <w:rFonts w:ascii="Times New Roman" w:hAnsi="Times New Roman"/>
          <w:sz w:val="28"/>
          <w:szCs w:val="28"/>
        </w:rPr>
        <w:t xml:space="preserve"> </w:t>
      </w:r>
      <w:r w:rsidR="00C45A73">
        <w:rPr>
          <w:rFonts w:ascii="Times New Roman" w:hAnsi="Times New Roman"/>
          <w:sz w:val="28"/>
          <w:szCs w:val="28"/>
        </w:rPr>
        <w:t>Профессиональные участники</w:t>
      </w:r>
    </w:p>
    <w:p w14:paraId="0E006AA0" w14:textId="77777777" w:rsidR="005F15F9" w:rsidRPr="00BD6E5B" w:rsidRDefault="005F15F9" w:rsidP="005F15F9">
      <w:pPr>
        <w:pStyle w:val="ab"/>
        <w:spacing w:after="0" w:line="360" w:lineRule="auto"/>
        <w:rPr>
          <w:rFonts w:ascii="Times New Roman" w:hAnsi="Times New Roman"/>
          <w:b w:val="0"/>
          <w:sz w:val="28"/>
          <w:szCs w:val="28"/>
        </w:rPr>
      </w:pPr>
    </w:p>
    <w:p w14:paraId="41072B8E" w14:textId="77777777" w:rsidR="005F15F9" w:rsidRPr="00E516FD" w:rsidRDefault="005F15F9" w:rsidP="005F15F9">
      <w:pPr>
        <w:pStyle w:val="ab"/>
        <w:spacing w:after="0" w:line="360" w:lineRule="auto"/>
        <w:jc w:val="left"/>
        <w:rPr>
          <w:rFonts w:ascii="Times New Roman" w:hAnsi="Times New Roman"/>
          <w:b w:val="0"/>
          <w:sz w:val="28"/>
          <w:szCs w:val="28"/>
        </w:rPr>
      </w:pPr>
      <w:r w:rsidRPr="00E516FD">
        <w:rPr>
          <w:rFonts w:ascii="Times New Roman" w:hAnsi="Times New Roman"/>
          <w:b w:val="0"/>
          <w:noProof/>
          <w:sz w:val="28"/>
          <w:szCs w:val="28"/>
        </w:rPr>
        <w:drawing>
          <wp:inline distT="0" distB="0" distL="0" distR="0" wp14:anchorId="4B1EBF9A" wp14:editId="071201B5">
            <wp:extent cx="5486400" cy="2736000"/>
            <wp:effectExtent l="0" t="0" r="0" b="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FD37968" w14:textId="14DF0872"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59</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по полу, в % среди профессиональных участников.</w:t>
      </w:r>
    </w:p>
    <w:p w14:paraId="54827B80" w14:textId="77777777" w:rsidR="005F15F9" w:rsidRPr="00BD6E5B" w:rsidRDefault="005F15F9" w:rsidP="005F15F9">
      <w:pPr>
        <w:pStyle w:val="ab"/>
        <w:spacing w:after="0" w:line="360" w:lineRule="auto"/>
        <w:rPr>
          <w:rFonts w:ascii="Times New Roman" w:hAnsi="Times New Roman"/>
          <w:b w:val="0"/>
          <w:sz w:val="28"/>
          <w:szCs w:val="28"/>
        </w:rPr>
      </w:pPr>
    </w:p>
    <w:p w14:paraId="2CC8C26E" w14:textId="77777777" w:rsidR="005F15F9" w:rsidRPr="00E516FD" w:rsidRDefault="005F15F9" w:rsidP="005F15F9">
      <w:pPr>
        <w:rPr>
          <w:rFonts w:ascii="Times New Roman" w:hAnsi="Times New Roman" w:cs="Times New Roman"/>
          <w:sz w:val="28"/>
          <w:szCs w:val="28"/>
        </w:rPr>
      </w:pPr>
      <w:r w:rsidRPr="00E516FD">
        <w:rPr>
          <w:rFonts w:ascii="Times New Roman" w:hAnsi="Times New Roman" w:cs="Times New Roman"/>
          <w:noProof/>
          <w:sz w:val="28"/>
          <w:szCs w:val="28"/>
          <w:lang w:eastAsia="ru-RU"/>
        </w:rPr>
        <w:drawing>
          <wp:inline distT="0" distB="0" distL="0" distR="0" wp14:anchorId="2CD7C323" wp14:editId="7A53C3AB">
            <wp:extent cx="5117123" cy="2737338"/>
            <wp:effectExtent l="0" t="0" r="0"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CD1A9C9" w14:textId="66429AA7"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60</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респондентов </w:t>
      </w:r>
      <w:r w:rsidRPr="009F7B9F">
        <w:rPr>
          <w:rFonts w:ascii="Times New Roman" w:eastAsiaTheme="minorHAnsi" w:hAnsi="Times New Roman" w:cstheme="minorBidi"/>
          <w:b w:val="0"/>
          <w:sz w:val="28"/>
          <w:szCs w:val="28"/>
          <w:lang w:eastAsia="en-US"/>
        </w:rPr>
        <w:t xml:space="preserve">по </w:t>
      </w:r>
      <w:r>
        <w:rPr>
          <w:rFonts w:ascii="Times New Roman" w:eastAsiaTheme="minorHAnsi" w:hAnsi="Times New Roman" w:cstheme="minorBidi"/>
          <w:b w:val="0"/>
          <w:sz w:val="28"/>
          <w:szCs w:val="28"/>
          <w:lang w:eastAsia="en-US"/>
        </w:rPr>
        <w:t>возрастным группам, в % среди профессиональных участников.</w:t>
      </w:r>
    </w:p>
    <w:p w14:paraId="226B4FED" w14:textId="77777777" w:rsidR="00C45A73" w:rsidRPr="00BD6E5B" w:rsidRDefault="00C45A73" w:rsidP="00C45A73">
      <w:pPr>
        <w:pStyle w:val="ab"/>
        <w:spacing w:after="0" w:line="360" w:lineRule="auto"/>
        <w:rPr>
          <w:rFonts w:ascii="Times New Roman" w:hAnsi="Times New Roman"/>
          <w:b w:val="0"/>
          <w:sz w:val="28"/>
          <w:szCs w:val="28"/>
        </w:rPr>
      </w:pPr>
    </w:p>
    <w:p w14:paraId="09E5EAA7" w14:textId="77777777" w:rsidR="00C45A73" w:rsidRDefault="00C45A73" w:rsidP="00C45A73">
      <w:pPr>
        <w:rPr>
          <w:rFonts w:ascii="Times New Roman" w:eastAsia="MS Mincho" w:hAnsi="Times New Roman" w:cs="Times New Roman"/>
          <w:bCs/>
          <w:sz w:val="28"/>
          <w:szCs w:val="28"/>
          <w:lang w:eastAsia="ru-RU"/>
        </w:rPr>
      </w:pPr>
      <w:r>
        <w:rPr>
          <w:rFonts w:ascii="Times New Roman" w:hAnsi="Times New Roman"/>
          <w:b/>
          <w:sz w:val="28"/>
          <w:szCs w:val="28"/>
        </w:rPr>
        <w:br w:type="page"/>
      </w:r>
    </w:p>
    <w:p w14:paraId="1BA80063" w14:textId="4FBA1803" w:rsidR="002A475C" w:rsidRPr="002A475C" w:rsidRDefault="002A475C" w:rsidP="002A475C">
      <w:pPr>
        <w:rPr>
          <w:rFonts w:ascii="Times New Roman" w:hAnsi="Times New Roman" w:cs="Times New Roman"/>
          <w:sz w:val="28"/>
          <w:szCs w:val="28"/>
          <w:lang w:val="en-US" w:eastAsia="ru-RU"/>
        </w:rPr>
      </w:pPr>
      <w:r w:rsidRPr="00E516FD">
        <w:rPr>
          <w:rFonts w:ascii="Times New Roman" w:hAnsi="Times New Roman"/>
          <w:noProof/>
          <w:sz w:val="28"/>
          <w:szCs w:val="28"/>
          <w:lang w:eastAsia="ru-RU"/>
        </w:rPr>
        <w:drawing>
          <wp:inline distT="0" distB="0" distL="0" distR="0" wp14:anchorId="31381B42" wp14:editId="7C1A9183">
            <wp:extent cx="5486400" cy="2736000"/>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A7BAB2F" w14:textId="35D6393F"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sidR="00A874D0">
        <w:rPr>
          <w:rFonts w:ascii="Times New Roman" w:eastAsiaTheme="minorHAnsi" w:hAnsi="Times New Roman" w:cstheme="minorBidi"/>
          <w:b w:val="0"/>
          <w:sz w:val="28"/>
          <w:szCs w:val="28"/>
          <w:lang w:eastAsia="en-US"/>
        </w:rPr>
        <w:t xml:space="preserve"> 61</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9F7B9F">
        <w:rPr>
          <w:rFonts w:ascii="Times New Roman" w:eastAsiaTheme="minorHAnsi" w:hAnsi="Times New Roman" w:cstheme="minorBidi"/>
          <w:b w:val="0"/>
          <w:sz w:val="28"/>
          <w:szCs w:val="28"/>
          <w:lang w:eastAsia="en-US"/>
        </w:rPr>
        <w:t>Каково Ваше семейное положение? Вы...</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14383F5F" w14:textId="77777777" w:rsidR="001C257B" w:rsidRPr="00E516FD" w:rsidRDefault="001C257B" w:rsidP="001C257B">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4CE3E379" wp14:editId="69FB9422">
            <wp:extent cx="5791200" cy="2737339"/>
            <wp:effectExtent l="0" t="0" r="0"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20EACD15" w14:textId="2B919432"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 xml:space="preserve">62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CE7460">
        <w:rPr>
          <w:rFonts w:ascii="Times New Roman" w:eastAsiaTheme="minorHAnsi" w:hAnsi="Times New Roman" w:cstheme="minorBidi"/>
          <w:b w:val="0"/>
          <w:sz w:val="28"/>
          <w:szCs w:val="28"/>
          <w:lang w:eastAsia="en-US"/>
        </w:rPr>
        <w:t>Какое у Вас образование</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6ACA5600" w14:textId="4FF42472" w:rsidR="00C45A73" w:rsidRPr="00BD6E5B" w:rsidRDefault="00C45A73" w:rsidP="00C45A73">
      <w:pPr>
        <w:pStyle w:val="ab"/>
        <w:spacing w:after="0" w:line="360" w:lineRule="auto"/>
        <w:rPr>
          <w:rFonts w:ascii="Times New Roman" w:hAnsi="Times New Roman"/>
          <w:b w:val="0"/>
          <w:sz w:val="28"/>
          <w:szCs w:val="28"/>
        </w:rPr>
      </w:pPr>
    </w:p>
    <w:p w14:paraId="6F5220C1" w14:textId="7A316279" w:rsidR="00C45A73" w:rsidRPr="00BD6E5B" w:rsidRDefault="00B02814" w:rsidP="00C45A73">
      <w:pPr>
        <w:pStyle w:val="ab"/>
        <w:spacing w:after="0" w:line="360" w:lineRule="auto"/>
        <w:ind w:firstLine="142"/>
        <w:rPr>
          <w:rFonts w:ascii="Times New Roman" w:hAnsi="Times New Roman"/>
          <w:b w:val="0"/>
          <w:sz w:val="28"/>
          <w:szCs w:val="28"/>
        </w:rPr>
      </w:pPr>
      <w:r w:rsidRPr="00E516FD">
        <w:rPr>
          <w:rFonts w:ascii="Times New Roman" w:hAnsi="Times New Roman"/>
          <w:noProof/>
          <w:sz w:val="28"/>
          <w:szCs w:val="28"/>
        </w:rPr>
        <w:drawing>
          <wp:inline distT="0" distB="0" distL="0" distR="0" wp14:anchorId="7D89C8A7" wp14:editId="548F440F">
            <wp:extent cx="5791200" cy="3106616"/>
            <wp:effectExtent l="0" t="0" r="0" b="0"/>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3CBF7563" w14:textId="0E99EC00"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63</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CE7460">
        <w:rPr>
          <w:rFonts w:ascii="Times New Roman" w:eastAsiaTheme="minorHAnsi" w:hAnsi="Times New Roman" w:cstheme="minorBidi"/>
          <w:b w:val="0"/>
          <w:sz w:val="28"/>
          <w:szCs w:val="28"/>
          <w:lang w:eastAsia="en-US"/>
        </w:rPr>
        <w:t>Если учитывать все виды выплат – зарплаты, пенсии, пособия, стипендии, то каким примерно был общий доход Вашей семьи за прошлый месяц</w:t>
      </w:r>
      <w:r w:rsidRPr="00F61833">
        <w:rPr>
          <w:rFonts w:ascii="Times New Roman" w:eastAsiaTheme="minorHAnsi" w:hAnsi="Times New Roman" w:cstheme="minorBidi"/>
          <w:b w:val="0"/>
          <w:sz w:val="28"/>
          <w:szCs w:val="28"/>
          <w:lang w:eastAsia="en-US"/>
        </w:rPr>
        <w:t>?</w:t>
      </w:r>
      <w:r>
        <w:rPr>
          <w:rFonts w:ascii="Times New Roman" w:eastAsiaTheme="minorHAnsi" w:hAnsi="Times New Roman" w:cstheme="minorBidi"/>
          <w:b w:val="0"/>
          <w:sz w:val="28"/>
          <w:szCs w:val="28"/>
          <w:lang w:eastAsia="en-US"/>
        </w:rPr>
        <w:t xml:space="preserve">», </w:t>
      </w:r>
      <w:r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3B971A0E" w14:textId="77777777" w:rsidR="009F751E" w:rsidRPr="00BD6E5B" w:rsidRDefault="009F751E" w:rsidP="009F751E">
      <w:pPr>
        <w:pStyle w:val="ab"/>
        <w:spacing w:after="0" w:line="360" w:lineRule="auto"/>
        <w:rPr>
          <w:rFonts w:ascii="Times New Roman" w:hAnsi="Times New Roman"/>
          <w:b w:val="0"/>
          <w:sz w:val="28"/>
          <w:szCs w:val="28"/>
        </w:rPr>
      </w:pPr>
    </w:p>
    <w:p w14:paraId="2ECF6FDE" w14:textId="77777777" w:rsidR="009F751E" w:rsidRPr="00BD6E5B" w:rsidRDefault="009F751E" w:rsidP="009F751E">
      <w:pPr>
        <w:pStyle w:val="ab"/>
        <w:spacing w:after="0" w:line="360" w:lineRule="auto"/>
        <w:rPr>
          <w:rFonts w:ascii="Times New Roman" w:hAnsi="Times New Roman"/>
          <w:b w:val="0"/>
          <w:sz w:val="28"/>
          <w:szCs w:val="28"/>
        </w:rPr>
      </w:pPr>
      <w:r w:rsidRPr="00E516FD">
        <w:rPr>
          <w:rFonts w:ascii="Times New Roman" w:hAnsi="Times New Roman"/>
          <w:noProof/>
          <w:sz w:val="28"/>
          <w:szCs w:val="28"/>
        </w:rPr>
        <w:drawing>
          <wp:inline distT="0" distB="0" distL="0" distR="0" wp14:anchorId="670356E3" wp14:editId="677976C2">
            <wp:extent cx="5486400" cy="2736000"/>
            <wp:effectExtent l="0" t="0" r="0" b="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180738C0" w14:textId="77777777" w:rsidR="00C45A73" w:rsidRPr="00BD6E5B" w:rsidRDefault="00C45A73" w:rsidP="00C45A73">
      <w:pPr>
        <w:pStyle w:val="ab"/>
        <w:spacing w:after="0" w:line="360" w:lineRule="auto"/>
        <w:rPr>
          <w:rFonts w:ascii="Times New Roman" w:hAnsi="Times New Roman"/>
          <w:b w:val="0"/>
          <w:sz w:val="28"/>
          <w:szCs w:val="28"/>
        </w:rPr>
      </w:pPr>
    </w:p>
    <w:p w14:paraId="1B5BCD07" w14:textId="006FC0F8"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64</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CE7460">
        <w:rPr>
          <w:rFonts w:ascii="Times New Roman" w:eastAsiaTheme="minorHAnsi" w:hAnsi="Times New Roman" w:cstheme="minorBidi"/>
          <w:b w:val="0"/>
          <w:sz w:val="28"/>
          <w:szCs w:val="28"/>
          <w:lang w:eastAsia="en-US"/>
        </w:rPr>
        <w:t>Сколько раз за последние 6 месяцев Вам приходилось сталкиваться с судами общей юрисдикции г. Москвы?</w:t>
      </w:r>
      <w:r>
        <w:rPr>
          <w:rFonts w:ascii="Times New Roman" w:eastAsiaTheme="minorHAnsi" w:hAnsi="Times New Roman" w:cstheme="minorBidi"/>
          <w:b w:val="0"/>
          <w:sz w:val="28"/>
          <w:szCs w:val="28"/>
          <w:lang w:eastAsia="en-US"/>
        </w:rPr>
        <w:t xml:space="preserve">», </w:t>
      </w:r>
      <w:r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2BD5551E" w14:textId="77777777" w:rsidR="00C45A73" w:rsidRPr="00131ED2" w:rsidRDefault="00C45A73" w:rsidP="00C45A73">
      <w:pPr>
        <w:pStyle w:val="ab"/>
        <w:spacing w:after="0" w:line="360" w:lineRule="auto"/>
        <w:rPr>
          <w:rFonts w:ascii="Times New Roman" w:hAnsi="Times New Roman"/>
          <w:b w:val="0"/>
          <w:sz w:val="28"/>
          <w:szCs w:val="28"/>
        </w:rPr>
      </w:pPr>
    </w:p>
    <w:p w14:paraId="322F35FE" w14:textId="46C4E074" w:rsidR="00C45A73" w:rsidRPr="00BD6E5B" w:rsidRDefault="009F751E" w:rsidP="00C45A73">
      <w:pPr>
        <w:pStyle w:val="ab"/>
        <w:spacing w:after="0" w:line="360" w:lineRule="auto"/>
        <w:rPr>
          <w:rFonts w:ascii="Times New Roman" w:hAnsi="Times New Roman"/>
          <w:b w:val="0"/>
          <w:sz w:val="28"/>
          <w:szCs w:val="28"/>
        </w:rPr>
      </w:pPr>
      <w:r w:rsidRPr="00E516FD">
        <w:rPr>
          <w:rFonts w:ascii="Times New Roman" w:hAnsi="Times New Roman"/>
          <w:noProof/>
          <w:sz w:val="28"/>
          <w:szCs w:val="28"/>
        </w:rPr>
        <w:drawing>
          <wp:inline distT="0" distB="0" distL="0" distR="0" wp14:anchorId="22B8C073" wp14:editId="09E39850">
            <wp:extent cx="5791200" cy="2737339"/>
            <wp:effectExtent l="0" t="0" r="0" b="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58371FCC" w14:textId="7B88DBD7" w:rsidR="00C45A73" w:rsidRPr="00BD6E5B" w:rsidRDefault="00C45A73" w:rsidP="00C45A73">
      <w:pPr>
        <w:pStyle w:val="ab"/>
        <w:spacing w:after="0" w:line="360" w:lineRule="auto"/>
        <w:ind w:firstLine="0"/>
        <w:jc w:val="center"/>
        <w:rPr>
          <w:rFonts w:ascii="Times New Roman" w:hAnsi="Times New Roman"/>
          <w:b w:val="0"/>
          <w:sz w:val="28"/>
          <w:szCs w:val="28"/>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65</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Распределение</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ответов</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на</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вопрос:</w:t>
      </w:r>
      <w:r>
        <w:rPr>
          <w:rFonts w:ascii="Times New Roman" w:eastAsiaTheme="minorHAnsi" w:hAnsi="Times New Roman" w:cstheme="minorBidi"/>
          <w:b w:val="0"/>
          <w:sz w:val="28"/>
          <w:szCs w:val="28"/>
          <w:lang w:eastAsia="en-US"/>
        </w:rPr>
        <w:t xml:space="preserve"> </w:t>
      </w:r>
      <w:r w:rsidRPr="00187B71">
        <w:rPr>
          <w:rFonts w:ascii="Times New Roman" w:eastAsiaTheme="minorHAnsi" w:hAnsi="Times New Roman" w:cstheme="minorBidi"/>
          <w:b w:val="0"/>
          <w:sz w:val="28"/>
          <w:szCs w:val="28"/>
          <w:lang w:eastAsia="en-US"/>
        </w:rPr>
        <w:t>«</w:t>
      </w:r>
      <w:r w:rsidRPr="00CE7460">
        <w:rPr>
          <w:rFonts w:ascii="Times New Roman" w:eastAsiaTheme="minorHAnsi" w:hAnsi="Times New Roman" w:cstheme="minorBidi"/>
          <w:b w:val="0"/>
          <w:sz w:val="28"/>
          <w:szCs w:val="28"/>
          <w:lang w:eastAsia="en-US"/>
        </w:rPr>
        <w:t>Подскажите, пожалуйста, к какой категории профессиональных участников судебной системы Вы можете себя отнести?</w:t>
      </w:r>
      <w:r>
        <w:rPr>
          <w:rFonts w:ascii="Times New Roman" w:eastAsiaTheme="minorHAnsi" w:hAnsi="Times New Roman" w:cstheme="minorBidi"/>
          <w:b w:val="0"/>
          <w:sz w:val="28"/>
          <w:szCs w:val="28"/>
          <w:lang w:eastAsia="en-US"/>
        </w:rPr>
        <w:t xml:space="preserve">», </w:t>
      </w:r>
      <w:r w:rsidRPr="00CE7460">
        <w:rPr>
          <w:rFonts w:ascii="Times New Roman" w:eastAsiaTheme="minorHAnsi" w:hAnsi="Times New Roman" w:cstheme="minorBidi"/>
          <w:b w:val="0"/>
          <w:sz w:val="28"/>
          <w:szCs w:val="28"/>
          <w:lang w:eastAsia="en-US"/>
        </w:rPr>
        <w:t>в % среди профессиональных участников</w:t>
      </w:r>
      <w:r>
        <w:rPr>
          <w:rFonts w:ascii="Times New Roman" w:eastAsiaTheme="minorHAnsi" w:hAnsi="Times New Roman" w:cstheme="minorBidi"/>
          <w:b w:val="0"/>
          <w:sz w:val="28"/>
          <w:szCs w:val="28"/>
          <w:lang w:eastAsia="en-US"/>
        </w:rPr>
        <w:t>.</w:t>
      </w:r>
    </w:p>
    <w:p w14:paraId="18CCD7A9" w14:textId="77777777" w:rsidR="00CE429B" w:rsidRPr="00BD6E5B" w:rsidRDefault="00CE429B" w:rsidP="00CE429B">
      <w:pPr>
        <w:pStyle w:val="ab"/>
        <w:spacing w:after="0" w:line="360" w:lineRule="auto"/>
        <w:rPr>
          <w:rFonts w:ascii="Times New Roman" w:hAnsi="Times New Roman"/>
          <w:b w:val="0"/>
          <w:sz w:val="28"/>
          <w:szCs w:val="28"/>
        </w:rPr>
      </w:pPr>
    </w:p>
    <w:p w14:paraId="057A3D13" w14:textId="77777777" w:rsidR="00CE429B" w:rsidRPr="00E516FD" w:rsidRDefault="00CE429B" w:rsidP="00CE429B">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3D85AABD" wp14:editId="02FAA9BC">
            <wp:extent cx="5791200" cy="2737339"/>
            <wp:effectExtent l="0" t="0" r="0" b="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1BD36C8D" w14:textId="1A7DDB8A" w:rsidR="00C45A73" w:rsidRPr="00BD6E5B" w:rsidRDefault="00C45A73" w:rsidP="00C45A73">
      <w:pPr>
        <w:pStyle w:val="ab"/>
        <w:spacing w:after="0" w:line="360" w:lineRule="auto"/>
        <w:ind w:firstLine="0"/>
        <w:jc w:val="center"/>
        <w:rPr>
          <w:rFonts w:ascii="Times New Roman" w:hAnsi="Times New Roman"/>
          <w:b w:val="0"/>
          <w:sz w:val="28"/>
          <w:szCs w:val="28"/>
        </w:rPr>
      </w:pPr>
      <w:r w:rsidRPr="00EE3B36">
        <w:rPr>
          <w:rFonts w:ascii="Times New Roman" w:eastAsiaTheme="minorHAnsi" w:hAnsi="Times New Roman" w:cstheme="minorBidi"/>
          <w:b w:val="0"/>
          <w:sz w:val="28"/>
          <w:szCs w:val="28"/>
          <w:lang w:eastAsia="en-US"/>
        </w:rPr>
        <w:t xml:space="preserve">Рисунок </w:t>
      </w:r>
      <w:r w:rsidR="00A874D0">
        <w:rPr>
          <w:rFonts w:ascii="Times New Roman" w:eastAsiaTheme="minorHAnsi" w:hAnsi="Times New Roman" w:cstheme="minorBidi"/>
          <w:b w:val="0"/>
          <w:sz w:val="28"/>
          <w:szCs w:val="28"/>
          <w:lang w:eastAsia="en-US"/>
        </w:rPr>
        <w:t>66</w:t>
      </w:r>
      <w:r w:rsidRPr="00EE3B36">
        <w:rPr>
          <w:rFonts w:ascii="Times New Roman" w:eastAsiaTheme="minorHAnsi" w:hAnsi="Times New Roman" w:cstheme="minorBidi"/>
          <w:b w:val="0"/>
          <w:sz w:val="28"/>
          <w:szCs w:val="28"/>
          <w:lang w:eastAsia="en-US"/>
        </w:rPr>
        <w:t xml:space="preserve"> </w:t>
      </w:r>
      <w:r w:rsidRPr="00EE3B36">
        <w:rPr>
          <w:rFonts w:ascii="Times New Roman" w:hAnsi="Times New Roman"/>
          <w:bCs w:val="0"/>
          <w:sz w:val="28"/>
          <w:szCs w:val="28"/>
        </w:rPr>
        <w:t>–</w:t>
      </w:r>
      <w:r w:rsidRPr="00EE3B36">
        <w:rPr>
          <w:rFonts w:ascii="Times New Roman" w:eastAsiaTheme="minorHAnsi" w:hAnsi="Times New Roman" w:cstheme="minorBidi"/>
          <w:b w:val="0"/>
          <w:sz w:val="28"/>
          <w:szCs w:val="28"/>
          <w:lang w:eastAsia="en-US"/>
        </w:rPr>
        <w:t xml:space="preserve"> Распределение ответов на вопрос: «Отметьте, пожалуйста, частоту ваших обращений к судебной системе по каждому виду судопроизводства за последний год?», среднее значение среди профессиональных участников в разрезе по типу судопроизводства.</w:t>
      </w:r>
    </w:p>
    <w:p w14:paraId="18F823A8" w14:textId="77777777" w:rsidR="00C45A73" w:rsidRPr="00BD6E5B" w:rsidRDefault="00C45A73" w:rsidP="00C45A73">
      <w:pPr>
        <w:pStyle w:val="ab"/>
        <w:spacing w:after="0" w:line="360" w:lineRule="auto"/>
        <w:rPr>
          <w:rFonts w:ascii="Times New Roman" w:hAnsi="Times New Roman"/>
          <w:b w:val="0"/>
          <w:sz w:val="28"/>
          <w:szCs w:val="28"/>
        </w:rPr>
      </w:pPr>
    </w:p>
    <w:p w14:paraId="027CB3FC" w14:textId="77777777" w:rsidR="00C45A73" w:rsidRPr="00BD6E5B" w:rsidRDefault="00C45A73" w:rsidP="00C45A73">
      <w:pPr>
        <w:pStyle w:val="ab"/>
        <w:spacing w:after="0" w:line="360" w:lineRule="auto"/>
        <w:rPr>
          <w:rFonts w:ascii="Times New Roman" w:hAnsi="Times New Roman"/>
          <w:b w:val="0"/>
          <w:sz w:val="28"/>
          <w:szCs w:val="28"/>
        </w:rPr>
      </w:pPr>
      <w:r w:rsidRPr="00BD6E5B">
        <w:rPr>
          <w:rFonts w:ascii="Times New Roman" w:hAnsi="Times New Roman"/>
          <w:b w:val="0"/>
          <w:sz w:val="28"/>
          <w:szCs w:val="28"/>
        </w:rPr>
        <w:br w:type="page"/>
      </w:r>
    </w:p>
    <w:p w14:paraId="051176C2" w14:textId="349804C5" w:rsidR="00C45A73" w:rsidRPr="00F61833" w:rsidRDefault="00C10BEE" w:rsidP="00C45A73">
      <w:pPr>
        <w:pStyle w:val="ab"/>
        <w:spacing w:after="0" w:line="360" w:lineRule="auto"/>
        <w:rPr>
          <w:rFonts w:ascii="Times New Roman" w:hAnsi="Times New Roman"/>
          <w:sz w:val="28"/>
          <w:szCs w:val="28"/>
        </w:rPr>
      </w:pPr>
      <w:r>
        <w:rPr>
          <w:rFonts w:ascii="Times New Roman" w:hAnsi="Times New Roman"/>
          <w:sz w:val="28"/>
          <w:szCs w:val="28"/>
        </w:rPr>
        <w:t>4</w:t>
      </w:r>
      <w:r w:rsidR="00C45A73">
        <w:rPr>
          <w:rFonts w:ascii="Times New Roman" w:hAnsi="Times New Roman"/>
          <w:sz w:val="28"/>
          <w:szCs w:val="28"/>
          <w:lang w:val="en-US"/>
        </w:rPr>
        <w:t>.</w:t>
      </w:r>
      <w:r w:rsidR="00C45A73">
        <w:rPr>
          <w:rFonts w:ascii="Times New Roman" w:hAnsi="Times New Roman"/>
          <w:sz w:val="28"/>
          <w:szCs w:val="28"/>
        </w:rPr>
        <w:t>4.3</w:t>
      </w:r>
      <w:r w:rsidR="00C45A73" w:rsidRPr="00F61833">
        <w:rPr>
          <w:rFonts w:ascii="Times New Roman" w:hAnsi="Times New Roman"/>
          <w:sz w:val="28"/>
          <w:szCs w:val="28"/>
        </w:rPr>
        <w:t xml:space="preserve"> </w:t>
      </w:r>
      <w:r w:rsidR="00C45A73">
        <w:rPr>
          <w:rFonts w:ascii="Times New Roman" w:hAnsi="Times New Roman"/>
          <w:sz w:val="28"/>
          <w:szCs w:val="28"/>
        </w:rPr>
        <w:t>Непрофессиональные участники</w:t>
      </w:r>
    </w:p>
    <w:p w14:paraId="5DA9A3E0" w14:textId="77777777" w:rsidR="004B16C2" w:rsidRPr="00BD6E5B" w:rsidRDefault="004B16C2" w:rsidP="004B16C2">
      <w:pPr>
        <w:pStyle w:val="ab"/>
        <w:spacing w:after="0" w:line="360" w:lineRule="auto"/>
        <w:rPr>
          <w:rFonts w:ascii="Times New Roman" w:hAnsi="Times New Roman"/>
          <w:b w:val="0"/>
          <w:sz w:val="28"/>
          <w:szCs w:val="28"/>
        </w:rPr>
      </w:pPr>
    </w:p>
    <w:p w14:paraId="0A05AA67" w14:textId="069E44B8" w:rsidR="00C45A73" w:rsidRPr="00E516FD" w:rsidRDefault="00224B44" w:rsidP="00AB347F">
      <w:pPr>
        <w:pStyle w:val="ab"/>
        <w:spacing w:after="0" w:line="360" w:lineRule="auto"/>
        <w:jc w:val="left"/>
        <w:rPr>
          <w:rFonts w:ascii="Times New Roman" w:hAnsi="Times New Roman"/>
          <w:b w:val="0"/>
          <w:sz w:val="28"/>
          <w:szCs w:val="28"/>
        </w:rPr>
      </w:pPr>
      <w:r w:rsidRPr="00E516FD">
        <w:rPr>
          <w:rFonts w:ascii="Times New Roman" w:hAnsi="Times New Roman"/>
          <w:b w:val="0"/>
          <w:noProof/>
          <w:sz w:val="28"/>
          <w:szCs w:val="28"/>
        </w:rPr>
        <w:drawing>
          <wp:inline distT="0" distB="0" distL="0" distR="0" wp14:anchorId="00BEEBF0" wp14:editId="6DEE4846">
            <wp:extent cx="5486400" cy="27360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55ABC49C" w14:textId="09DF232E" w:rsidR="00C45A73" w:rsidRPr="00E516FD" w:rsidRDefault="00C45A73" w:rsidP="00C45A73">
      <w:pPr>
        <w:pStyle w:val="ab"/>
        <w:spacing w:after="0" w:line="360" w:lineRule="auto"/>
        <w:ind w:firstLine="0"/>
        <w:jc w:val="center"/>
        <w:rPr>
          <w:rFonts w:ascii="Times New Roman" w:eastAsiaTheme="minorHAnsi" w:hAnsi="Times New Roman"/>
          <w:b w:val="0"/>
          <w:sz w:val="28"/>
          <w:szCs w:val="28"/>
          <w:lang w:eastAsia="en-US"/>
        </w:rPr>
      </w:pPr>
      <w:r w:rsidRPr="00E516FD">
        <w:rPr>
          <w:rFonts w:ascii="Times New Roman" w:eastAsiaTheme="minorHAnsi" w:hAnsi="Times New Roman"/>
          <w:b w:val="0"/>
          <w:sz w:val="28"/>
          <w:szCs w:val="28"/>
          <w:lang w:eastAsia="en-US"/>
        </w:rPr>
        <w:t xml:space="preserve">Рисунок </w:t>
      </w:r>
      <w:r w:rsidR="00A874D0">
        <w:rPr>
          <w:rFonts w:ascii="Times New Roman" w:eastAsiaTheme="minorHAnsi" w:hAnsi="Times New Roman"/>
          <w:b w:val="0"/>
          <w:sz w:val="28"/>
          <w:szCs w:val="28"/>
          <w:lang w:eastAsia="en-US"/>
        </w:rPr>
        <w:t>67</w:t>
      </w:r>
      <w:r w:rsidRPr="00E516FD">
        <w:rPr>
          <w:rFonts w:ascii="Times New Roman" w:eastAsiaTheme="minorHAnsi" w:hAnsi="Times New Roman"/>
          <w:b w:val="0"/>
          <w:sz w:val="28"/>
          <w:szCs w:val="28"/>
          <w:lang w:eastAsia="en-US"/>
        </w:rPr>
        <w:t xml:space="preserve"> </w:t>
      </w:r>
      <w:r w:rsidRPr="00E516FD">
        <w:rPr>
          <w:rFonts w:ascii="Times New Roman" w:hAnsi="Times New Roman"/>
          <w:bCs w:val="0"/>
          <w:sz w:val="28"/>
          <w:szCs w:val="28"/>
        </w:rPr>
        <w:t>–</w:t>
      </w:r>
      <w:r w:rsidRPr="00E516FD">
        <w:rPr>
          <w:rFonts w:ascii="Times New Roman" w:eastAsiaTheme="minorHAnsi" w:hAnsi="Times New Roman"/>
          <w:b w:val="0"/>
          <w:sz w:val="28"/>
          <w:szCs w:val="28"/>
          <w:lang w:eastAsia="en-US"/>
        </w:rPr>
        <w:t xml:space="preserve"> Распределение респондентов по полу, в % среди непрофессиональных участников.</w:t>
      </w:r>
    </w:p>
    <w:p w14:paraId="12C2FE7C" w14:textId="77777777" w:rsidR="004B16C2" w:rsidRPr="00BD6E5B" w:rsidRDefault="004B16C2" w:rsidP="004B16C2">
      <w:pPr>
        <w:pStyle w:val="ab"/>
        <w:spacing w:after="0" w:line="360" w:lineRule="auto"/>
        <w:rPr>
          <w:rFonts w:ascii="Times New Roman" w:hAnsi="Times New Roman"/>
          <w:b w:val="0"/>
          <w:sz w:val="28"/>
          <w:szCs w:val="28"/>
        </w:rPr>
      </w:pPr>
    </w:p>
    <w:p w14:paraId="39A27E7D" w14:textId="1C332BC8" w:rsidR="00C45A73" w:rsidRPr="00E516FD" w:rsidRDefault="00AB347F" w:rsidP="00C45A73">
      <w:pPr>
        <w:rPr>
          <w:rFonts w:ascii="Times New Roman" w:hAnsi="Times New Roman" w:cs="Times New Roman"/>
          <w:sz w:val="28"/>
          <w:szCs w:val="28"/>
        </w:rPr>
      </w:pPr>
      <w:r w:rsidRPr="00E516FD">
        <w:rPr>
          <w:rFonts w:ascii="Times New Roman" w:hAnsi="Times New Roman" w:cs="Times New Roman"/>
          <w:noProof/>
          <w:sz w:val="28"/>
          <w:szCs w:val="28"/>
          <w:lang w:eastAsia="ru-RU"/>
        </w:rPr>
        <w:drawing>
          <wp:inline distT="0" distB="0" distL="0" distR="0" wp14:anchorId="72235A44" wp14:editId="4494A942">
            <wp:extent cx="5005754" cy="2737338"/>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0D805F2" w14:textId="745E4F83" w:rsidR="00C45A73" w:rsidRPr="00E516FD" w:rsidRDefault="00C45A73" w:rsidP="00C45A73">
      <w:pPr>
        <w:pStyle w:val="ab"/>
        <w:spacing w:after="0" w:line="360" w:lineRule="auto"/>
        <w:ind w:firstLine="0"/>
        <w:jc w:val="center"/>
        <w:rPr>
          <w:rFonts w:ascii="Times New Roman" w:eastAsiaTheme="minorHAnsi" w:hAnsi="Times New Roman"/>
          <w:b w:val="0"/>
          <w:sz w:val="28"/>
          <w:szCs w:val="28"/>
          <w:lang w:eastAsia="en-US"/>
        </w:rPr>
      </w:pPr>
      <w:r w:rsidRPr="00E516FD">
        <w:rPr>
          <w:rFonts w:ascii="Times New Roman" w:eastAsiaTheme="minorHAnsi" w:hAnsi="Times New Roman"/>
          <w:b w:val="0"/>
          <w:sz w:val="28"/>
          <w:szCs w:val="28"/>
          <w:lang w:eastAsia="en-US"/>
        </w:rPr>
        <w:t xml:space="preserve">Рисунок </w:t>
      </w:r>
      <w:r w:rsidR="00A874D0">
        <w:rPr>
          <w:rFonts w:ascii="Times New Roman" w:eastAsiaTheme="minorHAnsi" w:hAnsi="Times New Roman"/>
          <w:b w:val="0"/>
          <w:sz w:val="28"/>
          <w:szCs w:val="28"/>
          <w:lang w:eastAsia="en-US"/>
        </w:rPr>
        <w:t>68</w:t>
      </w:r>
      <w:r w:rsidRPr="00E516FD">
        <w:rPr>
          <w:rFonts w:ascii="Times New Roman" w:eastAsiaTheme="minorHAnsi" w:hAnsi="Times New Roman"/>
          <w:b w:val="0"/>
          <w:sz w:val="28"/>
          <w:szCs w:val="28"/>
          <w:lang w:eastAsia="en-US"/>
        </w:rPr>
        <w:t xml:space="preserve"> </w:t>
      </w:r>
      <w:r w:rsidRPr="00E516FD">
        <w:rPr>
          <w:rFonts w:ascii="Times New Roman" w:hAnsi="Times New Roman"/>
          <w:bCs w:val="0"/>
          <w:sz w:val="28"/>
          <w:szCs w:val="28"/>
        </w:rPr>
        <w:t>–</w:t>
      </w:r>
      <w:r w:rsidRPr="00E516FD">
        <w:rPr>
          <w:rFonts w:ascii="Times New Roman" w:eastAsiaTheme="minorHAnsi" w:hAnsi="Times New Roman"/>
          <w:b w:val="0"/>
          <w:sz w:val="28"/>
          <w:szCs w:val="28"/>
          <w:lang w:eastAsia="en-US"/>
        </w:rPr>
        <w:t xml:space="preserve"> Распределение респондентов по возрастным группам, в % среди непрофессиональных участников.</w:t>
      </w:r>
    </w:p>
    <w:p w14:paraId="5A68F0ED" w14:textId="127622D3" w:rsidR="00C45A73" w:rsidRPr="00E516FD" w:rsidRDefault="00AB347F" w:rsidP="00E516FD">
      <w:pPr>
        <w:pStyle w:val="ab"/>
        <w:spacing w:after="0" w:line="360" w:lineRule="auto"/>
        <w:ind w:firstLine="0"/>
        <w:jc w:val="center"/>
        <w:rPr>
          <w:rFonts w:ascii="Times New Roman" w:hAnsi="Times New Roman"/>
          <w:b w:val="0"/>
          <w:sz w:val="28"/>
          <w:szCs w:val="28"/>
        </w:rPr>
      </w:pPr>
      <w:r w:rsidRPr="00E516FD">
        <w:rPr>
          <w:rFonts w:ascii="Times New Roman" w:hAnsi="Times New Roman"/>
          <w:noProof/>
          <w:sz w:val="28"/>
          <w:szCs w:val="28"/>
        </w:rPr>
        <w:drawing>
          <wp:inline distT="0" distB="0" distL="0" distR="0" wp14:anchorId="5922ADED" wp14:editId="77A4445B">
            <wp:extent cx="5486400" cy="2736000"/>
            <wp:effectExtent l="0" t="0" r="0"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2F757E3D" w14:textId="3A7941E1" w:rsidR="00C45A73" w:rsidRPr="00A874D0" w:rsidRDefault="00C45A73" w:rsidP="00C45A73">
      <w:pPr>
        <w:pStyle w:val="ab"/>
        <w:spacing w:after="0" w:line="360" w:lineRule="auto"/>
        <w:ind w:firstLine="0"/>
        <w:jc w:val="center"/>
        <w:rPr>
          <w:rFonts w:ascii="Times New Roman" w:eastAsiaTheme="minorHAnsi" w:hAnsi="Times New Roman"/>
          <w:b w:val="0"/>
          <w:sz w:val="28"/>
          <w:szCs w:val="28"/>
          <w:lang w:eastAsia="en-US"/>
        </w:rPr>
      </w:pPr>
      <w:r w:rsidRPr="00E516FD">
        <w:rPr>
          <w:rFonts w:ascii="Times New Roman" w:eastAsiaTheme="minorHAnsi" w:hAnsi="Times New Roman"/>
          <w:b w:val="0"/>
          <w:sz w:val="28"/>
          <w:szCs w:val="28"/>
          <w:lang w:eastAsia="en-US"/>
        </w:rPr>
        <w:t xml:space="preserve">Рисунок </w:t>
      </w:r>
      <w:r w:rsidR="00A874D0">
        <w:rPr>
          <w:rFonts w:ascii="Times New Roman" w:eastAsiaTheme="minorHAnsi" w:hAnsi="Times New Roman"/>
          <w:b w:val="0"/>
          <w:sz w:val="28"/>
          <w:szCs w:val="28"/>
          <w:lang w:eastAsia="en-US"/>
        </w:rPr>
        <w:t>69</w:t>
      </w:r>
      <w:r w:rsidRPr="00E516FD">
        <w:rPr>
          <w:rFonts w:ascii="Times New Roman" w:eastAsiaTheme="minorHAnsi" w:hAnsi="Times New Roman"/>
          <w:b w:val="0"/>
          <w:sz w:val="28"/>
          <w:szCs w:val="28"/>
          <w:lang w:eastAsia="en-US"/>
        </w:rPr>
        <w:t xml:space="preserve"> </w:t>
      </w:r>
      <w:r w:rsidRPr="00E516FD">
        <w:rPr>
          <w:rFonts w:ascii="Times New Roman" w:hAnsi="Times New Roman"/>
          <w:bCs w:val="0"/>
          <w:sz w:val="28"/>
          <w:szCs w:val="28"/>
        </w:rPr>
        <w:t>–</w:t>
      </w:r>
      <w:r w:rsidRPr="00E516FD">
        <w:rPr>
          <w:rFonts w:ascii="Times New Roman" w:eastAsiaTheme="minorHAnsi" w:hAnsi="Times New Roman"/>
          <w:b w:val="0"/>
          <w:sz w:val="28"/>
          <w:szCs w:val="28"/>
          <w:lang w:eastAsia="en-US"/>
        </w:rPr>
        <w:t xml:space="preserve"> Распределение ответов на вопрос: «Каково Ваше семейное положение? Вы...?», в % среди непрофессиональных участников.</w:t>
      </w:r>
    </w:p>
    <w:p w14:paraId="4DA374C1" w14:textId="77777777" w:rsidR="004B16C2" w:rsidRPr="00BD6E5B" w:rsidRDefault="004B16C2" w:rsidP="004B16C2">
      <w:pPr>
        <w:pStyle w:val="ab"/>
        <w:spacing w:after="0" w:line="360" w:lineRule="auto"/>
        <w:rPr>
          <w:rFonts w:ascii="Times New Roman" w:hAnsi="Times New Roman"/>
          <w:b w:val="0"/>
          <w:sz w:val="28"/>
          <w:szCs w:val="28"/>
        </w:rPr>
      </w:pPr>
    </w:p>
    <w:p w14:paraId="342C9DCE" w14:textId="2EAEA428" w:rsidR="00E516FD" w:rsidRPr="00E516FD" w:rsidRDefault="00E516FD" w:rsidP="00E516FD">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7CDC4E78" wp14:editId="0504A740">
            <wp:extent cx="5791200" cy="2737339"/>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38E746F7" w14:textId="517CD8AB"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70</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A551A3">
        <w:rPr>
          <w:rFonts w:ascii="Times New Roman" w:eastAsiaTheme="minorHAnsi" w:hAnsi="Times New Roman" w:cstheme="minorBidi"/>
          <w:b w:val="0"/>
          <w:sz w:val="28"/>
          <w:szCs w:val="28"/>
          <w:lang w:eastAsia="en-US"/>
        </w:rPr>
        <w:t>Распределение ответов на вопрос: «Какое у Вас образование?»</w:t>
      </w:r>
      <w:r>
        <w:rPr>
          <w:rFonts w:ascii="Times New Roman" w:eastAsiaTheme="minorHAnsi" w:hAnsi="Times New Roman" w:cstheme="minorBidi"/>
          <w:b w:val="0"/>
          <w:sz w:val="28"/>
          <w:szCs w:val="28"/>
          <w:lang w:eastAsia="en-US"/>
        </w:rPr>
        <w:t>, в % среди непрофессиональных участников.</w:t>
      </w:r>
    </w:p>
    <w:p w14:paraId="1B9A4DF8" w14:textId="77777777" w:rsidR="00C45A73" w:rsidRPr="00BD6E5B" w:rsidRDefault="00C45A73" w:rsidP="00C45A73">
      <w:pPr>
        <w:pStyle w:val="ab"/>
        <w:spacing w:after="0" w:line="360" w:lineRule="auto"/>
        <w:rPr>
          <w:rFonts w:ascii="Times New Roman" w:hAnsi="Times New Roman"/>
          <w:b w:val="0"/>
          <w:sz w:val="28"/>
          <w:szCs w:val="28"/>
        </w:rPr>
      </w:pPr>
    </w:p>
    <w:p w14:paraId="09ADED93" w14:textId="77777777" w:rsidR="00C45A73" w:rsidRDefault="00C45A73" w:rsidP="00C45A73">
      <w:pPr>
        <w:rPr>
          <w:rFonts w:ascii="Times New Roman" w:hAnsi="Times New Roman"/>
          <w:b/>
          <w:sz w:val="28"/>
          <w:szCs w:val="28"/>
        </w:rPr>
      </w:pPr>
      <w:r>
        <w:rPr>
          <w:rFonts w:ascii="Times New Roman" w:hAnsi="Times New Roman"/>
          <w:b/>
          <w:sz w:val="28"/>
          <w:szCs w:val="28"/>
        </w:rPr>
        <w:br w:type="page"/>
      </w:r>
    </w:p>
    <w:p w14:paraId="68211254" w14:textId="57C90930" w:rsidR="004B16C2" w:rsidRDefault="004B16C2" w:rsidP="00C45A73">
      <w:pPr>
        <w:rPr>
          <w:rFonts w:ascii="Times New Roman" w:eastAsia="MS Mincho" w:hAnsi="Times New Roman" w:cs="Times New Roman"/>
          <w:bCs/>
          <w:sz w:val="28"/>
          <w:szCs w:val="28"/>
          <w:lang w:eastAsia="ru-RU"/>
        </w:rPr>
      </w:pPr>
      <w:r w:rsidRPr="00E516FD">
        <w:rPr>
          <w:rFonts w:ascii="Times New Roman" w:hAnsi="Times New Roman" w:cs="Times New Roman"/>
          <w:noProof/>
          <w:sz w:val="28"/>
          <w:szCs w:val="28"/>
          <w:lang w:eastAsia="ru-RU"/>
        </w:rPr>
        <w:drawing>
          <wp:inline distT="0" distB="0" distL="0" distR="0" wp14:anchorId="56726D1F" wp14:editId="0461CD70">
            <wp:extent cx="5791200" cy="3048000"/>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761ACBF0" w14:textId="007EEF6D"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71</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A551A3">
        <w:rPr>
          <w:rFonts w:ascii="Times New Roman" w:eastAsiaTheme="minorHAnsi" w:hAnsi="Times New Roman" w:cstheme="minorBidi"/>
          <w:b w:val="0"/>
          <w:sz w:val="28"/>
          <w:szCs w:val="28"/>
          <w:lang w:eastAsia="en-US"/>
        </w:rPr>
        <w:t>Распределение ответов на вопрос: «Если учитывать все виды выплат – зарплаты, пенсии, пособия, стипендии, то каким примерно был общий доход Вашей семьи за прошлый месяц?»</w:t>
      </w:r>
      <w:r>
        <w:rPr>
          <w:rFonts w:ascii="Times New Roman" w:eastAsiaTheme="minorHAnsi" w:hAnsi="Times New Roman" w:cstheme="minorBidi"/>
          <w:b w:val="0"/>
          <w:sz w:val="28"/>
          <w:szCs w:val="28"/>
          <w:lang w:eastAsia="en-US"/>
        </w:rPr>
        <w:t>, в % среди непрофессиональных участников.</w:t>
      </w:r>
    </w:p>
    <w:p w14:paraId="41C32FF7" w14:textId="77777777" w:rsidR="004B16C2" w:rsidRPr="00BD6E5B" w:rsidRDefault="004B16C2" w:rsidP="004B16C2">
      <w:pPr>
        <w:pStyle w:val="ab"/>
        <w:spacing w:after="0" w:line="360" w:lineRule="auto"/>
        <w:rPr>
          <w:rFonts w:ascii="Times New Roman" w:hAnsi="Times New Roman"/>
          <w:b w:val="0"/>
          <w:sz w:val="28"/>
          <w:szCs w:val="28"/>
        </w:rPr>
      </w:pPr>
    </w:p>
    <w:p w14:paraId="7D0EAAB3" w14:textId="56FDBB5D" w:rsidR="00C45A73" w:rsidRPr="00BD6E5B" w:rsidRDefault="004B16C2" w:rsidP="00C45A73">
      <w:pPr>
        <w:pStyle w:val="ab"/>
        <w:spacing w:after="0" w:line="360" w:lineRule="auto"/>
        <w:rPr>
          <w:rFonts w:ascii="Times New Roman" w:hAnsi="Times New Roman"/>
          <w:b w:val="0"/>
          <w:sz w:val="28"/>
          <w:szCs w:val="28"/>
        </w:rPr>
      </w:pPr>
      <w:r w:rsidRPr="00E516FD">
        <w:rPr>
          <w:rFonts w:ascii="Times New Roman" w:hAnsi="Times New Roman"/>
          <w:noProof/>
          <w:sz w:val="28"/>
          <w:szCs w:val="28"/>
        </w:rPr>
        <w:drawing>
          <wp:inline distT="0" distB="0" distL="0" distR="0" wp14:anchorId="5F09D2FF" wp14:editId="6ACD5B07">
            <wp:extent cx="5486400" cy="2736000"/>
            <wp:effectExtent l="0" t="0" r="0"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38BFEE64" w14:textId="2EA43B5D"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72</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A551A3">
        <w:rPr>
          <w:rFonts w:ascii="Times New Roman" w:eastAsiaTheme="minorHAnsi" w:hAnsi="Times New Roman" w:cstheme="minorBidi"/>
          <w:b w:val="0"/>
          <w:sz w:val="28"/>
          <w:szCs w:val="28"/>
          <w:lang w:eastAsia="en-US"/>
        </w:rPr>
        <w:t>Распределение ответов на вопрос: «Сколько раз за последние 6 месяцев Вам приходилось сталкиваться с судами общей юрисдикции г. Москвы?»</w:t>
      </w:r>
      <w:r>
        <w:rPr>
          <w:rFonts w:ascii="Times New Roman" w:eastAsiaTheme="minorHAnsi" w:hAnsi="Times New Roman" w:cstheme="minorBidi"/>
          <w:b w:val="0"/>
          <w:sz w:val="28"/>
          <w:szCs w:val="28"/>
          <w:lang w:eastAsia="en-US"/>
        </w:rPr>
        <w:t>, в % среди непрофессиональных участников.</w:t>
      </w:r>
    </w:p>
    <w:p w14:paraId="6F0A807F" w14:textId="77777777" w:rsidR="004B16C2" w:rsidRPr="00BD6E5B" w:rsidRDefault="004B16C2" w:rsidP="004B16C2">
      <w:pPr>
        <w:pStyle w:val="ab"/>
        <w:spacing w:after="0" w:line="360" w:lineRule="auto"/>
        <w:rPr>
          <w:rFonts w:ascii="Times New Roman" w:hAnsi="Times New Roman"/>
          <w:b w:val="0"/>
          <w:sz w:val="28"/>
          <w:szCs w:val="28"/>
        </w:rPr>
      </w:pPr>
    </w:p>
    <w:p w14:paraId="00F08BA4" w14:textId="77777777" w:rsidR="004B16C2" w:rsidRPr="00E516FD" w:rsidRDefault="004B16C2" w:rsidP="004B16C2">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2729BDAA" wp14:editId="1FE57EA5">
            <wp:extent cx="5791200" cy="2737339"/>
            <wp:effectExtent l="0" t="0" r="0"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3980A1C0" w14:textId="4CFA049E"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FE7A04">
        <w:rPr>
          <w:rFonts w:ascii="Times New Roman" w:eastAsiaTheme="minorHAnsi" w:hAnsi="Times New Roman" w:cstheme="minorBidi"/>
          <w:b w:val="0"/>
          <w:sz w:val="28"/>
          <w:szCs w:val="28"/>
          <w:lang w:eastAsia="en-US"/>
        </w:rPr>
        <w:t>Рисунок</w:t>
      </w:r>
      <w:r>
        <w:rPr>
          <w:rFonts w:ascii="Times New Roman" w:eastAsiaTheme="minorHAnsi" w:hAnsi="Times New Roman" w:cstheme="minorBidi"/>
          <w:b w:val="0"/>
          <w:sz w:val="28"/>
          <w:szCs w:val="28"/>
          <w:lang w:eastAsia="en-US"/>
        </w:rPr>
        <w:t xml:space="preserve"> </w:t>
      </w:r>
      <w:r w:rsidR="00A874D0">
        <w:rPr>
          <w:rFonts w:ascii="Times New Roman" w:eastAsiaTheme="minorHAnsi" w:hAnsi="Times New Roman" w:cstheme="minorBidi"/>
          <w:b w:val="0"/>
          <w:sz w:val="28"/>
          <w:szCs w:val="28"/>
          <w:lang w:eastAsia="en-US"/>
        </w:rPr>
        <w:t>73</w:t>
      </w:r>
      <w:r>
        <w:rPr>
          <w:rFonts w:ascii="Times New Roman" w:eastAsiaTheme="minorHAnsi" w:hAnsi="Times New Roman" w:cstheme="minorBidi"/>
          <w:b w:val="0"/>
          <w:sz w:val="28"/>
          <w:szCs w:val="28"/>
          <w:lang w:eastAsia="en-US"/>
        </w:rPr>
        <w:t xml:space="preserve"> </w:t>
      </w:r>
      <w:r w:rsidRPr="00EE7356">
        <w:rPr>
          <w:rFonts w:ascii="Times New Roman" w:hAnsi="Times New Roman"/>
          <w:bCs w:val="0"/>
          <w:sz w:val="28"/>
          <w:szCs w:val="28"/>
        </w:rPr>
        <w:t>–</w:t>
      </w:r>
      <w:r>
        <w:rPr>
          <w:rFonts w:ascii="Times New Roman" w:eastAsiaTheme="minorHAnsi" w:hAnsi="Times New Roman" w:cstheme="minorBidi"/>
          <w:b w:val="0"/>
          <w:sz w:val="28"/>
          <w:szCs w:val="28"/>
          <w:lang w:eastAsia="en-US"/>
        </w:rPr>
        <w:t xml:space="preserve"> </w:t>
      </w:r>
      <w:r w:rsidRPr="00A551A3">
        <w:rPr>
          <w:rFonts w:ascii="Times New Roman" w:eastAsiaTheme="minorHAnsi" w:hAnsi="Times New Roman" w:cstheme="minorBidi"/>
          <w:b w:val="0"/>
          <w:sz w:val="28"/>
          <w:szCs w:val="28"/>
          <w:lang w:eastAsia="en-US"/>
        </w:rPr>
        <w:t>Распределение ответов на вопрос: «Подскажите, пожалуйста, к какой категории Вы можете себя отнести по отношению к судебной системе?»</w:t>
      </w:r>
      <w:r>
        <w:rPr>
          <w:rFonts w:ascii="Times New Roman" w:eastAsiaTheme="minorHAnsi" w:hAnsi="Times New Roman" w:cstheme="minorBidi"/>
          <w:b w:val="0"/>
          <w:sz w:val="28"/>
          <w:szCs w:val="28"/>
          <w:lang w:eastAsia="en-US"/>
        </w:rPr>
        <w:t>, в % среди непрофессиональных участников.</w:t>
      </w:r>
    </w:p>
    <w:p w14:paraId="4BF5CE22" w14:textId="77777777" w:rsidR="004D0FA2" w:rsidRPr="00BD6E5B" w:rsidRDefault="004D0FA2" w:rsidP="004D0FA2">
      <w:pPr>
        <w:pStyle w:val="ab"/>
        <w:spacing w:after="0" w:line="360" w:lineRule="auto"/>
        <w:rPr>
          <w:rFonts w:ascii="Times New Roman" w:hAnsi="Times New Roman"/>
          <w:b w:val="0"/>
          <w:sz w:val="28"/>
          <w:szCs w:val="28"/>
        </w:rPr>
      </w:pPr>
    </w:p>
    <w:p w14:paraId="2FF1DEAC" w14:textId="77777777" w:rsidR="004D0FA2" w:rsidRPr="00E516FD" w:rsidRDefault="004D0FA2" w:rsidP="004D0FA2">
      <w:pPr>
        <w:rPr>
          <w:rFonts w:ascii="Times New Roman" w:hAnsi="Times New Roman" w:cs="Times New Roman"/>
          <w:sz w:val="28"/>
          <w:szCs w:val="28"/>
          <w:lang w:val="en-US"/>
        </w:rPr>
      </w:pPr>
      <w:r w:rsidRPr="00E516FD">
        <w:rPr>
          <w:rFonts w:ascii="Times New Roman" w:hAnsi="Times New Roman" w:cs="Times New Roman"/>
          <w:noProof/>
          <w:sz w:val="28"/>
          <w:szCs w:val="28"/>
          <w:lang w:eastAsia="ru-RU"/>
        </w:rPr>
        <w:drawing>
          <wp:inline distT="0" distB="0" distL="0" distR="0" wp14:anchorId="6CF82AAC" wp14:editId="06F42DBE">
            <wp:extent cx="5791200" cy="2737339"/>
            <wp:effectExtent l="0" t="0" r="0" b="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707C3DEE" w14:textId="64DFA23E" w:rsidR="00C45A73" w:rsidRDefault="00C45A73" w:rsidP="00C45A73">
      <w:pPr>
        <w:pStyle w:val="ab"/>
        <w:spacing w:after="0" w:line="360" w:lineRule="auto"/>
        <w:ind w:firstLine="0"/>
        <w:jc w:val="center"/>
        <w:rPr>
          <w:rFonts w:ascii="Times New Roman" w:eastAsiaTheme="minorHAnsi" w:hAnsi="Times New Roman" w:cstheme="minorBidi"/>
          <w:b w:val="0"/>
          <w:sz w:val="28"/>
          <w:szCs w:val="28"/>
          <w:lang w:eastAsia="en-US"/>
        </w:rPr>
      </w:pPr>
      <w:r w:rsidRPr="00EE3B36">
        <w:rPr>
          <w:rFonts w:ascii="Times New Roman" w:eastAsiaTheme="minorHAnsi" w:hAnsi="Times New Roman" w:cstheme="minorBidi"/>
          <w:b w:val="0"/>
          <w:sz w:val="28"/>
          <w:szCs w:val="28"/>
          <w:lang w:eastAsia="en-US"/>
        </w:rPr>
        <w:t xml:space="preserve">Рисунок </w:t>
      </w:r>
      <w:r w:rsidR="00A874D0">
        <w:rPr>
          <w:rFonts w:ascii="Times New Roman" w:eastAsiaTheme="minorHAnsi" w:hAnsi="Times New Roman" w:cstheme="minorBidi"/>
          <w:b w:val="0"/>
          <w:sz w:val="28"/>
          <w:szCs w:val="28"/>
          <w:lang w:eastAsia="en-US"/>
        </w:rPr>
        <w:t>74</w:t>
      </w:r>
      <w:r w:rsidRPr="00EE3B36">
        <w:rPr>
          <w:rFonts w:ascii="Times New Roman" w:eastAsiaTheme="minorHAnsi" w:hAnsi="Times New Roman" w:cstheme="minorBidi"/>
          <w:b w:val="0"/>
          <w:sz w:val="28"/>
          <w:szCs w:val="28"/>
          <w:lang w:eastAsia="en-US"/>
        </w:rPr>
        <w:t xml:space="preserve"> </w:t>
      </w:r>
      <w:r w:rsidRPr="00EE3B36">
        <w:rPr>
          <w:rFonts w:ascii="Times New Roman" w:hAnsi="Times New Roman"/>
          <w:bCs w:val="0"/>
          <w:sz w:val="28"/>
          <w:szCs w:val="28"/>
        </w:rPr>
        <w:t>–</w:t>
      </w:r>
      <w:r w:rsidRPr="00EE3B36">
        <w:rPr>
          <w:rFonts w:ascii="Times New Roman" w:eastAsiaTheme="minorHAnsi" w:hAnsi="Times New Roman" w:cstheme="minorBidi"/>
          <w:b w:val="0"/>
          <w:sz w:val="28"/>
          <w:szCs w:val="28"/>
          <w:lang w:eastAsia="en-US"/>
        </w:rPr>
        <w:t xml:space="preserve"> Распределение ответов на вопрос: «Отметьте, пожалуйста частоту Ваших обращений по каждому виду судопроизводства за последний год?», среднее значение среди непрофессиональных участников в разрезе по виду судопроизводства.</w:t>
      </w:r>
    </w:p>
    <w:p w14:paraId="726C6DC8" w14:textId="50CDB17C" w:rsidR="00C45A73" w:rsidRPr="000A49C6" w:rsidRDefault="00C45A73" w:rsidP="000A49C6">
      <w:pPr>
        <w:rPr>
          <w:rFonts w:ascii="Times New Roman" w:eastAsia="Calibri" w:hAnsi="Times New Roman" w:cs="Times New Roman"/>
          <w:b/>
          <w:sz w:val="32"/>
          <w:szCs w:val="28"/>
          <w:lang w:eastAsia="x-none"/>
        </w:rPr>
      </w:pPr>
      <w:r w:rsidRPr="000A49C6">
        <w:rPr>
          <w:rFonts w:ascii="Times New Roman" w:hAnsi="Times New Roman" w:cs="Times New Roman"/>
          <w:sz w:val="28"/>
          <w:szCs w:val="28"/>
          <w:lang w:eastAsia="ru-RU"/>
        </w:rPr>
        <w:br w:type="page"/>
      </w:r>
    </w:p>
    <w:p w14:paraId="24AFF0E6" w14:textId="77777777" w:rsidR="00C20491" w:rsidRDefault="00C20491" w:rsidP="00C20491">
      <w:pPr>
        <w:pStyle w:val="1111"/>
        <w:rPr>
          <w:b w:val="0"/>
          <w:lang w:val="ru-RU"/>
        </w:rPr>
      </w:pPr>
      <w:bookmarkStart w:id="43" w:name="_Toc500434260"/>
      <w:r>
        <w:rPr>
          <w:b w:val="0"/>
          <w:lang w:val="ru-RU"/>
        </w:rPr>
        <w:t>ОСНОВНЫЕ ВЫВОДЫ</w:t>
      </w:r>
      <w:bookmarkEnd w:id="43"/>
    </w:p>
    <w:p w14:paraId="0CB97A21" w14:textId="77777777" w:rsidR="00C20491" w:rsidRDefault="00C20491" w:rsidP="00C20491">
      <w:pPr>
        <w:spacing w:line="360" w:lineRule="auto"/>
        <w:ind w:firstLine="709"/>
        <w:jc w:val="both"/>
        <w:rPr>
          <w:rFonts w:ascii="Times New Roman" w:hAnsi="Times New Roman" w:cs="Times New Roman"/>
          <w:sz w:val="28"/>
          <w:szCs w:val="28"/>
        </w:rPr>
      </w:pPr>
    </w:p>
    <w:p w14:paraId="428EFDE8" w14:textId="4CD6D4DA" w:rsidR="00C20491" w:rsidRPr="001E0DC7" w:rsidRDefault="00C20491" w:rsidP="00C20491">
      <w:pPr>
        <w:spacing w:line="360" w:lineRule="auto"/>
        <w:ind w:firstLine="709"/>
        <w:jc w:val="both"/>
        <w:rPr>
          <w:rFonts w:ascii="Times New Roman" w:hAnsi="Times New Roman" w:cs="Times New Roman"/>
          <w:sz w:val="28"/>
          <w:szCs w:val="28"/>
        </w:rPr>
      </w:pPr>
      <w:r w:rsidRPr="001E0DC7">
        <w:rPr>
          <w:rFonts w:ascii="Times New Roman" w:hAnsi="Times New Roman" w:cs="Times New Roman"/>
          <w:sz w:val="28"/>
          <w:szCs w:val="28"/>
        </w:rPr>
        <w:t xml:space="preserve">1. </w:t>
      </w:r>
      <w:r w:rsidR="00FA3E82" w:rsidRPr="00FA3E82">
        <w:rPr>
          <w:rFonts w:ascii="Times New Roman" w:hAnsi="Times New Roman" w:cs="Times New Roman"/>
          <w:sz w:val="28"/>
          <w:szCs w:val="28"/>
        </w:rPr>
        <w:t xml:space="preserve">Оценка работы судебной системы </w:t>
      </w:r>
      <w:r>
        <w:rPr>
          <w:rFonts w:ascii="Times New Roman" w:hAnsi="Times New Roman" w:cs="Times New Roman"/>
          <w:sz w:val="28"/>
          <w:szCs w:val="28"/>
        </w:rPr>
        <w:t>Российской Федерации</w:t>
      </w:r>
    </w:p>
    <w:p w14:paraId="02AF96C9" w14:textId="71007006" w:rsidR="00C20491" w:rsidRPr="001E0DC7" w:rsidRDefault="00FA3E82" w:rsidP="00C20491">
      <w:pPr>
        <w:spacing w:line="360" w:lineRule="auto"/>
        <w:ind w:firstLine="709"/>
        <w:jc w:val="both"/>
        <w:rPr>
          <w:rFonts w:ascii="Times New Roman" w:hAnsi="Times New Roman" w:cs="Times New Roman"/>
          <w:sz w:val="28"/>
          <w:szCs w:val="28"/>
        </w:rPr>
      </w:pPr>
      <w:r w:rsidRPr="00FA3E82">
        <w:rPr>
          <w:rFonts w:ascii="Times New Roman" w:hAnsi="Times New Roman" w:cs="Times New Roman"/>
          <w:sz w:val="28"/>
          <w:szCs w:val="28"/>
        </w:rPr>
        <w:t>В итоговом замере наличие за последние год-два положительных изменений в работе судебной системы отмечают 29% опрошенных экспертов (рост на 4 п.п. по сравнению с базовым замером).</w:t>
      </w:r>
    </w:p>
    <w:p w14:paraId="446BF68E" w14:textId="77777777" w:rsidR="00FA3E82" w:rsidRDefault="00FA3E82" w:rsidP="00C20491">
      <w:pPr>
        <w:spacing w:line="360" w:lineRule="auto"/>
        <w:ind w:firstLine="709"/>
        <w:jc w:val="both"/>
        <w:rPr>
          <w:rFonts w:ascii="Times New Roman" w:hAnsi="Times New Roman" w:cs="Times New Roman"/>
          <w:sz w:val="28"/>
          <w:szCs w:val="28"/>
        </w:rPr>
      </w:pPr>
      <w:r w:rsidRPr="00FA3E82">
        <w:rPr>
          <w:rFonts w:ascii="Times New Roman" w:hAnsi="Times New Roman" w:cs="Times New Roman"/>
          <w:sz w:val="28"/>
          <w:szCs w:val="28"/>
        </w:rPr>
        <w:t xml:space="preserve">По сравнению с базовым замером представители аппарата суда и профессиональные участники стали чаще отмечать наличие положительных изменений в работе судебной системы – 44% (рост на 12 п.п.) и 32% (рост на 6 п.п.) соответственно. </w:t>
      </w:r>
    </w:p>
    <w:p w14:paraId="08AD1183" w14:textId="64A424A0" w:rsidR="00FA3E82" w:rsidRDefault="00FA3E82" w:rsidP="00C20491">
      <w:pPr>
        <w:spacing w:line="360" w:lineRule="auto"/>
        <w:ind w:firstLine="709"/>
        <w:jc w:val="both"/>
        <w:rPr>
          <w:rFonts w:ascii="Times New Roman" w:hAnsi="Times New Roman"/>
          <w:sz w:val="28"/>
          <w:szCs w:val="28"/>
        </w:rPr>
      </w:pPr>
      <w:r>
        <w:rPr>
          <w:rFonts w:ascii="Times New Roman" w:hAnsi="Times New Roman"/>
          <w:sz w:val="28"/>
          <w:szCs w:val="28"/>
        </w:rPr>
        <w:t>Непрофессиональные участники</w:t>
      </w:r>
      <w:r w:rsidR="004C6554">
        <w:rPr>
          <w:rFonts w:ascii="Times New Roman" w:hAnsi="Times New Roman"/>
          <w:sz w:val="28"/>
          <w:szCs w:val="28"/>
        </w:rPr>
        <w:t>,</w:t>
      </w:r>
      <w:r>
        <w:rPr>
          <w:rFonts w:ascii="Times New Roman" w:hAnsi="Times New Roman"/>
          <w:sz w:val="28"/>
          <w:szCs w:val="28"/>
        </w:rPr>
        <w:t xml:space="preserve"> напротив</w:t>
      </w:r>
      <w:r w:rsidR="004C6554">
        <w:rPr>
          <w:rFonts w:ascii="Times New Roman" w:hAnsi="Times New Roman"/>
          <w:sz w:val="28"/>
          <w:szCs w:val="28"/>
        </w:rPr>
        <w:t>,</w:t>
      </w:r>
      <w:r>
        <w:rPr>
          <w:rFonts w:ascii="Times New Roman" w:hAnsi="Times New Roman"/>
          <w:sz w:val="28"/>
          <w:szCs w:val="28"/>
        </w:rPr>
        <w:t xml:space="preserve"> стали реже говорить о наличии положительных изменений (13%, снижение на 5 п.п.) и чаще упоминать наличие как положительных, так и отрицательных изменений (28%, рост на 5 п.п.).</w:t>
      </w:r>
    </w:p>
    <w:p w14:paraId="18ADD825" w14:textId="07E466FF" w:rsidR="00FA3E82" w:rsidRDefault="00FA3E82" w:rsidP="00C20491">
      <w:pPr>
        <w:spacing w:line="360" w:lineRule="auto"/>
        <w:ind w:firstLine="709"/>
        <w:jc w:val="both"/>
        <w:rPr>
          <w:rFonts w:ascii="Times New Roman" w:hAnsi="Times New Roman"/>
          <w:sz w:val="28"/>
          <w:szCs w:val="28"/>
        </w:rPr>
      </w:pPr>
      <w:r>
        <w:rPr>
          <w:rFonts w:ascii="Times New Roman" w:hAnsi="Times New Roman"/>
          <w:sz w:val="28"/>
          <w:szCs w:val="28"/>
        </w:rPr>
        <w:t>В итоговом замере улучшилось восприятие работы</w:t>
      </w:r>
      <w:r w:rsidRPr="00BD6E5B">
        <w:rPr>
          <w:rFonts w:ascii="Times New Roman" w:hAnsi="Times New Roman"/>
          <w:sz w:val="28"/>
          <w:szCs w:val="28"/>
        </w:rPr>
        <w:t xml:space="preserve"> судебной систем</w:t>
      </w:r>
      <w:r>
        <w:rPr>
          <w:rFonts w:ascii="Times New Roman" w:hAnsi="Times New Roman"/>
          <w:sz w:val="28"/>
          <w:szCs w:val="28"/>
        </w:rPr>
        <w:t xml:space="preserve">ы РФ: 41% </w:t>
      </w:r>
      <w:r w:rsidR="004C6554">
        <w:rPr>
          <w:rFonts w:ascii="Times New Roman" w:hAnsi="Times New Roman"/>
          <w:sz w:val="28"/>
          <w:szCs w:val="28"/>
        </w:rPr>
        <w:t xml:space="preserve">опрошенных </w:t>
      </w:r>
      <w:r>
        <w:rPr>
          <w:rFonts w:ascii="Times New Roman" w:hAnsi="Times New Roman"/>
          <w:sz w:val="28"/>
          <w:szCs w:val="28"/>
        </w:rPr>
        <w:t>(рост на 5 п.п. по сравнен</w:t>
      </w:r>
      <w:r w:rsidR="004C6554">
        <w:rPr>
          <w:rFonts w:ascii="Times New Roman" w:hAnsi="Times New Roman"/>
          <w:sz w:val="28"/>
          <w:szCs w:val="28"/>
        </w:rPr>
        <w:t>ию с базовым замером)</w:t>
      </w:r>
      <w:r>
        <w:rPr>
          <w:rFonts w:ascii="Times New Roman" w:hAnsi="Times New Roman"/>
          <w:sz w:val="28"/>
          <w:szCs w:val="28"/>
        </w:rPr>
        <w:t xml:space="preserve"> считают работу судебной системы эффективной. </w:t>
      </w:r>
    </w:p>
    <w:p w14:paraId="055EA004" w14:textId="77777777" w:rsidR="00FA3E82" w:rsidRDefault="00FA3E82" w:rsidP="00C20491">
      <w:pPr>
        <w:spacing w:line="360" w:lineRule="auto"/>
        <w:ind w:firstLine="709"/>
        <w:jc w:val="both"/>
        <w:rPr>
          <w:rFonts w:ascii="Times New Roman" w:hAnsi="Times New Roman"/>
          <w:sz w:val="28"/>
          <w:szCs w:val="28"/>
        </w:rPr>
      </w:pPr>
      <w:r>
        <w:rPr>
          <w:rFonts w:ascii="Times New Roman" w:hAnsi="Times New Roman"/>
          <w:sz w:val="28"/>
          <w:szCs w:val="28"/>
        </w:rPr>
        <w:t>По сравнению с базовым замером п</w:t>
      </w:r>
      <w:r w:rsidRPr="00BD6E5B">
        <w:rPr>
          <w:rFonts w:ascii="Times New Roman" w:hAnsi="Times New Roman"/>
          <w:sz w:val="28"/>
          <w:szCs w:val="28"/>
        </w:rPr>
        <w:t>редставители аппарата суда</w:t>
      </w:r>
      <w:r>
        <w:rPr>
          <w:rFonts w:ascii="Times New Roman" w:hAnsi="Times New Roman"/>
          <w:sz w:val="28"/>
          <w:szCs w:val="28"/>
        </w:rPr>
        <w:t xml:space="preserve"> стали чаще отмечать эффективность </w:t>
      </w:r>
      <w:r w:rsidRPr="0018259B">
        <w:rPr>
          <w:rFonts w:ascii="Times New Roman" w:hAnsi="Times New Roman"/>
          <w:sz w:val="28"/>
          <w:szCs w:val="28"/>
        </w:rPr>
        <w:t>работ</w:t>
      </w:r>
      <w:r>
        <w:rPr>
          <w:rFonts w:ascii="Times New Roman" w:hAnsi="Times New Roman"/>
          <w:sz w:val="28"/>
          <w:szCs w:val="28"/>
        </w:rPr>
        <w:t>ы</w:t>
      </w:r>
      <w:r w:rsidRPr="0018259B">
        <w:rPr>
          <w:rFonts w:ascii="Times New Roman" w:hAnsi="Times New Roman"/>
          <w:sz w:val="28"/>
          <w:szCs w:val="28"/>
        </w:rPr>
        <w:t xml:space="preserve"> судебной системы</w:t>
      </w:r>
      <w:r>
        <w:rPr>
          <w:rFonts w:ascii="Times New Roman" w:hAnsi="Times New Roman"/>
          <w:sz w:val="28"/>
          <w:szCs w:val="28"/>
        </w:rPr>
        <w:t xml:space="preserve"> РФ (60%, рост на 12 п.п.).</w:t>
      </w:r>
    </w:p>
    <w:p w14:paraId="34AA97B9" w14:textId="77777777" w:rsidR="00FA3E82" w:rsidRDefault="00FA3E82" w:rsidP="00FA3E82">
      <w:pPr>
        <w:pStyle w:val="ab"/>
        <w:spacing w:after="0" w:line="360" w:lineRule="auto"/>
        <w:rPr>
          <w:rFonts w:ascii="Times New Roman" w:hAnsi="Times New Roman"/>
          <w:b w:val="0"/>
          <w:sz w:val="28"/>
          <w:szCs w:val="28"/>
        </w:rPr>
      </w:pPr>
      <w:r>
        <w:rPr>
          <w:rFonts w:ascii="Times New Roman" w:hAnsi="Times New Roman"/>
          <w:b w:val="0"/>
          <w:sz w:val="28"/>
          <w:szCs w:val="28"/>
        </w:rPr>
        <w:t>Отношение профессиональных участников к работе судебной системы РФ практически не изменилось: считают ее эффективной 42% (рост на 3 п.п.), неэффективной – 13% (снижение на 2 п.п.).</w:t>
      </w:r>
    </w:p>
    <w:p w14:paraId="5DF4BE65" w14:textId="063E6290" w:rsidR="00FA3E82" w:rsidRDefault="00FA3E82" w:rsidP="00FA3E82">
      <w:pPr>
        <w:spacing w:line="360" w:lineRule="auto"/>
        <w:ind w:firstLine="709"/>
        <w:jc w:val="both"/>
        <w:rPr>
          <w:rFonts w:ascii="Times New Roman" w:hAnsi="Times New Roman"/>
          <w:sz w:val="28"/>
          <w:szCs w:val="28"/>
        </w:rPr>
      </w:pPr>
      <w:r>
        <w:rPr>
          <w:rFonts w:ascii="Times New Roman" w:hAnsi="Times New Roman"/>
          <w:sz w:val="28"/>
          <w:szCs w:val="28"/>
        </w:rPr>
        <w:t>Среди непрофессиональных участников выросла доля считающих работу судебной системы РФ неэффективной (31%,</w:t>
      </w:r>
      <w:r w:rsidR="004C6554">
        <w:rPr>
          <w:rFonts w:ascii="Times New Roman" w:hAnsi="Times New Roman"/>
          <w:sz w:val="28"/>
          <w:szCs w:val="28"/>
        </w:rPr>
        <w:t xml:space="preserve"> рост на 6 п.п.), и оценивающих ее</w:t>
      </w:r>
      <w:r>
        <w:rPr>
          <w:rFonts w:ascii="Times New Roman" w:hAnsi="Times New Roman"/>
          <w:sz w:val="28"/>
          <w:szCs w:val="28"/>
        </w:rPr>
        <w:t xml:space="preserve"> нейтрально (44%, рост на 10 п.п.). </w:t>
      </w:r>
    </w:p>
    <w:p w14:paraId="5979B7DF" w14:textId="2257DA99" w:rsidR="00FA3E82" w:rsidRDefault="00FA3E82" w:rsidP="00FA3E82">
      <w:pPr>
        <w:spacing w:line="360" w:lineRule="auto"/>
        <w:ind w:firstLine="709"/>
        <w:jc w:val="both"/>
        <w:rPr>
          <w:rFonts w:ascii="Times New Roman" w:hAnsi="Times New Roman"/>
          <w:sz w:val="28"/>
          <w:szCs w:val="28"/>
        </w:rPr>
      </w:pPr>
      <w:r>
        <w:rPr>
          <w:rFonts w:ascii="Times New Roman" w:hAnsi="Times New Roman"/>
          <w:sz w:val="28"/>
          <w:szCs w:val="28"/>
        </w:rPr>
        <w:t xml:space="preserve">По результатам итогового опроса изменился </w:t>
      </w:r>
      <w:r w:rsidRPr="00BD6E5B">
        <w:rPr>
          <w:rFonts w:ascii="Times New Roman" w:hAnsi="Times New Roman"/>
          <w:sz w:val="28"/>
          <w:szCs w:val="28"/>
        </w:rPr>
        <w:t xml:space="preserve">ТОП-3 </w:t>
      </w:r>
      <w:r w:rsidR="004C6554">
        <w:rPr>
          <w:rFonts w:ascii="Times New Roman" w:hAnsi="Times New Roman"/>
          <w:sz w:val="28"/>
          <w:szCs w:val="28"/>
        </w:rPr>
        <w:t xml:space="preserve">наиболее актуальных </w:t>
      </w:r>
      <w:r w:rsidRPr="00BD6E5B">
        <w:rPr>
          <w:rFonts w:ascii="Times New Roman" w:hAnsi="Times New Roman"/>
          <w:sz w:val="28"/>
          <w:szCs w:val="28"/>
        </w:rPr>
        <w:t>проблем современной</w:t>
      </w:r>
      <w:r>
        <w:rPr>
          <w:rFonts w:ascii="Times New Roman" w:hAnsi="Times New Roman"/>
          <w:sz w:val="28"/>
          <w:szCs w:val="28"/>
        </w:rPr>
        <w:t xml:space="preserve"> российской судебной системы. Самой проблемной зоной</w:t>
      </w:r>
      <w:r w:rsidRPr="00BD6E5B">
        <w:rPr>
          <w:rFonts w:ascii="Times New Roman" w:hAnsi="Times New Roman"/>
          <w:sz w:val="28"/>
          <w:szCs w:val="28"/>
        </w:rPr>
        <w:t xml:space="preserve"> </w:t>
      </w:r>
      <w:r>
        <w:rPr>
          <w:rFonts w:ascii="Times New Roman" w:hAnsi="Times New Roman"/>
          <w:sz w:val="28"/>
          <w:szCs w:val="28"/>
        </w:rPr>
        <w:t xml:space="preserve">опрошенные считают </w:t>
      </w:r>
      <w:r w:rsidRPr="00BD6E5B">
        <w:rPr>
          <w:rFonts w:ascii="Times New Roman" w:hAnsi="Times New Roman"/>
          <w:sz w:val="28"/>
          <w:szCs w:val="28"/>
        </w:rPr>
        <w:t>уровень заработной платы сотрудников судебной системы (3</w:t>
      </w:r>
      <w:r>
        <w:rPr>
          <w:rFonts w:ascii="Times New Roman" w:hAnsi="Times New Roman"/>
          <w:sz w:val="28"/>
          <w:szCs w:val="28"/>
        </w:rPr>
        <w:t>3</w:t>
      </w:r>
      <w:r w:rsidRPr="00BD6E5B">
        <w:rPr>
          <w:rFonts w:ascii="Times New Roman" w:hAnsi="Times New Roman"/>
          <w:sz w:val="28"/>
          <w:szCs w:val="28"/>
        </w:rPr>
        <w:t>%</w:t>
      </w:r>
      <w:r>
        <w:rPr>
          <w:rFonts w:ascii="Times New Roman" w:hAnsi="Times New Roman"/>
          <w:sz w:val="28"/>
          <w:szCs w:val="28"/>
        </w:rPr>
        <w:t>, рост на 3 п.п.</w:t>
      </w:r>
      <w:r w:rsidRPr="00BD6E5B">
        <w:rPr>
          <w:rFonts w:ascii="Times New Roman" w:hAnsi="Times New Roman"/>
          <w:sz w:val="28"/>
          <w:szCs w:val="28"/>
        </w:rPr>
        <w:t>)</w:t>
      </w:r>
      <w:r>
        <w:rPr>
          <w:rFonts w:ascii="Times New Roman" w:hAnsi="Times New Roman"/>
          <w:sz w:val="28"/>
          <w:szCs w:val="28"/>
        </w:rPr>
        <w:t>. Далее следуют:</w:t>
      </w:r>
      <w:r w:rsidRPr="00BD6E5B">
        <w:rPr>
          <w:rFonts w:ascii="Times New Roman" w:hAnsi="Times New Roman"/>
          <w:sz w:val="28"/>
          <w:szCs w:val="28"/>
        </w:rPr>
        <w:t xml:space="preserve"> организация судопроизводства и документа (3</w:t>
      </w:r>
      <w:r>
        <w:rPr>
          <w:rFonts w:ascii="Times New Roman" w:hAnsi="Times New Roman"/>
          <w:sz w:val="28"/>
          <w:szCs w:val="28"/>
        </w:rPr>
        <w:t>1</w:t>
      </w:r>
      <w:r w:rsidRPr="00BD6E5B">
        <w:rPr>
          <w:rFonts w:ascii="Times New Roman" w:hAnsi="Times New Roman"/>
          <w:sz w:val="28"/>
          <w:szCs w:val="28"/>
        </w:rPr>
        <w:t>%</w:t>
      </w:r>
      <w:r>
        <w:rPr>
          <w:rFonts w:ascii="Times New Roman" w:hAnsi="Times New Roman"/>
          <w:sz w:val="28"/>
          <w:szCs w:val="28"/>
        </w:rPr>
        <w:t>, снижение на 5 п.п.</w:t>
      </w:r>
      <w:r w:rsidRPr="00BD6E5B">
        <w:rPr>
          <w:rFonts w:ascii="Times New Roman" w:hAnsi="Times New Roman"/>
          <w:sz w:val="28"/>
          <w:szCs w:val="28"/>
        </w:rPr>
        <w:t xml:space="preserve">) и </w:t>
      </w:r>
      <w:r>
        <w:rPr>
          <w:rFonts w:ascii="Times New Roman" w:hAnsi="Times New Roman"/>
          <w:sz w:val="28"/>
          <w:szCs w:val="28"/>
        </w:rPr>
        <w:t>материально-техническая обеспеченность</w:t>
      </w:r>
      <w:r w:rsidRPr="00594277">
        <w:rPr>
          <w:rFonts w:ascii="Times New Roman" w:hAnsi="Times New Roman"/>
          <w:sz w:val="28"/>
          <w:szCs w:val="28"/>
        </w:rPr>
        <w:t xml:space="preserve"> суда</w:t>
      </w:r>
      <w:r w:rsidRPr="00BD6E5B">
        <w:rPr>
          <w:rFonts w:ascii="Times New Roman" w:hAnsi="Times New Roman"/>
          <w:sz w:val="28"/>
          <w:szCs w:val="28"/>
        </w:rPr>
        <w:t xml:space="preserve"> (2</w:t>
      </w:r>
      <w:r>
        <w:rPr>
          <w:rFonts w:ascii="Times New Roman" w:hAnsi="Times New Roman"/>
          <w:sz w:val="28"/>
          <w:szCs w:val="28"/>
        </w:rPr>
        <w:t>2</w:t>
      </w:r>
      <w:r w:rsidRPr="00BD6E5B">
        <w:rPr>
          <w:rFonts w:ascii="Times New Roman" w:hAnsi="Times New Roman"/>
          <w:sz w:val="28"/>
          <w:szCs w:val="28"/>
        </w:rPr>
        <w:t>%</w:t>
      </w:r>
      <w:r>
        <w:rPr>
          <w:rFonts w:ascii="Times New Roman" w:hAnsi="Times New Roman"/>
          <w:sz w:val="28"/>
          <w:szCs w:val="28"/>
        </w:rPr>
        <w:t>, рост на 7 п.п.</w:t>
      </w:r>
      <w:r w:rsidRPr="00BD6E5B">
        <w:rPr>
          <w:rFonts w:ascii="Times New Roman" w:hAnsi="Times New Roman"/>
          <w:sz w:val="28"/>
          <w:szCs w:val="28"/>
        </w:rPr>
        <w:t>).</w:t>
      </w:r>
    </w:p>
    <w:p w14:paraId="5789E172" w14:textId="4C0888B3" w:rsidR="003F57DD" w:rsidRDefault="003F57DD" w:rsidP="00FA3E82">
      <w:pPr>
        <w:spacing w:line="360" w:lineRule="auto"/>
        <w:ind w:firstLine="709"/>
        <w:jc w:val="both"/>
        <w:rPr>
          <w:rFonts w:ascii="Times New Roman" w:hAnsi="Times New Roman"/>
          <w:sz w:val="28"/>
          <w:szCs w:val="28"/>
        </w:rPr>
      </w:pPr>
      <w:r>
        <w:rPr>
          <w:rFonts w:ascii="Times New Roman" w:hAnsi="Times New Roman"/>
          <w:sz w:val="28"/>
          <w:szCs w:val="28"/>
        </w:rPr>
        <w:t>Представители аппарата суда стали чаще отмечать проблемы с материально-технической</w:t>
      </w:r>
      <w:r w:rsidRPr="007D58CF">
        <w:rPr>
          <w:rFonts w:ascii="Times New Roman" w:hAnsi="Times New Roman"/>
          <w:sz w:val="28"/>
          <w:szCs w:val="28"/>
        </w:rPr>
        <w:t xml:space="preserve"> обеспеченность</w:t>
      </w:r>
      <w:r>
        <w:rPr>
          <w:rFonts w:ascii="Times New Roman" w:hAnsi="Times New Roman"/>
          <w:sz w:val="28"/>
          <w:szCs w:val="28"/>
        </w:rPr>
        <w:t>ю</w:t>
      </w:r>
      <w:r w:rsidRPr="007D58CF">
        <w:rPr>
          <w:rFonts w:ascii="Times New Roman" w:hAnsi="Times New Roman"/>
          <w:sz w:val="28"/>
          <w:szCs w:val="28"/>
        </w:rPr>
        <w:t xml:space="preserve"> суда (46%, рост на 14%)</w:t>
      </w:r>
      <w:r>
        <w:rPr>
          <w:rFonts w:ascii="Times New Roman" w:hAnsi="Times New Roman"/>
          <w:sz w:val="28"/>
          <w:szCs w:val="28"/>
        </w:rPr>
        <w:t>,</w:t>
      </w:r>
      <w:r w:rsidRPr="007D58CF">
        <w:rPr>
          <w:rFonts w:ascii="Times New Roman" w:hAnsi="Times New Roman"/>
          <w:sz w:val="28"/>
          <w:szCs w:val="28"/>
        </w:rPr>
        <w:t xml:space="preserve"> </w:t>
      </w:r>
      <w:r>
        <w:rPr>
          <w:rFonts w:ascii="Times New Roman" w:hAnsi="Times New Roman"/>
          <w:sz w:val="28"/>
          <w:szCs w:val="28"/>
        </w:rPr>
        <w:t>заработной</w:t>
      </w:r>
      <w:r w:rsidRPr="007D58CF">
        <w:rPr>
          <w:rFonts w:ascii="Times New Roman" w:hAnsi="Times New Roman"/>
          <w:sz w:val="28"/>
          <w:szCs w:val="28"/>
        </w:rPr>
        <w:t xml:space="preserve"> плат</w:t>
      </w:r>
      <w:r>
        <w:rPr>
          <w:rFonts w:ascii="Times New Roman" w:hAnsi="Times New Roman"/>
          <w:sz w:val="28"/>
          <w:szCs w:val="28"/>
        </w:rPr>
        <w:t>ой</w:t>
      </w:r>
      <w:r w:rsidRPr="007D58CF">
        <w:rPr>
          <w:rFonts w:ascii="Times New Roman" w:hAnsi="Times New Roman"/>
          <w:sz w:val="28"/>
          <w:szCs w:val="28"/>
        </w:rPr>
        <w:t xml:space="preserve"> сотрудников судебной системы (72%, рост на 8 п.п.), </w:t>
      </w:r>
      <w:r>
        <w:rPr>
          <w:rFonts w:ascii="Times New Roman" w:hAnsi="Times New Roman"/>
          <w:sz w:val="28"/>
          <w:szCs w:val="28"/>
        </w:rPr>
        <w:t>с</w:t>
      </w:r>
      <w:r w:rsidRPr="00F51505">
        <w:rPr>
          <w:rFonts w:ascii="Times New Roman" w:hAnsi="Times New Roman"/>
          <w:sz w:val="28"/>
          <w:szCs w:val="28"/>
        </w:rPr>
        <w:t>остояни</w:t>
      </w:r>
      <w:r>
        <w:rPr>
          <w:rFonts w:ascii="Times New Roman" w:hAnsi="Times New Roman"/>
          <w:sz w:val="28"/>
          <w:szCs w:val="28"/>
        </w:rPr>
        <w:t>ем</w:t>
      </w:r>
      <w:r w:rsidRPr="00F51505">
        <w:rPr>
          <w:rFonts w:ascii="Times New Roman" w:hAnsi="Times New Roman"/>
          <w:sz w:val="28"/>
          <w:szCs w:val="28"/>
        </w:rPr>
        <w:t xml:space="preserve"> зданий, наличие</w:t>
      </w:r>
      <w:r>
        <w:rPr>
          <w:rFonts w:ascii="Times New Roman" w:hAnsi="Times New Roman"/>
          <w:sz w:val="28"/>
          <w:szCs w:val="28"/>
        </w:rPr>
        <w:t>м</w:t>
      </w:r>
      <w:r w:rsidRPr="00F51505">
        <w:rPr>
          <w:rFonts w:ascii="Times New Roman" w:hAnsi="Times New Roman"/>
          <w:sz w:val="28"/>
          <w:szCs w:val="28"/>
        </w:rPr>
        <w:t xml:space="preserve"> помещений</w:t>
      </w:r>
      <w:r>
        <w:rPr>
          <w:rFonts w:ascii="Times New Roman" w:hAnsi="Times New Roman"/>
          <w:sz w:val="28"/>
          <w:szCs w:val="28"/>
        </w:rPr>
        <w:t>,</w:t>
      </w:r>
      <w:r w:rsidRPr="00F51505">
        <w:rPr>
          <w:rFonts w:ascii="Times New Roman" w:hAnsi="Times New Roman"/>
          <w:sz w:val="28"/>
          <w:szCs w:val="28"/>
        </w:rPr>
        <w:t xml:space="preserve"> современной техники, мебели</w:t>
      </w:r>
      <w:r>
        <w:rPr>
          <w:rFonts w:ascii="Times New Roman" w:hAnsi="Times New Roman"/>
          <w:sz w:val="28"/>
          <w:szCs w:val="28"/>
        </w:rPr>
        <w:t xml:space="preserve"> (21%, рост на 7 п.п.), а также проблемы безопасности (6%, рост на 5 п.п.). </w:t>
      </w:r>
    </w:p>
    <w:p w14:paraId="2E19EA25" w14:textId="1546ADAF" w:rsidR="003F57DD" w:rsidRDefault="003F57DD" w:rsidP="00FA3E82">
      <w:pPr>
        <w:spacing w:line="360" w:lineRule="auto"/>
        <w:ind w:firstLine="709"/>
        <w:jc w:val="both"/>
      </w:pPr>
      <w:r>
        <w:rPr>
          <w:rFonts w:ascii="Times New Roman" w:hAnsi="Times New Roman"/>
          <w:sz w:val="28"/>
          <w:szCs w:val="28"/>
        </w:rPr>
        <w:t>Профессиональные участники стали чаще говорить о наличии п</w:t>
      </w:r>
      <w:r w:rsidRPr="001D7184">
        <w:rPr>
          <w:rFonts w:ascii="Times New Roman" w:hAnsi="Times New Roman"/>
          <w:sz w:val="28"/>
          <w:szCs w:val="28"/>
        </w:rPr>
        <w:t>роблем</w:t>
      </w:r>
      <w:r>
        <w:rPr>
          <w:rFonts w:ascii="Times New Roman" w:hAnsi="Times New Roman"/>
          <w:sz w:val="28"/>
          <w:szCs w:val="28"/>
        </w:rPr>
        <w:t>, связанных</w:t>
      </w:r>
      <w:r w:rsidRPr="001D7184">
        <w:rPr>
          <w:rFonts w:ascii="Times New Roman" w:hAnsi="Times New Roman"/>
          <w:sz w:val="28"/>
          <w:szCs w:val="28"/>
        </w:rPr>
        <w:t xml:space="preserve"> с законодательной базой</w:t>
      </w:r>
      <w:r>
        <w:rPr>
          <w:rFonts w:ascii="Times New Roman" w:hAnsi="Times New Roman"/>
          <w:sz w:val="28"/>
          <w:szCs w:val="28"/>
        </w:rPr>
        <w:t xml:space="preserve"> (16%, рост на 10 п.п.), с </w:t>
      </w:r>
      <w:r w:rsidRPr="00262DCD">
        <w:rPr>
          <w:rFonts w:ascii="Times New Roman" w:hAnsi="Times New Roman"/>
          <w:sz w:val="28"/>
          <w:szCs w:val="28"/>
        </w:rPr>
        <w:t>независимость</w:t>
      </w:r>
      <w:r>
        <w:rPr>
          <w:rFonts w:ascii="Times New Roman" w:hAnsi="Times New Roman"/>
          <w:sz w:val="28"/>
          <w:szCs w:val="28"/>
        </w:rPr>
        <w:t>ю</w:t>
      </w:r>
      <w:r w:rsidRPr="00262DCD">
        <w:rPr>
          <w:rFonts w:ascii="Times New Roman" w:hAnsi="Times New Roman"/>
          <w:sz w:val="28"/>
          <w:szCs w:val="28"/>
        </w:rPr>
        <w:t xml:space="preserve"> судов (22%, рост на 8 п.п.)</w:t>
      </w:r>
      <w:r>
        <w:rPr>
          <w:rFonts w:ascii="Times New Roman" w:hAnsi="Times New Roman"/>
          <w:sz w:val="28"/>
          <w:szCs w:val="28"/>
        </w:rPr>
        <w:t xml:space="preserve">, с </w:t>
      </w:r>
      <w:r w:rsidRPr="001D7184">
        <w:rPr>
          <w:rFonts w:ascii="Times New Roman" w:hAnsi="Times New Roman"/>
          <w:sz w:val="28"/>
          <w:szCs w:val="28"/>
        </w:rPr>
        <w:t>матери</w:t>
      </w:r>
      <w:r>
        <w:rPr>
          <w:rFonts w:ascii="Times New Roman" w:hAnsi="Times New Roman"/>
          <w:sz w:val="28"/>
          <w:szCs w:val="28"/>
        </w:rPr>
        <w:t>ально-технической обеспеченностью</w:t>
      </w:r>
      <w:r w:rsidRPr="001D7184">
        <w:rPr>
          <w:rFonts w:ascii="Times New Roman" w:hAnsi="Times New Roman"/>
          <w:sz w:val="28"/>
          <w:szCs w:val="28"/>
        </w:rPr>
        <w:t xml:space="preserve"> суда</w:t>
      </w:r>
      <w:r>
        <w:rPr>
          <w:rFonts w:ascii="Times New Roman" w:hAnsi="Times New Roman"/>
          <w:sz w:val="28"/>
          <w:szCs w:val="28"/>
        </w:rPr>
        <w:t xml:space="preserve"> (13%, рост на 8 п.п.), а также о проблемах, связанных с с</w:t>
      </w:r>
      <w:r w:rsidRPr="00F51505">
        <w:rPr>
          <w:rFonts w:ascii="Times New Roman" w:hAnsi="Times New Roman"/>
          <w:sz w:val="28"/>
          <w:szCs w:val="28"/>
        </w:rPr>
        <w:t>остояни</w:t>
      </w:r>
      <w:r>
        <w:rPr>
          <w:rFonts w:ascii="Times New Roman" w:hAnsi="Times New Roman"/>
          <w:sz w:val="28"/>
          <w:szCs w:val="28"/>
        </w:rPr>
        <w:t>ем</w:t>
      </w:r>
      <w:r w:rsidRPr="00F51505">
        <w:rPr>
          <w:rFonts w:ascii="Times New Roman" w:hAnsi="Times New Roman"/>
          <w:sz w:val="28"/>
          <w:szCs w:val="28"/>
        </w:rPr>
        <w:t xml:space="preserve"> зданий, наличие</w:t>
      </w:r>
      <w:r>
        <w:rPr>
          <w:rFonts w:ascii="Times New Roman" w:hAnsi="Times New Roman"/>
          <w:sz w:val="28"/>
          <w:szCs w:val="28"/>
        </w:rPr>
        <w:t>м</w:t>
      </w:r>
      <w:r w:rsidRPr="00F51505">
        <w:rPr>
          <w:rFonts w:ascii="Times New Roman" w:hAnsi="Times New Roman"/>
          <w:sz w:val="28"/>
          <w:szCs w:val="28"/>
        </w:rPr>
        <w:t xml:space="preserve"> помещений</w:t>
      </w:r>
      <w:r>
        <w:rPr>
          <w:rFonts w:ascii="Times New Roman" w:hAnsi="Times New Roman"/>
          <w:sz w:val="28"/>
          <w:szCs w:val="28"/>
        </w:rPr>
        <w:t>,</w:t>
      </w:r>
      <w:r w:rsidRPr="00F51505">
        <w:rPr>
          <w:rFonts w:ascii="Times New Roman" w:hAnsi="Times New Roman"/>
          <w:sz w:val="28"/>
          <w:szCs w:val="28"/>
        </w:rPr>
        <w:t xml:space="preserve"> современной техники, мебели</w:t>
      </w:r>
      <w:r>
        <w:rPr>
          <w:rFonts w:ascii="Times New Roman" w:hAnsi="Times New Roman"/>
          <w:sz w:val="28"/>
          <w:szCs w:val="28"/>
        </w:rPr>
        <w:t xml:space="preserve"> (15%, рост на 7 п.п.)</w:t>
      </w:r>
      <w:r>
        <w:t>.</w:t>
      </w:r>
    </w:p>
    <w:p w14:paraId="255B3BEE" w14:textId="77777777" w:rsidR="003C4AF4" w:rsidRDefault="003C4AF4" w:rsidP="00FA3E82">
      <w:pPr>
        <w:spacing w:line="360" w:lineRule="auto"/>
        <w:ind w:firstLine="709"/>
        <w:jc w:val="both"/>
        <w:rPr>
          <w:rFonts w:ascii="Times New Roman" w:hAnsi="Times New Roman"/>
          <w:sz w:val="28"/>
          <w:szCs w:val="28"/>
        </w:rPr>
      </w:pPr>
    </w:p>
    <w:p w14:paraId="3921646D" w14:textId="50EAD025" w:rsidR="00C20491" w:rsidRPr="001E0DC7" w:rsidRDefault="00C20491" w:rsidP="00C204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C4AF4" w:rsidRPr="003C4AF4">
        <w:rPr>
          <w:rFonts w:ascii="Times New Roman" w:hAnsi="Times New Roman" w:cs="Times New Roman"/>
          <w:sz w:val="28"/>
          <w:szCs w:val="28"/>
        </w:rPr>
        <w:t>Эффективность работы Московского городского суда и районных судов г.</w:t>
      </w:r>
      <w:r w:rsidR="003C4AF4">
        <w:rPr>
          <w:rFonts w:ascii="Times New Roman" w:hAnsi="Times New Roman" w:cs="Times New Roman"/>
          <w:sz w:val="28"/>
          <w:szCs w:val="28"/>
        </w:rPr>
        <w:t> </w:t>
      </w:r>
      <w:r w:rsidR="003C4AF4" w:rsidRPr="003C4AF4">
        <w:rPr>
          <w:rFonts w:ascii="Times New Roman" w:hAnsi="Times New Roman" w:cs="Times New Roman"/>
          <w:sz w:val="28"/>
          <w:szCs w:val="28"/>
        </w:rPr>
        <w:t>Москвы</w:t>
      </w:r>
    </w:p>
    <w:p w14:paraId="645078CD" w14:textId="024E188F" w:rsidR="00C20491" w:rsidRDefault="003C4AF4" w:rsidP="00C20491">
      <w:pPr>
        <w:spacing w:line="360" w:lineRule="auto"/>
        <w:ind w:firstLine="709"/>
        <w:jc w:val="both"/>
        <w:rPr>
          <w:rFonts w:ascii="Times New Roman" w:hAnsi="Times New Roman"/>
          <w:sz w:val="28"/>
          <w:szCs w:val="28"/>
        </w:rPr>
      </w:pPr>
      <w:r>
        <w:rPr>
          <w:rFonts w:ascii="Times New Roman" w:hAnsi="Times New Roman"/>
          <w:sz w:val="28"/>
          <w:szCs w:val="28"/>
        </w:rPr>
        <w:t xml:space="preserve">В итоговом замере </w:t>
      </w:r>
      <w:r w:rsidRPr="00BD6E5B">
        <w:rPr>
          <w:rFonts w:ascii="Times New Roman" w:hAnsi="Times New Roman"/>
          <w:sz w:val="28"/>
          <w:szCs w:val="28"/>
        </w:rPr>
        <w:t>наличи</w:t>
      </w:r>
      <w:r>
        <w:rPr>
          <w:rFonts w:ascii="Times New Roman" w:hAnsi="Times New Roman"/>
          <w:sz w:val="28"/>
          <w:szCs w:val="28"/>
        </w:rPr>
        <w:t>е</w:t>
      </w:r>
      <w:r w:rsidRPr="00BD6E5B">
        <w:rPr>
          <w:rFonts w:ascii="Times New Roman" w:hAnsi="Times New Roman"/>
          <w:sz w:val="28"/>
          <w:szCs w:val="28"/>
        </w:rPr>
        <w:t xml:space="preserve"> </w:t>
      </w:r>
      <w:r w:rsidRPr="002F06F4">
        <w:rPr>
          <w:rFonts w:ascii="Times New Roman" w:hAnsi="Times New Roman"/>
          <w:sz w:val="28"/>
          <w:szCs w:val="28"/>
        </w:rPr>
        <w:t xml:space="preserve">за последний год улучшений в работе Московского городского суда и районных судов города Москвы </w:t>
      </w:r>
      <w:r>
        <w:rPr>
          <w:rFonts w:ascii="Times New Roman" w:hAnsi="Times New Roman"/>
          <w:sz w:val="28"/>
          <w:szCs w:val="28"/>
        </w:rPr>
        <w:t xml:space="preserve">отмечают 28% </w:t>
      </w:r>
      <w:r w:rsidRPr="00BD6E5B">
        <w:rPr>
          <w:rFonts w:ascii="Times New Roman" w:hAnsi="Times New Roman"/>
          <w:sz w:val="28"/>
          <w:szCs w:val="28"/>
        </w:rPr>
        <w:t>опрошенных экспертов (</w:t>
      </w:r>
      <w:r>
        <w:rPr>
          <w:rFonts w:ascii="Times New Roman" w:hAnsi="Times New Roman"/>
          <w:sz w:val="28"/>
          <w:szCs w:val="28"/>
        </w:rPr>
        <w:t xml:space="preserve">рост на 2 п.п. по сравнению с базовым замером). </w:t>
      </w:r>
    </w:p>
    <w:p w14:paraId="0910CBCB" w14:textId="7A548907" w:rsidR="003C4AF4" w:rsidRDefault="003C4AF4" w:rsidP="00C20491">
      <w:pPr>
        <w:spacing w:line="360" w:lineRule="auto"/>
        <w:ind w:firstLine="709"/>
        <w:jc w:val="both"/>
        <w:rPr>
          <w:rFonts w:ascii="Times New Roman" w:hAnsi="Times New Roman"/>
          <w:sz w:val="28"/>
          <w:szCs w:val="28"/>
        </w:rPr>
      </w:pPr>
      <w:r w:rsidRPr="003C4AF4">
        <w:rPr>
          <w:rFonts w:ascii="Times New Roman" w:hAnsi="Times New Roman"/>
          <w:sz w:val="28"/>
          <w:szCs w:val="28"/>
        </w:rPr>
        <w:t>По сравнению с базовым замером представители аппарата суда и профессиональные участники стали чаще отмечать наличие положительных изменений в работе Московского городского суда и районных судов города Москвы – 46% (рост на 8 п.п.) и 28% (рост на 3 п.п.) соответственно.</w:t>
      </w:r>
    </w:p>
    <w:p w14:paraId="6466D3CF" w14:textId="17762388" w:rsidR="003C4AF4" w:rsidRDefault="003C4AF4" w:rsidP="00C20491">
      <w:pPr>
        <w:spacing w:line="360" w:lineRule="auto"/>
        <w:ind w:firstLine="709"/>
        <w:jc w:val="both"/>
        <w:rPr>
          <w:rFonts w:ascii="Times New Roman" w:hAnsi="Times New Roman"/>
          <w:sz w:val="28"/>
          <w:szCs w:val="28"/>
        </w:rPr>
      </w:pPr>
      <w:r w:rsidRPr="003C4AF4">
        <w:rPr>
          <w:rFonts w:ascii="Times New Roman" w:hAnsi="Times New Roman"/>
          <w:sz w:val="28"/>
          <w:szCs w:val="28"/>
        </w:rPr>
        <w:t>Непрофессиональные участники напротив стали реже говорить о наличии положительных изменений в работе Московского городского суда и районных судов города Москвы (12%, снижение на 3 п.п.) и чаще упоминать наличие как положительных, так и отрицательных изменений (32%, рост на 7 п.п.).</w:t>
      </w:r>
    </w:p>
    <w:p w14:paraId="2A3DE79B" w14:textId="20367C03" w:rsidR="003C4AF4" w:rsidRDefault="003C4AF4" w:rsidP="00C20491">
      <w:pPr>
        <w:spacing w:line="360" w:lineRule="auto"/>
        <w:ind w:firstLine="709"/>
        <w:jc w:val="both"/>
        <w:rPr>
          <w:rFonts w:ascii="Times New Roman" w:hAnsi="Times New Roman"/>
          <w:sz w:val="28"/>
          <w:szCs w:val="28"/>
        </w:rPr>
      </w:pPr>
      <w:r w:rsidRPr="003C4AF4">
        <w:rPr>
          <w:rFonts w:ascii="Times New Roman" w:hAnsi="Times New Roman"/>
          <w:sz w:val="28"/>
          <w:szCs w:val="28"/>
        </w:rPr>
        <w:t>В итоговом замере улучшилось восприятие работы МГС и районных судов города Москвы: 44% (рост на 5 п.п. по сравнению с базовым замером) опрошенных считают работу МГС и районных судов города Москвы эффективной.</w:t>
      </w:r>
    </w:p>
    <w:p w14:paraId="19204365" w14:textId="1FE1EF3C" w:rsidR="003C4AF4" w:rsidRPr="003100C3" w:rsidRDefault="003C4AF4" w:rsidP="003C4AF4">
      <w:pPr>
        <w:pStyle w:val="ab"/>
        <w:spacing w:after="0" w:line="360" w:lineRule="auto"/>
        <w:rPr>
          <w:rFonts w:ascii="Times New Roman" w:hAnsi="Times New Roman"/>
          <w:b w:val="0"/>
          <w:sz w:val="28"/>
          <w:szCs w:val="28"/>
        </w:rPr>
      </w:pPr>
      <w:r w:rsidRPr="003100C3">
        <w:rPr>
          <w:rFonts w:ascii="Times New Roman" w:hAnsi="Times New Roman"/>
          <w:b w:val="0"/>
          <w:sz w:val="28"/>
          <w:szCs w:val="28"/>
        </w:rPr>
        <w:t xml:space="preserve">По сравнению с базовым замером представители аппарата суда стали чаще отмечать эффективность работы </w:t>
      </w:r>
      <w:r w:rsidRPr="00D956BF">
        <w:rPr>
          <w:rFonts w:ascii="Times New Roman" w:hAnsi="Times New Roman"/>
          <w:b w:val="0"/>
          <w:sz w:val="28"/>
          <w:szCs w:val="28"/>
        </w:rPr>
        <w:t xml:space="preserve">МГС и районных судов города Москвы </w:t>
      </w:r>
      <w:r w:rsidRPr="003100C3">
        <w:rPr>
          <w:rFonts w:ascii="Times New Roman" w:hAnsi="Times New Roman"/>
          <w:b w:val="0"/>
          <w:sz w:val="28"/>
          <w:szCs w:val="28"/>
        </w:rPr>
        <w:t>(</w:t>
      </w:r>
      <w:r>
        <w:rPr>
          <w:rFonts w:ascii="Times New Roman" w:hAnsi="Times New Roman"/>
          <w:b w:val="0"/>
          <w:sz w:val="28"/>
          <w:szCs w:val="28"/>
        </w:rPr>
        <w:t>72</w:t>
      </w:r>
      <w:r w:rsidRPr="003100C3">
        <w:rPr>
          <w:rFonts w:ascii="Times New Roman" w:hAnsi="Times New Roman"/>
          <w:b w:val="0"/>
          <w:sz w:val="28"/>
          <w:szCs w:val="28"/>
        </w:rPr>
        <w:t>%, рост на 1</w:t>
      </w:r>
      <w:r>
        <w:rPr>
          <w:rFonts w:ascii="Times New Roman" w:hAnsi="Times New Roman"/>
          <w:b w:val="0"/>
          <w:sz w:val="28"/>
          <w:szCs w:val="28"/>
        </w:rPr>
        <w:t>7</w:t>
      </w:r>
      <w:r w:rsidRPr="003100C3">
        <w:rPr>
          <w:rFonts w:ascii="Times New Roman" w:hAnsi="Times New Roman"/>
          <w:b w:val="0"/>
          <w:sz w:val="28"/>
          <w:szCs w:val="28"/>
        </w:rPr>
        <w:t xml:space="preserve"> п.п.). </w:t>
      </w:r>
    </w:p>
    <w:p w14:paraId="05C634BD" w14:textId="77777777" w:rsidR="003C4AF4" w:rsidRDefault="003C4AF4" w:rsidP="003C4AF4">
      <w:pPr>
        <w:pStyle w:val="ab"/>
        <w:spacing w:after="0" w:line="360" w:lineRule="auto"/>
        <w:rPr>
          <w:rFonts w:ascii="Times New Roman" w:hAnsi="Times New Roman"/>
          <w:b w:val="0"/>
          <w:sz w:val="28"/>
          <w:szCs w:val="28"/>
        </w:rPr>
      </w:pPr>
      <w:r w:rsidRPr="003100C3">
        <w:rPr>
          <w:rFonts w:ascii="Times New Roman" w:hAnsi="Times New Roman"/>
          <w:b w:val="0"/>
          <w:sz w:val="28"/>
          <w:szCs w:val="28"/>
        </w:rPr>
        <w:t xml:space="preserve">Отношение профессиональных </w:t>
      </w:r>
      <w:r>
        <w:rPr>
          <w:rFonts w:ascii="Times New Roman" w:hAnsi="Times New Roman"/>
          <w:b w:val="0"/>
          <w:sz w:val="28"/>
          <w:szCs w:val="28"/>
        </w:rPr>
        <w:t xml:space="preserve">и непрофессиональных </w:t>
      </w:r>
      <w:r w:rsidRPr="003100C3">
        <w:rPr>
          <w:rFonts w:ascii="Times New Roman" w:hAnsi="Times New Roman"/>
          <w:b w:val="0"/>
          <w:sz w:val="28"/>
          <w:szCs w:val="28"/>
        </w:rPr>
        <w:t xml:space="preserve">участников к работе </w:t>
      </w:r>
      <w:r w:rsidRPr="00D956BF">
        <w:rPr>
          <w:rFonts w:ascii="Times New Roman" w:hAnsi="Times New Roman"/>
          <w:b w:val="0"/>
          <w:sz w:val="28"/>
          <w:szCs w:val="28"/>
        </w:rPr>
        <w:t>МГС и районных судов города Москвы</w:t>
      </w:r>
      <w:r w:rsidRPr="003100C3">
        <w:rPr>
          <w:rFonts w:ascii="Times New Roman" w:hAnsi="Times New Roman"/>
          <w:b w:val="0"/>
          <w:sz w:val="28"/>
          <w:szCs w:val="28"/>
        </w:rPr>
        <w:t xml:space="preserve"> практически не изменилось: считают ее эффективной</w:t>
      </w:r>
      <w:r>
        <w:rPr>
          <w:rFonts w:ascii="Times New Roman" w:hAnsi="Times New Roman"/>
          <w:b w:val="0"/>
          <w:sz w:val="28"/>
          <w:szCs w:val="28"/>
        </w:rPr>
        <w:t xml:space="preserve"> 39</w:t>
      </w:r>
      <w:r w:rsidRPr="003100C3">
        <w:rPr>
          <w:rFonts w:ascii="Times New Roman" w:hAnsi="Times New Roman"/>
          <w:b w:val="0"/>
          <w:sz w:val="28"/>
          <w:szCs w:val="28"/>
        </w:rPr>
        <w:t>% (</w:t>
      </w:r>
      <w:r>
        <w:rPr>
          <w:rFonts w:ascii="Times New Roman" w:hAnsi="Times New Roman"/>
          <w:b w:val="0"/>
          <w:sz w:val="28"/>
          <w:szCs w:val="28"/>
        </w:rPr>
        <w:t>снижение на 1</w:t>
      </w:r>
      <w:r w:rsidRPr="003100C3">
        <w:rPr>
          <w:rFonts w:ascii="Times New Roman" w:hAnsi="Times New Roman"/>
          <w:b w:val="0"/>
          <w:sz w:val="28"/>
          <w:szCs w:val="28"/>
        </w:rPr>
        <w:t xml:space="preserve"> п.п.)</w:t>
      </w:r>
      <w:r>
        <w:rPr>
          <w:rFonts w:ascii="Times New Roman" w:hAnsi="Times New Roman"/>
          <w:b w:val="0"/>
          <w:sz w:val="28"/>
          <w:szCs w:val="28"/>
        </w:rPr>
        <w:t xml:space="preserve"> и 23% (на том же уровне) соответственно</w:t>
      </w:r>
      <w:r w:rsidRPr="003100C3">
        <w:rPr>
          <w:rFonts w:ascii="Times New Roman" w:hAnsi="Times New Roman"/>
          <w:b w:val="0"/>
          <w:sz w:val="28"/>
          <w:szCs w:val="28"/>
        </w:rPr>
        <w:t>, неэффективной</w:t>
      </w:r>
      <w:r>
        <w:rPr>
          <w:rFonts w:ascii="Times New Roman" w:hAnsi="Times New Roman"/>
          <w:b w:val="0"/>
          <w:sz w:val="28"/>
          <w:szCs w:val="28"/>
        </w:rPr>
        <w:t xml:space="preserve"> – </w:t>
      </w:r>
      <w:r w:rsidRPr="003100C3">
        <w:rPr>
          <w:rFonts w:ascii="Times New Roman" w:hAnsi="Times New Roman"/>
          <w:b w:val="0"/>
          <w:sz w:val="28"/>
          <w:szCs w:val="28"/>
        </w:rPr>
        <w:t>1</w:t>
      </w:r>
      <w:r>
        <w:rPr>
          <w:rFonts w:ascii="Times New Roman" w:hAnsi="Times New Roman"/>
          <w:b w:val="0"/>
          <w:sz w:val="28"/>
          <w:szCs w:val="28"/>
        </w:rPr>
        <w:t>0</w:t>
      </w:r>
      <w:r w:rsidRPr="003100C3">
        <w:rPr>
          <w:rFonts w:ascii="Times New Roman" w:hAnsi="Times New Roman"/>
          <w:b w:val="0"/>
          <w:sz w:val="28"/>
          <w:szCs w:val="28"/>
        </w:rPr>
        <w:t xml:space="preserve">% (снижение на </w:t>
      </w:r>
      <w:r>
        <w:rPr>
          <w:rFonts w:ascii="Times New Roman" w:hAnsi="Times New Roman"/>
          <w:b w:val="0"/>
          <w:sz w:val="28"/>
          <w:szCs w:val="28"/>
        </w:rPr>
        <w:t>4</w:t>
      </w:r>
      <w:r w:rsidRPr="003100C3">
        <w:rPr>
          <w:rFonts w:ascii="Times New Roman" w:hAnsi="Times New Roman"/>
          <w:b w:val="0"/>
          <w:sz w:val="28"/>
          <w:szCs w:val="28"/>
        </w:rPr>
        <w:t xml:space="preserve"> п.п.) </w:t>
      </w:r>
      <w:r>
        <w:rPr>
          <w:rFonts w:ascii="Times New Roman" w:hAnsi="Times New Roman"/>
          <w:b w:val="0"/>
          <w:sz w:val="28"/>
          <w:szCs w:val="28"/>
        </w:rPr>
        <w:t>и 24% (рост на 1 п.п.) соответственно</w:t>
      </w:r>
      <w:r w:rsidRPr="003100C3">
        <w:rPr>
          <w:rFonts w:ascii="Times New Roman" w:hAnsi="Times New Roman"/>
          <w:b w:val="0"/>
          <w:sz w:val="28"/>
          <w:szCs w:val="28"/>
        </w:rPr>
        <w:t xml:space="preserve">. </w:t>
      </w:r>
    </w:p>
    <w:p w14:paraId="00260871" w14:textId="77777777" w:rsidR="00836896" w:rsidRPr="00836896" w:rsidRDefault="00836896" w:rsidP="00836896">
      <w:pPr>
        <w:spacing w:line="360" w:lineRule="auto"/>
        <w:ind w:firstLine="709"/>
        <w:jc w:val="both"/>
        <w:rPr>
          <w:rFonts w:ascii="Times New Roman" w:hAnsi="Times New Roman"/>
          <w:sz w:val="28"/>
          <w:szCs w:val="28"/>
        </w:rPr>
      </w:pPr>
      <w:r w:rsidRPr="00836896">
        <w:rPr>
          <w:rFonts w:ascii="Times New Roman" w:hAnsi="Times New Roman"/>
          <w:sz w:val="28"/>
          <w:szCs w:val="28"/>
        </w:rPr>
        <w:t xml:space="preserve">Наиболее актуальные, по мнению опрошенных, проблемы организации работы судов: сроки рассмотрения дел (58 баллов), документооборот в судопроизводстве (56 баллов), ознакомление с материалами дела в электронном виде (56 баллов), большое количество запросов от сторон участников по делу (51 балл), межведомственное взаимодействие (51 балл). </w:t>
      </w:r>
    </w:p>
    <w:p w14:paraId="57D88B59" w14:textId="37A98350" w:rsidR="003C4AF4" w:rsidRDefault="002F2229" w:rsidP="00836896">
      <w:pPr>
        <w:spacing w:line="360" w:lineRule="auto"/>
        <w:ind w:firstLine="709"/>
        <w:jc w:val="both"/>
        <w:rPr>
          <w:rFonts w:ascii="Times New Roman" w:hAnsi="Times New Roman"/>
          <w:sz w:val="28"/>
          <w:szCs w:val="28"/>
        </w:rPr>
      </w:pPr>
      <w:r>
        <w:rPr>
          <w:rFonts w:ascii="Times New Roman" w:hAnsi="Times New Roman"/>
          <w:sz w:val="28"/>
          <w:szCs w:val="28"/>
        </w:rPr>
        <w:t>Для</w:t>
      </w:r>
      <w:r w:rsidR="00836896" w:rsidRPr="00836896">
        <w:rPr>
          <w:rFonts w:ascii="Times New Roman" w:hAnsi="Times New Roman"/>
          <w:sz w:val="28"/>
          <w:szCs w:val="28"/>
        </w:rPr>
        <w:t xml:space="preserve"> опрошенных менее актуальными стали следующие проблемы: взаимодействие между судами различных уровней (44 баллов, снижение на 7 баллов), коммуникация внутри суда и между судами по общим отраслевым вопросам (39 баллов, снижение на 7 баллов), доступность для пользователей информационных систем и их работоспособность и надежность систем (49 баллов, снижение на 5 баллов).</w:t>
      </w:r>
    </w:p>
    <w:p w14:paraId="125D82E4" w14:textId="287320B3" w:rsidR="00836896" w:rsidRDefault="00836896" w:rsidP="00836896">
      <w:pPr>
        <w:spacing w:line="360" w:lineRule="auto"/>
        <w:ind w:firstLine="709"/>
        <w:jc w:val="both"/>
        <w:rPr>
          <w:rFonts w:ascii="Times New Roman" w:hAnsi="Times New Roman"/>
          <w:sz w:val="28"/>
          <w:szCs w:val="28"/>
        </w:rPr>
      </w:pPr>
      <w:r>
        <w:rPr>
          <w:rFonts w:ascii="Times New Roman" w:hAnsi="Times New Roman"/>
          <w:sz w:val="28"/>
          <w:szCs w:val="28"/>
        </w:rPr>
        <w:t xml:space="preserve">По сравнению с базовым замером среди представителей аппарата суда </w:t>
      </w:r>
      <w:r w:rsidRPr="00872AF3">
        <w:rPr>
          <w:rFonts w:ascii="Times New Roman" w:hAnsi="Times New Roman"/>
          <w:sz w:val="28"/>
          <w:szCs w:val="28"/>
        </w:rPr>
        <w:t>средневзвешенный балл оценки актуальности</w:t>
      </w:r>
      <w:r>
        <w:rPr>
          <w:rFonts w:ascii="Times New Roman" w:hAnsi="Times New Roman"/>
          <w:sz w:val="28"/>
          <w:szCs w:val="28"/>
        </w:rPr>
        <w:t xml:space="preserve"> большинства проблем снизился на 10-15 баллов и на 10 баллов в среднем по всем проблемам.</w:t>
      </w:r>
    </w:p>
    <w:p w14:paraId="558402BC" w14:textId="08B166D7" w:rsidR="00836896" w:rsidRPr="00BD6E5B" w:rsidRDefault="00836896" w:rsidP="00836896">
      <w:pPr>
        <w:pStyle w:val="ab"/>
        <w:spacing w:after="0" w:line="360" w:lineRule="auto"/>
        <w:rPr>
          <w:rFonts w:ascii="Times New Roman" w:hAnsi="Times New Roman"/>
          <w:b w:val="0"/>
          <w:sz w:val="28"/>
          <w:szCs w:val="28"/>
        </w:rPr>
      </w:pPr>
      <w:r>
        <w:rPr>
          <w:rFonts w:ascii="Times New Roman" w:hAnsi="Times New Roman"/>
          <w:b w:val="0"/>
          <w:sz w:val="28"/>
          <w:szCs w:val="28"/>
        </w:rPr>
        <w:t>С</w:t>
      </w:r>
      <w:r w:rsidRPr="00CC2DB6">
        <w:rPr>
          <w:rFonts w:ascii="Times New Roman" w:hAnsi="Times New Roman"/>
          <w:b w:val="0"/>
          <w:sz w:val="28"/>
          <w:szCs w:val="28"/>
        </w:rPr>
        <w:t xml:space="preserve">реди </w:t>
      </w:r>
      <w:r w:rsidRPr="00BD6E5B">
        <w:rPr>
          <w:rFonts w:ascii="Times New Roman" w:hAnsi="Times New Roman"/>
          <w:b w:val="0"/>
          <w:sz w:val="28"/>
          <w:szCs w:val="28"/>
        </w:rPr>
        <w:t>профессиональных участников</w:t>
      </w:r>
      <w:r>
        <w:rPr>
          <w:rFonts w:ascii="Times New Roman" w:hAnsi="Times New Roman"/>
          <w:b w:val="0"/>
          <w:sz w:val="28"/>
          <w:szCs w:val="28"/>
        </w:rPr>
        <w:t xml:space="preserve"> возросла актуальность следующих проблем: взаимодействие</w:t>
      </w:r>
      <w:r w:rsidRPr="00E803B6">
        <w:rPr>
          <w:rFonts w:ascii="Times New Roman" w:hAnsi="Times New Roman"/>
          <w:b w:val="0"/>
          <w:sz w:val="28"/>
          <w:szCs w:val="28"/>
        </w:rPr>
        <w:t xml:space="preserve"> экспедиции с отправкой корреспонденции по делам и отслеживание его перемещения</w:t>
      </w:r>
      <w:r>
        <w:rPr>
          <w:rFonts w:ascii="Times New Roman" w:hAnsi="Times New Roman"/>
          <w:b w:val="0"/>
          <w:sz w:val="28"/>
          <w:szCs w:val="28"/>
        </w:rPr>
        <w:t xml:space="preserve"> (48 баллов, рост на 9 баллов), </w:t>
      </w:r>
      <w:r w:rsidRPr="00747E2C">
        <w:rPr>
          <w:rFonts w:ascii="Times New Roman" w:hAnsi="Times New Roman"/>
          <w:b w:val="0"/>
          <w:sz w:val="28"/>
          <w:szCs w:val="28"/>
        </w:rPr>
        <w:t>ознакомлени</w:t>
      </w:r>
      <w:r>
        <w:rPr>
          <w:rFonts w:ascii="Times New Roman" w:hAnsi="Times New Roman"/>
          <w:b w:val="0"/>
          <w:sz w:val="28"/>
          <w:szCs w:val="28"/>
        </w:rPr>
        <w:t>е</w:t>
      </w:r>
      <w:r w:rsidRPr="00747E2C">
        <w:rPr>
          <w:rFonts w:ascii="Times New Roman" w:hAnsi="Times New Roman"/>
          <w:b w:val="0"/>
          <w:sz w:val="28"/>
          <w:szCs w:val="28"/>
        </w:rPr>
        <w:t xml:space="preserve"> с материалами дела в электронном виде </w:t>
      </w:r>
      <w:r>
        <w:rPr>
          <w:rFonts w:ascii="Times New Roman" w:hAnsi="Times New Roman"/>
          <w:b w:val="0"/>
          <w:sz w:val="28"/>
          <w:szCs w:val="28"/>
        </w:rPr>
        <w:t xml:space="preserve">(57 баллов, рост на 8 баллов), техническая поддержка (49 баллов, рост на 8 баллов), </w:t>
      </w:r>
      <w:r w:rsidRPr="00BD6E5B">
        <w:rPr>
          <w:rFonts w:ascii="Times New Roman" w:hAnsi="Times New Roman"/>
          <w:b w:val="0"/>
          <w:sz w:val="28"/>
          <w:szCs w:val="28"/>
        </w:rPr>
        <w:t>документооборот в судопроизводстве (</w:t>
      </w:r>
      <w:r>
        <w:rPr>
          <w:rFonts w:ascii="Times New Roman" w:hAnsi="Times New Roman"/>
          <w:b w:val="0"/>
          <w:sz w:val="28"/>
          <w:szCs w:val="28"/>
        </w:rPr>
        <w:t>61 балл, рост на 7 баллов</w:t>
      </w:r>
      <w:r w:rsidRPr="00BD6E5B">
        <w:rPr>
          <w:rFonts w:ascii="Times New Roman" w:hAnsi="Times New Roman"/>
          <w:b w:val="0"/>
          <w:sz w:val="28"/>
          <w:szCs w:val="28"/>
        </w:rPr>
        <w:t>)</w:t>
      </w:r>
      <w:r>
        <w:rPr>
          <w:rFonts w:ascii="Times New Roman" w:hAnsi="Times New Roman"/>
          <w:b w:val="0"/>
          <w:sz w:val="28"/>
          <w:szCs w:val="28"/>
        </w:rPr>
        <w:t>.</w:t>
      </w:r>
    </w:p>
    <w:p w14:paraId="4469D929" w14:textId="03FBB160" w:rsidR="00836896" w:rsidRDefault="00836896" w:rsidP="00836896">
      <w:pPr>
        <w:pStyle w:val="ab"/>
        <w:spacing w:after="0" w:line="360" w:lineRule="auto"/>
        <w:rPr>
          <w:rFonts w:ascii="Times New Roman" w:hAnsi="Times New Roman"/>
          <w:b w:val="0"/>
          <w:sz w:val="28"/>
          <w:szCs w:val="28"/>
        </w:rPr>
      </w:pPr>
      <w:r>
        <w:rPr>
          <w:rFonts w:ascii="Times New Roman" w:hAnsi="Times New Roman"/>
          <w:b w:val="0"/>
          <w:sz w:val="28"/>
          <w:szCs w:val="28"/>
        </w:rPr>
        <w:t>С</w:t>
      </w:r>
      <w:r w:rsidRPr="00283D22">
        <w:rPr>
          <w:rFonts w:ascii="Times New Roman" w:hAnsi="Times New Roman"/>
          <w:b w:val="0"/>
          <w:sz w:val="28"/>
          <w:szCs w:val="28"/>
        </w:rPr>
        <w:t>реди непрофессиональных участников</w:t>
      </w:r>
      <w:r w:rsidRPr="00CF356C">
        <w:rPr>
          <w:rFonts w:ascii="Times New Roman" w:hAnsi="Times New Roman"/>
          <w:b w:val="0"/>
          <w:sz w:val="28"/>
          <w:szCs w:val="28"/>
        </w:rPr>
        <w:t xml:space="preserve"> </w:t>
      </w:r>
      <w:r w:rsidRPr="00283D22">
        <w:rPr>
          <w:rFonts w:ascii="Times New Roman" w:hAnsi="Times New Roman"/>
          <w:b w:val="0"/>
          <w:sz w:val="28"/>
          <w:szCs w:val="28"/>
        </w:rPr>
        <w:t xml:space="preserve">возросла актуальность следующих </w:t>
      </w:r>
      <w:r w:rsidRPr="00413E8F">
        <w:rPr>
          <w:rFonts w:ascii="Times New Roman" w:hAnsi="Times New Roman"/>
          <w:b w:val="0"/>
          <w:sz w:val="28"/>
          <w:szCs w:val="28"/>
        </w:rPr>
        <w:t>проблем: доступность к судебным актам и запрос по контекстному поиску (</w:t>
      </w:r>
      <w:r w:rsidR="000A49C6" w:rsidRPr="00413E8F">
        <w:rPr>
          <w:rFonts w:ascii="Times New Roman" w:hAnsi="Times New Roman"/>
          <w:b w:val="0"/>
          <w:sz w:val="28"/>
          <w:szCs w:val="28"/>
        </w:rPr>
        <w:t>41 балл</w:t>
      </w:r>
      <w:r w:rsidRPr="00413E8F">
        <w:rPr>
          <w:rFonts w:ascii="Times New Roman" w:hAnsi="Times New Roman"/>
          <w:b w:val="0"/>
          <w:sz w:val="28"/>
          <w:szCs w:val="28"/>
        </w:rPr>
        <w:t xml:space="preserve">, рост на </w:t>
      </w:r>
      <w:r w:rsidR="000A49C6" w:rsidRPr="00413E8F">
        <w:rPr>
          <w:rFonts w:ascii="Times New Roman" w:hAnsi="Times New Roman"/>
          <w:b w:val="0"/>
          <w:sz w:val="28"/>
          <w:szCs w:val="28"/>
        </w:rPr>
        <w:t>13</w:t>
      </w:r>
      <w:r w:rsidRPr="00413E8F">
        <w:rPr>
          <w:rFonts w:ascii="Times New Roman" w:hAnsi="Times New Roman"/>
          <w:b w:val="0"/>
          <w:sz w:val="28"/>
          <w:szCs w:val="28"/>
        </w:rPr>
        <w:t xml:space="preserve"> баллов), качество</w:t>
      </w:r>
      <w:r w:rsidRPr="00283D22">
        <w:rPr>
          <w:rFonts w:ascii="Times New Roman" w:hAnsi="Times New Roman"/>
          <w:b w:val="0"/>
          <w:sz w:val="28"/>
          <w:szCs w:val="28"/>
        </w:rPr>
        <w:t xml:space="preserve"> подготовки вынесенных судебных актов по существу</w:t>
      </w:r>
      <w:r>
        <w:rPr>
          <w:rFonts w:ascii="Times New Roman" w:hAnsi="Times New Roman"/>
          <w:b w:val="0"/>
          <w:sz w:val="28"/>
          <w:szCs w:val="28"/>
        </w:rPr>
        <w:t xml:space="preserve"> (57 баллов, рост на 8 баллов). С другой стороны </w:t>
      </w:r>
      <w:r w:rsidR="006811AB">
        <w:rPr>
          <w:rFonts w:ascii="Times New Roman" w:hAnsi="Times New Roman"/>
          <w:b w:val="0"/>
          <w:sz w:val="28"/>
          <w:szCs w:val="28"/>
        </w:rPr>
        <w:t>непрофессиональные участники</w:t>
      </w:r>
      <w:r>
        <w:rPr>
          <w:rFonts w:ascii="Times New Roman" w:hAnsi="Times New Roman"/>
          <w:b w:val="0"/>
          <w:sz w:val="28"/>
          <w:szCs w:val="28"/>
        </w:rPr>
        <w:t xml:space="preserve"> отмечают, что менее актуальной стала проблема доступности</w:t>
      </w:r>
      <w:r w:rsidRPr="00283D22">
        <w:rPr>
          <w:rFonts w:ascii="Times New Roman" w:hAnsi="Times New Roman"/>
          <w:b w:val="0"/>
          <w:sz w:val="28"/>
          <w:szCs w:val="28"/>
        </w:rPr>
        <w:t xml:space="preserve"> для пользователей информационн</w:t>
      </w:r>
      <w:r>
        <w:rPr>
          <w:rFonts w:ascii="Times New Roman" w:hAnsi="Times New Roman"/>
          <w:b w:val="0"/>
          <w:sz w:val="28"/>
          <w:szCs w:val="28"/>
        </w:rPr>
        <w:t>ых систем и их работоспособности и надежности</w:t>
      </w:r>
      <w:r w:rsidRPr="00283D22">
        <w:rPr>
          <w:rFonts w:ascii="Times New Roman" w:hAnsi="Times New Roman"/>
          <w:b w:val="0"/>
          <w:sz w:val="28"/>
          <w:szCs w:val="28"/>
        </w:rPr>
        <w:t xml:space="preserve"> систем</w:t>
      </w:r>
      <w:r>
        <w:rPr>
          <w:rFonts w:ascii="Times New Roman" w:hAnsi="Times New Roman"/>
          <w:b w:val="0"/>
          <w:sz w:val="28"/>
          <w:szCs w:val="28"/>
        </w:rPr>
        <w:t xml:space="preserve"> (55 баллов, снижение на 6 баллов).</w:t>
      </w:r>
    </w:p>
    <w:p w14:paraId="2966BA1D" w14:textId="77777777" w:rsidR="003C4AF4" w:rsidRPr="001E0DC7" w:rsidRDefault="003C4AF4" w:rsidP="00C20491">
      <w:pPr>
        <w:spacing w:line="360" w:lineRule="auto"/>
        <w:ind w:firstLine="709"/>
        <w:jc w:val="both"/>
        <w:rPr>
          <w:rFonts w:ascii="Times New Roman" w:hAnsi="Times New Roman" w:cs="Times New Roman"/>
          <w:sz w:val="28"/>
          <w:szCs w:val="28"/>
        </w:rPr>
      </w:pPr>
    </w:p>
    <w:p w14:paraId="24687CE6" w14:textId="0D7FA311" w:rsidR="003C4AF4" w:rsidRPr="001E0DC7" w:rsidRDefault="00313394" w:rsidP="003C4AF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C4AF4">
        <w:rPr>
          <w:rFonts w:ascii="Times New Roman" w:hAnsi="Times New Roman" w:cs="Times New Roman"/>
          <w:sz w:val="28"/>
          <w:szCs w:val="28"/>
        </w:rPr>
        <w:t xml:space="preserve">. </w:t>
      </w:r>
      <w:r w:rsidR="003C4AF4" w:rsidRPr="001E0DC7">
        <w:rPr>
          <w:rFonts w:ascii="Times New Roman" w:hAnsi="Times New Roman" w:cs="Times New Roman"/>
          <w:sz w:val="28"/>
          <w:szCs w:val="28"/>
        </w:rPr>
        <w:t xml:space="preserve">Текущая оценка </w:t>
      </w:r>
      <w:r w:rsidR="003C4AF4">
        <w:rPr>
          <w:rFonts w:ascii="Times New Roman" w:hAnsi="Times New Roman" w:cs="Times New Roman"/>
          <w:sz w:val="28"/>
          <w:szCs w:val="28"/>
        </w:rPr>
        <w:t xml:space="preserve">работы </w:t>
      </w:r>
      <w:r w:rsidR="003C4AF4" w:rsidRPr="001E0DC7">
        <w:rPr>
          <w:rFonts w:ascii="Times New Roman" w:hAnsi="Times New Roman" w:cs="Times New Roman"/>
          <w:sz w:val="28"/>
          <w:szCs w:val="28"/>
        </w:rPr>
        <w:t>автоматизированных систем</w:t>
      </w:r>
    </w:p>
    <w:p w14:paraId="705AC7D1" w14:textId="3F2D7EEA" w:rsidR="00022FC0" w:rsidRDefault="00022FC0" w:rsidP="00022FC0">
      <w:pPr>
        <w:pStyle w:val="ab"/>
        <w:spacing w:after="0" w:line="360" w:lineRule="auto"/>
        <w:rPr>
          <w:rFonts w:ascii="Times New Roman" w:hAnsi="Times New Roman"/>
          <w:b w:val="0"/>
          <w:sz w:val="28"/>
          <w:szCs w:val="28"/>
        </w:rPr>
      </w:pPr>
      <w:r>
        <w:rPr>
          <w:rFonts w:ascii="Times New Roman" w:hAnsi="Times New Roman"/>
          <w:b w:val="0"/>
          <w:sz w:val="28"/>
          <w:szCs w:val="28"/>
        </w:rPr>
        <w:t>Н</w:t>
      </w:r>
      <w:r w:rsidRPr="00BD6E5B">
        <w:rPr>
          <w:rFonts w:ascii="Times New Roman" w:hAnsi="Times New Roman"/>
          <w:b w:val="0"/>
          <w:sz w:val="28"/>
          <w:szCs w:val="28"/>
        </w:rPr>
        <w:t xml:space="preserve">аиболее высокие оценки работы у следующих </w:t>
      </w:r>
      <w:r>
        <w:rPr>
          <w:rFonts w:ascii="Times New Roman" w:hAnsi="Times New Roman"/>
          <w:b w:val="0"/>
          <w:sz w:val="28"/>
          <w:szCs w:val="28"/>
        </w:rPr>
        <w:t>автоматизированных систем</w:t>
      </w:r>
      <w:r w:rsidRPr="00BD6E5B">
        <w:rPr>
          <w:rFonts w:ascii="Times New Roman" w:hAnsi="Times New Roman"/>
          <w:b w:val="0"/>
          <w:sz w:val="28"/>
          <w:szCs w:val="28"/>
        </w:rPr>
        <w:t>: внешний Интернет портал МГС и районных судов г. Москвы (</w:t>
      </w:r>
      <w:r>
        <w:rPr>
          <w:rFonts w:ascii="Times New Roman" w:hAnsi="Times New Roman"/>
          <w:b w:val="0"/>
          <w:sz w:val="28"/>
          <w:szCs w:val="28"/>
        </w:rPr>
        <w:t>63 балла</w:t>
      </w:r>
      <w:r w:rsidRPr="00BD6E5B">
        <w:rPr>
          <w:rFonts w:ascii="Times New Roman" w:hAnsi="Times New Roman"/>
          <w:b w:val="0"/>
          <w:sz w:val="28"/>
          <w:szCs w:val="28"/>
        </w:rPr>
        <w:t>)</w:t>
      </w:r>
      <w:r>
        <w:rPr>
          <w:rFonts w:ascii="Times New Roman" w:hAnsi="Times New Roman"/>
          <w:b w:val="0"/>
          <w:sz w:val="28"/>
          <w:szCs w:val="28"/>
        </w:rPr>
        <w:t>, в</w:t>
      </w:r>
      <w:r w:rsidRPr="000A517D">
        <w:rPr>
          <w:rFonts w:ascii="Times New Roman" w:hAnsi="Times New Roman"/>
          <w:b w:val="0"/>
          <w:sz w:val="28"/>
          <w:szCs w:val="28"/>
        </w:rPr>
        <w:t>нутренний портал МГС и районных судов г. Москвы</w:t>
      </w:r>
      <w:r w:rsidRPr="00BD6E5B">
        <w:rPr>
          <w:rFonts w:ascii="Times New Roman" w:hAnsi="Times New Roman"/>
          <w:b w:val="0"/>
          <w:sz w:val="28"/>
          <w:szCs w:val="28"/>
        </w:rPr>
        <w:t xml:space="preserve"> (</w:t>
      </w:r>
      <w:r>
        <w:rPr>
          <w:rFonts w:ascii="Times New Roman" w:hAnsi="Times New Roman"/>
          <w:b w:val="0"/>
          <w:sz w:val="28"/>
          <w:szCs w:val="28"/>
        </w:rPr>
        <w:t>6</w:t>
      </w:r>
      <w:r w:rsidRPr="00BD6E5B">
        <w:rPr>
          <w:rFonts w:ascii="Times New Roman" w:hAnsi="Times New Roman"/>
          <w:b w:val="0"/>
          <w:sz w:val="28"/>
          <w:szCs w:val="28"/>
        </w:rPr>
        <w:t xml:space="preserve">1 балл), </w:t>
      </w:r>
      <w:r w:rsidRPr="000A517D">
        <w:rPr>
          <w:rFonts w:ascii="Times New Roman" w:hAnsi="Times New Roman"/>
          <w:b w:val="0"/>
          <w:sz w:val="28"/>
          <w:szCs w:val="28"/>
        </w:rPr>
        <w:t xml:space="preserve">информационно-аналитическая система </w:t>
      </w:r>
      <w:r w:rsidRPr="00BD6E5B">
        <w:rPr>
          <w:rFonts w:ascii="Times New Roman" w:hAnsi="Times New Roman"/>
          <w:b w:val="0"/>
          <w:sz w:val="28"/>
          <w:szCs w:val="28"/>
        </w:rPr>
        <w:t>(</w:t>
      </w:r>
      <w:r>
        <w:rPr>
          <w:rFonts w:ascii="Times New Roman" w:hAnsi="Times New Roman"/>
          <w:b w:val="0"/>
          <w:sz w:val="28"/>
          <w:szCs w:val="28"/>
        </w:rPr>
        <w:t>61 балл</w:t>
      </w:r>
      <w:r w:rsidRPr="00BD6E5B">
        <w:rPr>
          <w:rFonts w:ascii="Times New Roman" w:hAnsi="Times New Roman"/>
          <w:b w:val="0"/>
          <w:sz w:val="28"/>
          <w:szCs w:val="28"/>
        </w:rPr>
        <w:t>),</w:t>
      </w:r>
      <w:r>
        <w:rPr>
          <w:rFonts w:ascii="Times New Roman" w:hAnsi="Times New Roman"/>
          <w:b w:val="0"/>
          <w:sz w:val="28"/>
          <w:szCs w:val="28"/>
        </w:rPr>
        <w:t xml:space="preserve"> о</w:t>
      </w:r>
      <w:r w:rsidRPr="000A517D">
        <w:rPr>
          <w:rFonts w:ascii="Times New Roman" w:hAnsi="Times New Roman"/>
          <w:b w:val="0"/>
          <w:sz w:val="28"/>
          <w:szCs w:val="28"/>
        </w:rPr>
        <w:t>беспечение возможности организации сеансов видеоконференцсвязи с исправительными учреждениями Федеральной службы исполнения наказаний России</w:t>
      </w:r>
      <w:r>
        <w:rPr>
          <w:rFonts w:ascii="Times New Roman" w:hAnsi="Times New Roman"/>
          <w:b w:val="0"/>
          <w:sz w:val="28"/>
          <w:szCs w:val="28"/>
        </w:rPr>
        <w:t xml:space="preserve"> (60 баллов)</w:t>
      </w:r>
      <w:r w:rsidRPr="00BD6E5B">
        <w:rPr>
          <w:rFonts w:ascii="Times New Roman" w:hAnsi="Times New Roman"/>
          <w:b w:val="0"/>
          <w:sz w:val="28"/>
          <w:szCs w:val="28"/>
        </w:rPr>
        <w:t>.</w:t>
      </w:r>
      <w:r>
        <w:rPr>
          <w:rFonts w:ascii="Times New Roman" w:hAnsi="Times New Roman"/>
          <w:b w:val="0"/>
          <w:sz w:val="28"/>
          <w:szCs w:val="28"/>
        </w:rPr>
        <w:t xml:space="preserve"> </w:t>
      </w:r>
    </w:p>
    <w:p w14:paraId="78E2C2AB" w14:textId="77777777" w:rsidR="00022FC0" w:rsidRPr="00BD6E5B" w:rsidRDefault="00022FC0" w:rsidP="00022FC0">
      <w:pPr>
        <w:pStyle w:val="ab"/>
        <w:spacing w:after="0" w:line="360" w:lineRule="auto"/>
        <w:rPr>
          <w:rFonts w:ascii="Times New Roman" w:hAnsi="Times New Roman"/>
          <w:b w:val="0"/>
          <w:sz w:val="28"/>
          <w:szCs w:val="28"/>
        </w:rPr>
      </w:pPr>
      <w:r w:rsidRPr="00CC2DB6">
        <w:rPr>
          <w:rFonts w:ascii="Times New Roman" w:hAnsi="Times New Roman"/>
          <w:b w:val="0"/>
          <w:sz w:val="28"/>
          <w:szCs w:val="28"/>
        </w:rPr>
        <w:t xml:space="preserve">По сравнению с базовым замером среди </w:t>
      </w:r>
      <w:r>
        <w:rPr>
          <w:rFonts w:ascii="Times New Roman" w:hAnsi="Times New Roman"/>
          <w:b w:val="0"/>
          <w:sz w:val="28"/>
          <w:szCs w:val="28"/>
        </w:rPr>
        <w:t xml:space="preserve">опрошенных наблюдается рост удовлетворенности работой абсолютно всех автоматизированных систем на 10-20 баллов и на 13 баллов в среднем по всем системам. </w:t>
      </w:r>
    </w:p>
    <w:p w14:paraId="2E53183A" w14:textId="1F69E079" w:rsidR="00022FC0" w:rsidRDefault="00022FC0" w:rsidP="00022FC0">
      <w:pPr>
        <w:pStyle w:val="ab"/>
        <w:spacing w:after="0" w:line="360" w:lineRule="auto"/>
        <w:rPr>
          <w:rFonts w:ascii="Times New Roman" w:hAnsi="Times New Roman"/>
          <w:b w:val="0"/>
          <w:sz w:val="28"/>
          <w:szCs w:val="28"/>
        </w:rPr>
      </w:pPr>
      <w:r w:rsidRPr="00BD6E5B">
        <w:rPr>
          <w:rFonts w:ascii="Times New Roman" w:hAnsi="Times New Roman"/>
          <w:b w:val="0"/>
          <w:sz w:val="28"/>
          <w:szCs w:val="28"/>
        </w:rPr>
        <w:t xml:space="preserve">Хуже всего эксперты </w:t>
      </w:r>
      <w:r>
        <w:rPr>
          <w:rFonts w:ascii="Times New Roman" w:hAnsi="Times New Roman"/>
          <w:b w:val="0"/>
          <w:sz w:val="28"/>
          <w:szCs w:val="28"/>
        </w:rPr>
        <w:t>по-прежнему оценивают</w:t>
      </w:r>
      <w:r w:rsidRPr="00BD6E5B">
        <w:rPr>
          <w:rFonts w:ascii="Times New Roman" w:hAnsi="Times New Roman"/>
          <w:b w:val="0"/>
          <w:sz w:val="28"/>
          <w:szCs w:val="28"/>
        </w:rPr>
        <w:t xml:space="preserve"> предоставление доступа внешним пользователям к видеозаписям судебных заседаний, в том числе</w:t>
      </w:r>
      <w:r w:rsidR="004C6554">
        <w:rPr>
          <w:rFonts w:ascii="Times New Roman" w:hAnsi="Times New Roman"/>
          <w:b w:val="0"/>
          <w:sz w:val="28"/>
          <w:szCs w:val="28"/>
        </w:rPr>
        <w:t>,</w:t>
      </w:r>
      <w:r w:rsidRPr="00BD6E5B">
        <w:rPr>
          <w:rFonts w:ascii="Times New Roman" w:hAnsi="Times New Roman"/>
          <w:b w:val="0"/>
          <w:sz w:val="28"/>
          <w:szCs w:val="28"/>
        </w:rPr>
        <w:t xml:space="preserve"> в прямом эфире (</w:t>
      </w:r>
      <w:r>
        <w:rPr>
          <w:rFonts w:ascii="Times New Roman" w:hAnsi="Times New Roman"/>
          <w:b w:val="0"/>
          <w:sz w:val="28"/>
          <w:szCs w:val="28"/>
        </w:rPr>
        <w:t>52 балла</w:t>
      </w:r>
      <w:r w:rsidRPr="00BD6E5B">
        <w:rPr>
          <w:rFonts w:ascii="Times New Roman" w:hAnsi="Times New Roman"/>
          <w:b w:val="0"/>
          <w:sz w:val="28"/>
          <w:szCs w:val="28"/>
        </w:rPr>
        <w:t xml:space="preserve">), </w:t>
      </w:r>
      <w:r>
        <w:rPr>
          <w:rFonts w:ascii="Times New Roman" w:hAnsi="Times New Roman"/>
          <w:b w:val="0"/>
          <w:sz w:val="28"/>
          <w:szCs w:val="28"/>
        </w:rPr>
        <w:t>хотя уровень удовлетворенности качеством доступа вырос на 13 баллов</w:t>
      </w:r>
      <w:r w:rsidRPr="00BD6E5B">
        <w:rPr>
          <w:rFonts w:ascii="Times New Roman" w:hAnsi="Times New Roman"/>
          <w:b w:val="0"/>
          <w:sz w:val="28"/>
          <w:szCs w:val="28"/>
        </w:rPr>
        <w:t>.</w:t>
      </w:r>
      <w:r>
        <w:rPr>
          <w:rFonts w:ascii="Times New Roman" w:hAnsi="Times New Roman"/>
          <w:b w:val="0"/>
          <w:sz w:val="28"/>
          <w:szCs w:val="28"/>
        </w:rPr>
        <w:t xml:space="preserve"> </w:t>
      </w:r>
    </w:p>
    <w:p w14:paraId="62FC6A08" w14:textId="77777777" w:rsidR="0042440A" w:rsidRDefault="001C6C8A" w:rsidP="00CE4A78">
      <w:pPr>
        <w:pStyle w:val="ab"/>
        <w:spacing w:after="0" w:line="360" w:lineRule="auto"/>
        <w:rPr>
          <w:rFonts w:ascii="Times New Roman" w:hAnsi="Times New Roman"/>
          <w:b w:val="0"/>
          <w:sz w:val="28"/>
          <w:szCs w:val="28"/>
        </w:rPr>
      </w:pPr>
      <w:r>
        <w:rPr>
          <w:rFonts w:ascii="Times New Roman" w:hAnsi="Times New Roman"/>
          <w:b w:val="0"/>
          <w:sz w:val="28"/>
          <w:szCs w:val="28"/>
        </w:rPr>
        <w:t>Наряду с ростом общих</w:t>
      </w:r>
      <w:r w:rsidR="00022FC0" w:rsidRPr="00022FC0">
        <w:rPr>
          <w:rFonts w:ascii="Times New Roman" w:hAnsi="Times New Roman"/>
          <w:b w:val="0"/>
          <w:sz w:val="28"/>
          <w:szCs w:val="28"/>
        </w:rPr>
        <w:t xml:space="preserve"> оцен</w:t>
      </w:r>
      <w:r>
        <w:rPr>
          <w:rFonts w:ascii="Times New Roman" w:hAnsi="Times New Roman"/>
          <w:b w:val="0"/>
          <w:sz w:val="28"/>
          <w:szCs w:val="28"/>
        </w:rPr>
        <w:t>ок автоматизированных систем</w:t>
      </w:r>
      <w:r w:rsidR="00022FC0" w:rsidRPr="00022FC0">
        <w:rPr>
          <w:rFonts w:ascii="Times New Roman" w:hAnsi="Times New Roman"/>
          <w:b w:val="0"/>
          <w:sz w:val="28"/>
          <w:szCs w:val="28"/>
        </w:rPr>
        <w:t xml:space="preserve"> в итоговом замере, среди </w:t>
      </w:r>
      <w:r>
        <w:rPr>
          <w:rFonts w:ascii="Times New Roman" w:hAnsi="Times New Roman"/>
          <w:b w:val="0"/>
          <w:sz w:val="28"/>
          <w:szCs w:val="28"/>
        </w:rPr>
        <w:t>опрошенных</w:t>
      </w:r>
      <w:r w:rsidR="00022FC0" w:rsidRPr="00022FC0">
        <w:rPr>
          <w:rFonts w:ascii="Times New Roman" w:hAnsi="Times New Roman"/>
          <w:b w:val="0"/>
          <w:sz w:val="28"/>
          <w:szCs w:val="28"/>
        </w:rPr>
        <w:t xml:space="preserve"> выросли также оценки по </w:t>
      </w:r>
      <w:r>
        <w:rPr>
          <w:rFonts w:ascii="Times New Roman" w:hAnsi="Times New Roman"/>
          <w:b w:val="0"/>
          <w:sz w:val="28"/>
          <w:szCs w:val="28"/>
        </w:rPr>
        <w:t xml:space="preserve">их компонентам: </w:t>
      </w:r>
    </w:p>
    <w:p w14:paraId="2E51BD7D" w14:textId="77777777" w:rsidR="0042440A" w:rsidRDefault="001C6C8A" w:rsidP="0042440A">
      <w:pPr>
        <w:pStyle w:val="ab"/>
        <w:numPr>
          <w:ilvl w:val="0"/>
          <w:numId w:val="84"/>
        </w:numPr>
        <w:spacing w:after="0" w:line="360" w:lineRule="auto"/>
        <w:rPr>
          <w:rFonts w:ascii="Times New Roman" w:hAnsi="Times New Roman"/>
          <w:b w:val="0"/>
          <w:sz w:val="28"/>
          <w:szCs w:val="28"/>
        </w:rPr>
      </w:pPr>
      <w:r w:rsidRPr="001C6C8A">
        <w:rPr>
          <w:rFonts w:ascii="Times New Roman" w:hAnsi="Times New Roman"/>
          <w:b w:val="0"/>
          <w:sz w:val="28"/>
          <w:szCs w:val="28"/>
        </w:rPr>
        <w:t>систем</w:t>
      </w:r>
      <w:r>
        <w:rPr>
          <w:rFonts w:ascii="Times New Roman" w:hAnsi="Times New Roman"/>
          <w:b w:val="0"/>
          <w:sz w:val="28"/>
          <w:szCs w:val="28"/>
        </w:rPr>
        <w:t>а</w:t>
      </w:r>
      <w:r w:rsidRPr="001C6C8A">
        <w:rPr>
          <w:rFonts w:ascii="Times New Roman" w:hAnsi="Times New Roman"/>
          <w:b w:val="0"/>
          <w:sz w:val="28"/>
          <w:szCs w:val="28"/>
        </w:rPr>
        <w:t xml:space="preserve"> «электронное дело»</w:t>
      </w:r>
      <w:r>
        <w:rPr>
          <w:rFonts w:ascii="Times New Roman" w:hAnsi="Times New Roman"/>
          <w:b w:val="0"/>
          <w:sz w:val="28"/>
          <w:szCs w:val="28"/>
        </w:rPr>
        <w:t xml:space="preserve"> –</w:t>
      </w:r>
      <w:r w:rsidRPr="001C6C8A">
        <w:rPr>
          <w:rFonts w:ascii="Times New Roman" w:hAnsi="Times New Roman"/>
          <w:b w:val="0"/>
          <w:sz w:val="28"/>
          <w:szCs w:val="28"/>
        </w:rPr>
        <w:t xml:space="preserve"> в среднем на 25 баллов</w:t>
      </w:r>
      <w:r w:rsidR="0042440A">
        <w:rPr>
          <w:rFonts w:ascii="Times New Roman" w:hAnsi="Times New Roman"/>
          <w:b w:val="0"/>
          <w:sz w:val="28"/>
          <w:szCs w:val="28"/>
        </w:rPr>
        <w:t xml:space="preserve"> среди представителей аппарата</w:t>
      </w:r>
      <w:r>
        <w:rPr>
          <w:rFonts w:ascii="Times New Roman" w:hAnsi="Times New Roman"/>
          <w:b w:val="0"/>
          <w:sz w:val="28"/>
          <w:szCs w:val="28"/>
        </w:rPr>
        <w:t xml:space="preserve"> суда, </w:t>
      </w:r>
    </w:p>
    <w:p w14:paraId="5F9D6C55" w14:textId="77777777" w:rsidR="0042440A" w:rsidRDefault="001C6C8A" w:rsidP="0042440A">
      <w:pPr>
        <w:pStyle w:val="ab"/>
        <w:numPr>
          <w:ilvl w:val="0"/>
          <w:numId w:val="84"/>
        </w:numPr>
        <w:spacing w:after="0" w:line="360" w:lineRule="auto"/>
        <w:rPr>
          <w:rFonts w:ascii="Times New Roman" w:hAnsi="Times New Roman"/>
          <w:b w:val="0"/>
          <w:sz w:val="28"/>
          <w:szCs w:val="28"/>
        </w:rPr>
      </w:pPr>
      <w:r w:rsidRPr="001C6C8A">
        <w:rPr>
          <w:rFonts w:ascii="Times New Roman" w:hAnsi="Times New Roman"/>
          <w:b w:val="0"/>
          <w:sz w:val="28"/>
          <w:szCs w:val="28"/>
        </w:rPr>
        <w:t>систем</w:t>
      </w:r>
      <w:r>
        <w:rPr>
          <w:rFonts w:ascii="Times New Roman" w:hAnsi="Times New Roman"/>
          <w:b w:val="0"/>
          <w:sz w:val="28"/>
          <w:szCs w:val="28"/>
        </w:rPr>
        <w:t>а</w:t>
      </w:r>
      <w:r w:rsidRPr="001C6C8A">
        <w:rPr>
          <w:rFonts w:ascii="Times New Roman" w:hAnsi="Times New Roman"/>
          <w:b w:val="0"/>
          <w:sz w:val="28"/>
          <w:szCs w:val="28"/>
        </w:rPr>
        <w:t xml:space="preserve"> </w:t>
      </w:r>
      <w:r w:rsidR="0042440A" w:rsidRPr="0042440A">
        <w:rPr>
          <w:rFonts w:ascii="Times New Roman" w:hAnsi="Times New Roman"/>
          <w:b w:val="0"/>
          <w:sz w:val="28"/>
          <w:szCs w:val="28"/>
        </w:rPr>
        <w:t>обмена данными между судами разного уровня г. Москвы</w:t>
      </w:r>
      <w:r>
        <w:rPr>
          <w:rFonts w:ascii="Times New Roman" w:hAnsi="Times New Roman"/>
          <w:b w:val="0"/>
          <w:sz w:val="28"/>
          <w:szCs w:val="28"/>
        </w:rPr>
        <w:t xml:space="preserve"> –</w:t>
      </w:r>
      <w:r w:rsidRPr="001C6C8A">
        <w:rPr>
          <w:rFonts w:ascii="Times New Roman" w:hAnsi="Times New Roman"/>
          <w:b w:val="0"/>
          <w:sz w:val="28"/>
          <w:szCs w:val="28"/>
        </w:rPr>
        <w:t xml:space="preserve"> в среднем на 2</w:t>
      </w:r>
      <w:r w:rsidR="0042440A">
        <w:rPr>
          <w:rFonts w:ascii="Times New Roman" w:hAnsi="Times New Roman"/>
          <w:b w:val="0"/>
          <w:sz w:val="28"/>
          <w:szCs w:val="28"/>
        </w:rPr>
        <w:t>4</w:t>
      </w:r>
      <w:r w:rsidRPr="001C6C8A">
        <w:rPr>
          <w:rFonts w:ascii="Times New Roman" w:hAnsi="Times New Roman"/>
          <w:b w:val="0"/>
          <w:sz w:val="28"/>
          <w:szCs w:val="28"/>
        </w:rPr>
        <w:t xml:space="preserve"> баллов</w:t>
      </w:r>
      <w:r w:rsidR="0042440A">
        <w:rPr>
          <w:rFonts w:ascii="Times New Roman" w:hAnsi="Times New Roman"/>
          <w:b w:val="0"/>
          <w:sz w:val="28"/>
          <w:szCs w:val="28"/>
        </w:rPr>
        <w:t xml:space="preserve"> среди представителей аппарата</w:t>
      </w:r>
      <w:r>
        <w:rPr>
          <w:rFonts w:ascii="Times New Roman" w:hAnsi="Times New Roman"/>
          <w:b w:val="0"/>
          <w:sz w:val="28"/>
          <w:szCs w:val="28"/>
        </w:rPr>
        <w:t xml:space="preserve"> суда,</w:t>
      </w:r>
      <w:r w:rsidR="0042440A">
        <w:rPr>
          <w:rFonts w:ascii="Times New Roman" w:hAnsi="Times New Roman"/>
          <w:b w:val="0"/>
          <w:sz w:val="28"/>
          <w:szCs w:val="28"/>
        </w:rPr>
        <w:t xml:space="preserve"> </w:t>
      </w:r>
    </w:p>
    <w:p w14:paraId="23E1B6E8" w14:textId="77777777" w:rsidR="0042440A" w:rsidRDefault="0042440A" w:rsidP="0042440A">
      <w:pPr>
        <w:pStyle w:val="ab"/>
        <w:numPr>
          <w:ilvl w:val="0"/>
          <w:numId w:val="84"/>
        </w:numPr>
        <w:spacing w:after="0" w:line="360" w:lineRule="auto"/>
        <w:rPr>
          <w:rFonts w:ascii="Times New Roman" w:hAnsi="Times New Roman"/>
          <w:b w:val="0"/>
          <w:sz w:val="28"/>
          <w:szCs w:val="28"/>
        </w:rPr>
      </w:pPr>
      <w:r w:rsidRPr="001C6C8A">
        <w:rPr>
          <w:rFonts w:ascii="Times New Roman" w:hAnsi="Times New Roman"/>
          <w:b w:val="0"/>
          <w:sz w:val="28"/>
          <w:szCs w:val="28"/>
        </w:rPr>
        <w:t>систем</w:t>
      </w:r>
      <w:r>
        <w:rPr>
          <w:rFonts w:ascii="Times New Roman" w:hAnsi="Times New Roman"/>
          <w:b w:val="0"/>
          <w:sz w:val="28"/>
          <w:szCs w:val="28"/>
        </w:rPr>
        <w:t>а</w:t>
      </w:r>
      <w:r w:rsidRPr="001C6C8A">
        <w:rPr>
          <w:rFonts w:ascii="Times New Roman" w:hAnsi="Times New Roman"/>
          <w:b w:val="0"/>
          <w:sz w:val="28"/>
          <w:szCs w:val="28"/>
        </w:rPr>
        <w:t xml:space="preserve"> </w:t>
      </w:r>
      <w:r w:rsidRPr="0042440A">
        <w:rPr>
          <w:rFonts w:ascii="Times New Roman" w:hAnsi="Times New Roman"/>
          <w:b w:val="0"/>
          <w:sz w:val="28"/>
          <w:szCs w:val="28"/>
        </w:rPr>
        <w:t>межведомственного взаимодействия</w:t>
      </w:r>
      <w:r>
        <w:rPr>
          <w:rFonts w:ascii="Times New Roman" w:hAnsi="Times New Roman"/>
          <w:b w:val="0"/>
          <w:sz w:val="28"/>
          <w:szCs w:val="28"/>
        </w:rPr>
        <w:t xml:space="preserve"> –</w:t>
      </w:r>
      <w:r w:rsidRPr="001C6C8A">
        <w:rPr>
          <w:rFonts w:ascii="Times New Roman" w:hAnsi="Times New Roman"/>
          <w:b w:val="0"/>
          <w:sz w:val="28"/>
          <w:szCs w:val="28"/>
        </w:rPr>
        <w:t xml:space="preserve"> в среднем на </w:t>
      </w:r>
      <w:r>
        <w:rPr>
          <w:rFonts w:ascii="Times New Roman" w:hAnsi="Times New Roman"/>
          <w:b w:val="0"/>
          <w:sz w:val="28"/>
          <w:szCs w:val="28"/>
        </w:rPr>
        <w:t>14</w:t>
      </w:r>
      <w:r w:rsidRPr="001C6C8A">
        <w:rPr>
          <w:rFonts w:ascii="Times New Roman" w:hAnsi="Times New Roman"/>
          <w:b w:val="0"/>
          <w:sz w:val="28"/>
          <w:szCs w:val="28"/>
        </w:rPr>
        <w:t xml:space="preserve"> баллов</w:t>
      </w:r>
      <w:r>
        <w:rPr>
          <w:rFonts w:ascii="Times New Roman" w:hAnsi="Times New Roman"/>
          <w:b w:val="0"/>
          <w:sz w:val="28"/>
          <w:szCs w:val="28"/>
        </w:rPr>
        <w:t xml:space="preserve"> среди представителей аппарата суда и на 7 баллов среди профессиональных участников,</w:t>
      </w:r>
      <w:r w:rsidRPr="0042440A">
        <w:rPr>
          <w:rFonts w:ascii="Times New Roman" w:hAnsi="Times New Roman"/>
          <w:b w:val="0"/>
          <w:sz w:val="28"/>
          <w:szCs w:val="28"/>
        </w:rPr>
        <w:t xml:space="preserve"> </w:t>
      </w:r>
    </w:p>
    <w:p w14:paraId="253CD063" w14:textId="77777777" w:rsidR="0042440A" w:rsidRDefault="0042440A" w:rsidP="0042440A">
      <w:pPr>
        <w:pStyle w:val="ab"/>
        <w:numPr>
          <w:ilvl w:val="0"/>
          <w:numId w:val="84"/>
        </w:numPr>
        <w:spacing w:after="0" w:line="360" w:lineRule="auto"/>
        <w:rPr>
          <w:rFonts w:ascii="Times New Roman" w:hAnsi="Times New Roman"/>
          <w:b w:val="0"/>
          <w:sz w:val="28"/>
          <w:szCs w:val="28"/>
        </w:rPr>
      </w:pPr>
      <w:r w:rsidRPr="001C6C8A">
        <w:rPr>
          <w:rFonts w:ascii="Times New Roman" w:hAnsi="Times New Roman"/>
          <w:b w:val="0"/>
          <w:sz w:val="28"/>
          <w:szCs w:val="28"/>
        </w:rPr>
        <w:t>систем</w:t>
      </w:r>
      <w:r>
        <w:rPr>
          <w:rFonts w:ascii="Times New Roman" w:hAnsi="Times New Roman"/>
          <w:b w:val="0"/>
          <w:sz w:val="28"/>
          <w:szCs w:val="28"/>
        </w:rPr>
        <w:t>а</w:t>
      </w:r>
      <w:r w:rsidRPr="001C6C8A">
        <w:rPr>
          <w:rFonts w:ascii="Times New Roman" w:hAnsi="Times New Roman"/>
          <w:b w:val="0"/>
          <w:sz w:val="28"/>
          <w:szCs w:val="28"/>
        </w:rPr>
        <w:t xml:space="preserve"> </w:t>
      </w:r>
      <w:r w:rsidRPr="0042440A">
        <w:rPr>
          <w:rFonts w:ascii="Times New Roman" w:hAnsi="Times New Roman"/>
          <w:b w:val="0"/>
          <w:sz w:val="28"/>
          <w:szCs w:val="28"/>
        </w:rPr>
        <w:t>аудио и видео фиксации</w:t>
      </w:r>
      <w:r>
        <w:rPr>
          <w:rFonts w:ascii="Times New Roman" w:hAnsi="Times New Roman"/>
          <w:b w:val="0"/>
          <w:sz w:val="28"/>
          <w:szCs w:val="28"/>
        </w:rPr>
        <w:t xml:space="preserve"> –</w:t>
      </w:r>
      <w:r w:rsidRPr="001C6C8A">
        <w:rPr>
          <w:rFonts w:ascii="Times New Roman" w:hAnsi="Times New Roman"/>
          <w:b w:val="0"/>
          <w:sz w:val="28"/>
          <w:szCs w:val="28"/>
        </w:rPr>
        <w:t xml:space="preserve"> в </w:t>
      </w:r>
      <w:r>
        <w:rPr>
          <w:rFonts w:ascii="Times New Roman" w:hAnsi="Times New Roman"/>
          <w:b w:val="0"/>
          <w:sz w:val="28"/>
          <w:szCs w:val="28"/>
        </w:rPr>
        <w:t>среднем на 18</w:t>
      </w:r>
      <w:r w:rsidRPr="001C6C8A">
        <w:rPr>
          <w:rFonts w:ascii="Times New Roman" w:hAnsi="Times New Roman"/>
          <w:b w:val="0"/>
          <w:sz w:val="28"/>
          <w:szCs w:val="28"/>
        </w:rPr>
        <w:t xml:space="preserve"> баллов</w:t>
      </w:r>
      <w:r>
        <w:rPr>
          <w:rFonts w:ascii="Times New Roman" w:hAnsi="Times New Roman"/>
          <w:b w:val="0"/>
          <w:sz w:val="28"/>
          <w:szCs w:val="28"/>
        </w:rPr>
        <w:t xml:space="preserve"> среди представителей аппарата суда,</w:t>
      </w:r>
      <w:r w:rsidRPr="0042440A">
        <w:rPr>
          <w:rFonts w:ascii="Times New Roman" w:hAnsi="Times New Roman"/>
          <w:b w:val="0"/>
          <w:sz w:val="28"/>
          <w:szCs w:val="28"/>
        </w:rPr>
        <w:t xml:space="preserve"> </w:t>
      </w:r>
    </w:p>
    <w:p w14:paraId="6F4C1C4C" w14:textId="5CF595B2" w:rsidR="0042440A" w:rsidRDefault="0042440A" w:rsidP="0042440A">
      <w:pPr>
        <w:pStyle w:val="ab"/>
        <w:numPr>
          <w:ilvl w:val="0"/>
          <w:numId w:val="84"/>
        </w:numPr>
        <w:spacing w:after="0" w:line="360" w:lineRule="auto"/>
        <w:rPr>
          <w:rFonts w:ascii="Times New Roman" w:hAnsi="Times New Roman"/>
          <w:b w:val="0"/>
          <w:sz w:val="28"/>
          <w:szCs w:val="28"/>
        </w:rPr>
      </w:pPr>
      <w:r w:rsidRPr="0042440A">
        <w:rPr>
          <w:rFonts w:ascii="Times New Roman" w:hAnsi="Times New Roman"/>
          <w:b w:val="0"/>
          <w:sz w:val="28"/>
          <w:szCs w:val="28"/>
        </w:rPr>
        <w:t>внешн</w:t>
      </w:r>
      <w:r>
        <w:rPr>
          <w:rFonts w:ascii="Times New Roman" w:hAnsi="Times New Roman"/>
          <w:b w:val="0"/>
          <w:sz w:val="28"/>
          <w:szCs w:val="28"/>
        </w:rPr>
        <w:t>ий</w:t>
      </w:r>
      <w:r w:rsidRPr="0042440A">
        <w:rPr>
          <w:rFonts w:ascii="Times New Roman" w:hAnsi="Times New Roman"/>
          <w:b w:val="0"/>
          <w:sz w:val="28"/>
          <w:szCs w:val="28"/>
        </w:rPr>
        <w:t xml:space="preserve"> Интернет-портал судов общей юрисдикции</w:t>
      </w:r>
      <w:r>
        <w:rPr>
          <w:rFonts w:ascii="Times New Roman" w:hAnsi="Times New Roman"/>
          <w:b w:val="0"/>
          <w:sz w:val="28"/>
          <w:szCs w:val="28"/>
        </w:rPr>
        <w:t xml:space="preserve"> –</w:t>
      </w:r>
      <w:r w:rsidRPr="001C6C8A">
        <w:rPr>
          <w:rFonts w:ascii="Times New Roman" w:hAnsi="Times New Roman"/>
          <w:b w:val="0"/>
          <w:sz w:val="28"/>
          <w:szCs w:val="28"/>
        </w:rPr>
        <w:t xml:space="preserve"> в среднем на 2</w:t>
      </w:r>
      <w:r>
        <w:rPr>
          <w:rFonts w:ascii="Times New Roman" w:hAnsi="Times New Roman"/>
          <w:b w:val="0"/>
          <w:sz w:val="28"/>
          <w:szCs w:val="28"/>
        </w:rPr>
        <w:t>6</w:t>
      </w:r>
      <w:r w:rsidRPr="001C6C8A">
        <w:rPr>
          <w:rFonts w:ascii="Times New Roman" w:hAnsi="Times New Roman"/>
          <w:b w:val="0"/>
          <w:sz w:val="28"/>
          <w:szCs w:val="28"/>
        </w:rPr>
        <w:t xml:space="preserve"> баллов</w:t>
      </w:r>
      <w:r>
        <w:rPr>
          <w:rFonts w:ascii="Times New Roman" w:hAnsi="Times New Roman"/>
          <w:b w:val="0"/>
          <w:sz w:val="28"/>
          <w:szCs w:val="28"/>
        </w:rPr>
        <w:t xml:space="preserve"> среди представителей аппарата суда, на 12 баллов среди профессиональных участников и на 7 баллов среди непрофессиональных участников,</w:t>
      </w:r>
    </w:p>
    <w:p w14:paraId="5DAF8B1E" w14:textId="55E67297" w:rsidR="0042440A" w:rsidRDefault="0042440A" w:rsidP="0042440A">
      <w:pPr>
        <w:pStyle w:val="ab"/>
        <w:numPr>
          <w:ilvl w:val="0"/>
          <w:numId w:val="84"/>
        </w:numPr>
        <w:spacing w:after="0" w:line="360" w:lineRule="auto"/>
        <w:rPr>
          <w:rFonts w:ascii="Times New Roman" w:hAnsi="Times New Roman"/>
          <w:b w:val="0"/>
          <w:sz w:val="28"/>
          <w:szCs w:val="28"/>
        </w:rPr>
      </w:pPr>
      <w:r w:rsidRPr="0042440A">
        <w:rPr>
          <w:rFonts w:ascii="Times New Roman" w:hAnsi="Times New Roman"/>
          <w:b w:val="0"/>
          <w:sz w:val="28"/>
          <w:szCs w:val="28"/>
        </w:rPr>
        <w:t>информационны</w:t>
      </w:r>
      <w:r>
        <w:rPr>
          <w:rFonts w:ascii="Times New Roman" w:hAnsi="Times New Roman"/>
          <w:b w:val="0"/>
          <w:sz w:val="28"/>
          <w:szCs w:val="28"/>
        </w:rPr>
        <w:t>е</w:t>
      </w:r>
      <w:r w:rsidRPr="0042440A">
        <w:rPr>
          <w:rFonts w:ascii="Times New Roman" w:hAnsi="Times New Roman"/>
          <w:b w:val="0"/>
          <w:sz w:val="28"/>
          <w:szCs w:val="28"/>
        </w:rPr>
        <w:t xml:space="preserve"> киоск</w:t>
      </w:r>
      <w:r>
        <w:rPr>
          <w:rFonts w:ascii="Times New Roman" w:hAnsi="Times New Roman"/>
          <w:b w:val="0"/>
          <w:sz w:val="28"/>
          <w:szCs w:val="28"/>
        </w:rPr>
        <w:t>и</w:t>
      </w:r>
      <w:r w:rsidRPr="0042440A">
        <w:rPr>
          <w:rFonts w:ascii="Times New Roman" w:hAnsi="Times New Roman"/>
          <w:b w:val="0"/>
          <w:sz w:val="28"/>
          <w:szCs w:val="28"/>
        </w:rPr>
        <w:t>/терминал</w:t>
      </w:r>
      <w:r>
        <w:rPr>
          <w:rFonts w:ascii="Times New Roman" w:hAnsi="Times New Roman"/>
          <w:b w:val="0"/>
          <w:sz w:val="28"/>
          <w:szCs w:val="28"/>
        </w:rPr>
        <w:t>ы –</w:t>
      </w:r>
      <w:r w:rsidRPr="001C6C8A">
        <w:rPr>
          <w:rFonts w:ascii="Times New Roman" w:hAnsi="Times New Roman"/>
          <w:b w:val="0"/>
          <w:sz w:val="28"/>
          <w:szCs w:val="28"/>
        </w:rPr>
        <w:t xml:space="preserve"> в среднем на </w:t>
      </w:r>
      <w:r>
        <w:rPr>
          <w:rFonts w:ascii="Times New Roman" w:hAnsi="Times New Roman"/>
          <w:b w:val="0"/>
          <w:sz w:val="28"/>
          <w:szCs w:val="28"/>
        </w:rPr>
        <w:t>10</w:t>
      </w:r>
      <w:r w:rsidRPr="001C6C8A">
        <w:rPr>
          <w:rFonts w:ascii="Times New Roman" w:hAnsi="Times New Roman"/>
          <w:b w:val="0"/>
          <w:sz w:val="28"/>
          <w:szCs w:val="28"/>
        </w:rPr>
        <w:t xml:space="preserve"> баллов</w:t>
      </w:r>
      <w:r>
        <w:rPr>
          <w:rFonts w:ascii="Times New Roman" w:hAnsi="Times New Roman"/>
          <w:b w:val="0"/>
          <w:sz w:val="28"/>
          <w:szCs w:val="28"/>
        </w:rPr>
        <w:t xml:space="preserve"> среди профессиональных участников и на 3 балла среди непрофессиональных участников, </w:t>
      </w:r>
    </w:p>
    <w:p w14:paraId="6201B36F" w14:textId="25624078" w:rsidR="0042440A" w:rsidRDefault="0042440A" w:rsidP="0042440A">
      <w:pPr>
        <w:pStyle w:val="ab"/>
        <w:numPr>
          <w:ilvl w:val="0"/>
          <w:numId w:val="84"/>
        </w:numPr>
        <w:spacing w:after="0" w:line="360" w:lineRule="auto"/>
        <w:rPr>
          <w:rFonts w:ascii="Times New Roman" w:hAnsi="Times New Roman"/>
          <w:b w:val="0"/>
          <w:sz w:val="28"/>
          <w:szCs w:val="28"/>
        </w:rPr>
      </w:pPr>
      <w:r w:rsidRPr="0042440A">
        <w:rPr>
          <w:rFonts w:ascii="Times New Roman" w:hAnsi="Times New Roman"/>
          <w:b w:val="0"/>
          <w:sz w:val="28"/>
          <w:szCs w:val="28"/>
        </w:rPr>
        <w:t>автоматизированн</w:t>
      </w:r>
      <w:r>
        <w:rPr>
          <w:rFonts w:ascii="Times New Roman" w:hAnsi="Times New Roman"/>
          <w:b w:val="0"/>
          <w:sz w:val="28"/>
          <w:szCs w:val="28"/>
        </w:rPr>
        <w:t>ая</w:t>
      </w:r>
      <w:r w:rsidRPr="0042440A">
        <w:rPr>
          <w:rFonts w:ascii="Times New Roman" w:hAnsi="Times New Roman"/>
          <w:b w:val="0"/>
          <w:sz w:val="28"/>
          <w:szCs w:val="28"/>
        </w:rPr>
        <w:t xml:space="preserve"> информационно-аналитическ</w:t>
      </w:r>
      <w:r>
        <w:rPr>
          <w:rFonts w:ascii="Times New Roman" w:hAnsi="Times New Roman"/>
          <w:b w:val="0"/>
          <w:sz w:val="28"/>
          <w:szCs w:val="28"/>
        </w:rPr>
        <w:t>ая</w:t>
      </w:r>
      <w:r w:rsidRPr="0042440A">
        <w:rPr>
          <w:rFonts w:ascii="Times New Roman" w:hAnsi="Times New Roman"/>
          <w:b w:val="0"/>
          <w:sz w:val="28"/>
          <w:szCs w:val="28"/>
        </w:rPr>
        <w:t xml:space="preserve"> подсистем</w:t>
      </w:r>
      <w:r>
        <w:rPr>
          <w:rFonts w:ascii="Times New Roman" w:hAnsi="Times New Roman"/>
          <w:b w:val="0"/>
          <w:sz w:val="28"/>
          <w:szCs w:val="28"/>
        </w:rPr>
        <w:t>а –</w:t>
      </w:r>
      <w:r w:rsidRPr="001C6C8A">
        <w:rPr>
          <w:rFonts w:ascii="Times New Roman" w:hAnsi="Times New Roman"/>
          <w:b w:val="0"/>
          <w:sz w:val="28"/>
          <w:szCs w:val="28"/>
        </w:rPr>
        <w:t xml:space="preserve"> в среднем на 2</w:t>
      </w:r>
      <w:r>
        <w:rPr>
          <w:rFonts w:ascii="Times New Roman" w:hAnsi="Times New Roman"/>
          <w:b w:val="0"/>
          <w:sz w:val="28"/>
          <w:szCs w:val="28"/>
        </w:rPr>
        <w:t>6</w:t>
      </w:r>
      <w:r w:rsidRPr="001C6C8A">
        <w:rPr>
          <w:rFonts w:ascii="Times New Roman" w:hAnsi="Times New Roman"/>
          <w:b w:val="0"/>
          <w:sz w:val="28"/>
          <w:szCs w:val="28"/>
        </w:rPr>
        <w:t xml:space="preserve"> баллов</w:t>
      </w:r>
      <w:r>
        <w:rPr>
          <w:rFonts w:ascii="Times New Roman" w:hAnsi="Times New Roman"/>
          <w:b w:val="0"/>
          <w:sz w:val="28"/>
          <w:szCs w:val="28"/>
        </w:rPr>
        <w:t xml:space="preserve"> среди представителей аппарата суда, </w:t>
      </w:r>
    </w:p>
    <w:p w14:paraId="1748ECF3" w14:textId="48AE5E9B" w:rsidR="0042440A" w:rsidRDefault="0042440A" w:rsidP="0042440A">
      <w:pPr>
        <w:pStyle w:val="ab"/>
        <w:numPr>
          <w:ilvl w:val="0"/>
          <w:numId w:val="84"/>
        </w:numPr>
        <w:spacing w:after="0" w:line="360" w:lineRule="auto"/>
        <w:rPr>
          <w:rFonts w:ascii="Times New Roman" w:hAnsi="Times New Roman"/>
          <w:b w:val="0"/>
          <w:sz w:val="28"/>
          <w:szCs w:val="28"/>
        </w:rPr>
      </w:pPr>
      <w:r w:rsidRPr="0042440A">
        <w:rPr>
          <w:rFonts w:ascii="Times New Roman" w:hAnsi="Times New Roman"/>
          <w:b w:val="0"/>
          <w:sz w:val="28"/>
          <w:szCs w:val="28"/>
        </w:rPr>
        <w:t>электронн</w:t>
      </w:r>
      <w:r>
        <w:rPr>
          <w:rFonts w:ascii="Times New Roman" w:hAnsi="Times New Roman"/>
          <w:b w:val="0"/>
          <w:sz w:val="28"/>
          <w:szCs w:val="28"/>
        </w:rPr>
        <w:t>ый</w:t>
      </w:r>
      <w:r w:rsidRPr="0042440A">
        <w:rPr>
          <w:rFonts w:ascii="Times New Roman" w:hAnsi="Times New Roman"/>
          <w:b w:val="0"/>
          <w:sz w:val="28"/>
          <w:szCs w:val="28"/>
        </w:rPr>
        <w:t xml:space="preserve"> архив</w:t>
      </w:r>
      <w:r>
        <w:rPr>
          <w:rFonts w:ascii="Times New Roman" w:hAnsi="Times New Roman"/>
          <w:b w:val="0"/>
          <w:sz w:val="28"/>
          <w:szCs w:val="28"/>
        </w:rPr>
        <w:t xml:space="preserve"> –</w:t>
      </w:r>
      <w:r w:rsidRPr="001C6C8A">
        <w:rPr>
          <w:rFonts w:ascii="Times New Roman" w:hAnsi="Times New Roman"/>
          <w:b w:val="0"/>
          <w:sz w:val="28"/>
          <w:szCs w:val="28"/>
        </w:rPr>
        <w:t xml:space="preserve"> в среднем на </w:t>
      </w:r>
      <w:r>
        <w:rPr>
          <w:rFonts w:ascii="Times New Roman" w:hAnsi="Times New Roman"/>
          <w:b w:val="0"/>
          <w:sz w:val="28"/>
          <w:szCs w:val="28"/>
        </w:rPr>
        <w:t>18</w:t>
      </w:r>
      <w:r w:rsidRPr="001C6C8A">
        <w:rPr>
          <w:rFonts w:ascii="Times New Roman" w:hAnsi="Times New Roman"/>
          <w:b w:val="0"/>
          <w:sz w:val="28"/>
          <w:szCs w:val="28"/>
        </w:rPr>
        <w:t xml:space="preserve"> баллов</w:t>
      </w:r>
      <w:r>
        <w:rPr>
          <w:rFonts w:ascii="Times New Roman" w:hAnsi="Times New Roman"/>
          <w:b w:val="0"/>
          <w:sz w:val="28"/>
          <w:szCs w:val="28"/>
        </w:rPr>
        <w:t xml:space="preserve"> среди представителей аппарата суда и на 10 баллов среди профессиональных участников, </w:t>
      </w:r>
    </w:p>
    <w:p w14:paraId="4F282000" w14:textId="1A487B66" w:rsidR="00022FC0" w:rsidRPr="00995E1C" w:rsidRDefault="00995E1C" w:rsidP="00995E1C">
      <w:pPr>
        <w:pStyle w:val="ab"/>
        <w:numPr>
          <w:ilvl w:val="0"/>
          <w:numId w:val="84"/>
        </w:numPr>
        <w:spacing w:after="0" w:line="360" w:lineRule="auto"/>
        <w:rPr>
          <w:rFonts w:ascii="Times New Roman" w:hAnsi="Times New Roman"/>
          <w:b w:val="0"/>
          <w:sz w:val="28"/>
          <w:szCs w:val="28"/>
        </w:rPr>
      </w:pPr>
      <w:r>
        <w:rPr>
          <w:rFonts w:ascii="Times New Roman" w:hAnsi="Times New Roman"/>
          <w:b w:val="0"/>
          <w:sz w:val="28"/>
          <w:szCs w:val="28"/>
        </w:rPr>
        <w:t>внутренний</w:t>
      </w:r>
      <w:r w:rsidRPr="00995E1C">
        <w:rPr>
          <w:rFonts w:ascii="Times New Roman" w:hAnsi="Times New Roman"/>
          <w:b w:val="0"/>
          <w:sz w:val="28"/>
          <w:szCs w:val="28"/>
        </w:rPr>
        <w:t xml:space="preserve"> информационн</w:t>
      </w:r>
      <w:r>
        <w:rPr>
          <w:rFonts w:ascii="Times New Roman" w:hAnsi="Times New Roman"/>
          <w:b w:val="0"/>
          <w:sz w:val="28"/>
          <w:szCs w:val="28"/>
        </w:rPr>
        <w:t>ый</w:t>
      </w:r>
      <w:r w:rsidRPr="00995E1C">
        <w:rPr>
          <w:rFonts w:ascii="Times New Roman" w:hAnsi="Times New Roman"/>
          <w:b w:val="0"/>
          <w:sz w:val="28"/>
          <w:szCs w:val="28"/>
        </w:rPr>
        <w:t xml:space="preserve"> портал судов общей юрисдикции г. Москвы </w:t>
      </w:r>
      <w:r w:rsidR="0042440A">
        <w:rPr>
          <w:rFonts w:ascii="Times New Roman" w:hAnsi="Times New Roman"/>
          <w:b w:val="0"/>
          <w:sz w:val="28"/>
          <w:szCs w:val="28"/>
        </w:rPr>
        <w:t>–</w:t>
      </w:r>
      <w:r w:rsidR="0042440A" w:rsidRPr="001C6C8A">
        <w:rPr>
          <w:rFonts w:ascii="Times New Roman" w:hAnsi="Times New Roman"/>
          <w:b w:val="0"/>
          <w:sz w:val="28"/>
          <w:szCs w:val="28"/>
        </w:rPr>
        <w:t xml:space="preserve"> в среднем на 2</w:t>
      </w:r>
      <w:r>
        <w:rPr>
          <w:rFonts w:ascii="Times New Roman" w:hAnsi="Times New Roman"/>
          <w:b w:val="0"/>
          <w:sz w:val="28"/>
          <w:szCs w:val="28"/>
        </w:rPr>
        <w:t>9</w:t>
      </w:r>
      <w:r w:rsidR="0042440A" w:rsidRPr="001C6C8A">
        <w:rPr>
          <w:rFonts w:ascii="Times New Roman" w:hAnsi="Times New Roman"/>
          <w:b w:val="0"/>
          <w:sz w:val="28"/>
          <w:szCs w:val="28"/>
        </w:rPr>
        <w:t xml:space="preserve"> баллов</w:t>
      </w:r>
      <w:r w:rsidR="0042440A">
        <w:rPr>
          <w:rFonts w:ascii="Times New Roman" w:hAnsi="Times New Roman"/>
          <w:b w:val="0"/>
          <w:sz w:val="28"/>
          <w:szCs w:val="28"/>
        </w:rPr>
        <w:t xml:space="preserve"> среди представителей аппарата суда</w:t>
      </w:r>
      <w:r w:rsidR="00022FC0" w:rsidRPr="00995E1C">
        <w:rPr>
          <w:rFonts w:ascii="Times New Roman" w:hAnsi="Times New Roman"/>
          <w:b w:val="0"/>
          <w:sz w:val="28"/>
          <w:szCs w:val="28"/>
        </w:rPr>
        <w:t>.</w:t>
      </w:r>
    </w:p>
    <w:p w14:paraId="51608753" w14:textId="77777777" w:rsidR="00022FC0" w:rsidRDefault="00022FC0" w:rsidP="00CE4A78">
      <w:pPr>
        <w:pStyle w:val="ab"/>
        <w:spacing w:after="0" w:line="360" w:lineRule="auto"/>
        <w:rPr>
          <w:rFonts w:ascii="Times New Roman" w:hAnsi="Times New Roman"/>
          <w:b w:val="0"/>
          <w:sz w:val="28"/>
          <w:szCs w:val="28"/>
        </w:rPr>
      </w:pPr>
    </w:p>
    <w:p w14:paraId="7E374728" w14:textId="0CCE4BD0" w:rsidR="00C20491" w:rsidRPr="001E0DC7" w:rsidRDefault="00FD100A" w:rsidP="00C204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20491">
        <w:rPr>
          <w:rFonts w:ascii="Times New Roman" w:hAnsi="Times New Roman" w:cs="Times New Roman"/>
          <w:sz w:val="28"/>
          <w:szCs w:val="28"/>
        </w:rPr>
        <w:t xml:space="preserve">. </w:t>
      </w:r>
      <w:r w:rsidR="00995E1C" w:rsidRPr="00995E1C">
        <w:rPr>
          <w:rFonts w:ascii="Times New Roman" w:hAnsi="Times New Roman" w:cs="Times New Roman"/>
          <w:sz w:val="28"/>
          <w:szCs w:val="28"/>
        </w:rPr>
        <w:t>Намерение пользоваться автоматизированной системой</w:t>
      </w:r>
    </w:p>
    <w:p w14:paraId="50EA4FDC" w14:textId="4D7B3E12" w:rsidR="00855F19" w:rsidRPr="00855F19" w:rsidRDefault="004C6554" w:rsidP="00855F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855F19" w:rsidRPr="00855F19">
        <w:rPr>
          <w:rFonts w:ascii="Times New Roman" w:hAnsi="Times New Roman" w:cs="Times New Roman"/>
          <w:sz w:val="28"/>
          <w:szCs w:val="28"/>
        </w:rPr>
        <w:t>ксперты довольны внедрением автоматиз</w:t>
      </w:r>
      <w:r>
        <w:rPr>
          <w:rFonts w:ascii="Times New Roman" w:hAnsi="Times New Roman" w:cs="Times New Roman"/>
          <w:sz w:val="28"/>
          <w:szCs w:val="28"/>
        </w:rPr>
        <w:t>ированной системы: 69% из их числа</w:t>
      </w:r>
      <w:r w:rsidR="00855F19" w:rsidRPr="00855F19">
        <w:rPr>
          <w:rFonts w:ascii="Times New Roman" w:hAnsi="Times New Roman" w:cs="Times New Roman"/>
          <w:sz w:val="28"/>
          <w:szCs w:val="28"/>
        </w:rPr>
        <w:t xml:space="preserve"> отмечают удобство использования автоматизированной системы для повседневных задач – рост на 16 п.п. по сравнению с базовым замером. </w:t>
      </w:r>
    </w:p>
    <w:p w14:paraId="40C9145A" w14:textId="77777777" w:rsidR="00855F19" w:rsidRDefault="00855F19" w:rsidP="00855F19">
      <w:pPr>
        <w:spacing w:line="360" w:lineRule="auto"/>
        <w:ind w:firstLine="709"/>
        <w:jc w:val="both"/>
        <w:rPr>
          <w:rFonts w:ascii="Times New Roman" w:hAnsi="Times New Roman" w:cs="Times New Roman"/>
          <w:sz w:val="28"/>
          <w:szCs w:val="28"/>
        </w:rPr>
      </w:pPr>
      <w:r w:rsidRPr="00855F19">
        <w:rPr>
          <w:rFonts w:ascii="Times New Roman" w:hAnsi="Times New Roman" w:cs="Times New Roman"/>
          <w:sz w:val="28"/>
          <w:szCs w:val="28"/>
        </w:rPr>
        <w:t xml:space="preserve">После внедрения системы высокие оценки потенциала ее использования для повседневных задач наблюдаются как среди сотрудников аппарата суда – 67% (рост на 5 п.п.), так и среди профессиональных участников – 70% (рост на 27 п.п.). </w:t>
      </w:r>
    </w:p>
    <w:p w14:paraId="3FC36931" w14:textId="3BA9CA3C" w:rsidR="00855F19" w:rsidRPr="004C6554" w:rsidRDefault="00855F19" w:rsidP="004C6554">
      <w:pPr>
        <w:spacing w:line="360" w:lineRule="auto"/>
        <w:ind w:firstLine="709"/>
        <w:jc w:val="both"/>
        <w:rPr>
          <w:rFonts w:ascii="Times New Roman" w:hAnsi="Times New Roman"/>
          <w:sz w:val="28"/>
          <w:szCs w:val="28"/>
        </w:rPr>
      </w:pPr>
      <w:r>
        <w:rPr>
          <w:rFonts w:ascii="Times New Roman" w:hAnsi="Times New Roman"/>
          <w:sz w:val="28"/>
          <w:szCs w:val="28"/>
        </w:rPr>
        <w:t xml:space="preserve">Непрофессиональные участники по-прежнему </w:t>
      </w:r>
      <w:r w:rsidRPr="00B402C1">
        <w:rPr>
          <w:rFonts w:ascii="Times New Roman" w:hAnsi="Times New Roman"/>
          <w:sz w:val="28"/>
          <w:szCs w:val="28"/>
        </w:rPr>
        <w:t>положительно оценивают перспективы использования автоматизированной системы</w:t>
      </w:r>
      <w:r>
        <w:rPr>
          <w:rFonts w:ascii="Times New Roman" w:hAnsi="Times New Roman"/>
          <w:sz w:val="28"/>
          <w:szCs w:val="28"/>
        </w:rPr>
        <w:t>: 73% опрошенных считают удобным</w:t>
      </w:r>
      <w:r w:rsidRPr="00B402C1">
        <w:rPr>
          <w:rFonts w:ascii="Times New Roman" w:hAnsi="Times New Roman"/>
          <w:sz w:val="28"/>
          <w:szCs w:val="28"/>
        </w:rPr>
        <w:t xml:space="preserve"> </w:t>
      </w:r>
      <w:r w:rsidR="004C6554">
        <w:rPr>
          <w:rFonts w:ascii="Times New Roman" w:hAnsi="Times New Roman"/>
          <w:sz w:val="28"/>
          <w:szCs w:val="28"/>
        </w:rPr>
        <w:t>Интернет-</w:t>
      </w:r>
      <w:r w:rsidRPr="00B402C1">
        <w:rPr>
          <w:rFonts w:ascii="Times New Roman" w:hAnsi="Times New Roman"/>
          <w:sz w:val="28"/>
          <w:szCs w:val="28"/>
        </w:rPr>
        <w:t>портал МГС</w:t>
      </w:r>
      <w:r>
        <w:rPr>
          <w:rFonts w:ascii="Times New Roman" w:hAnsi="Times New Roman"/>
          <w:sz w:val="28"/>
          <w:szCs w:val="28"/>
        </w:rPr>
        <w:t>, 62% – и</w:t>
      </w:r>
      <w:r w:rsidRPr="00B402C1">
        <w:rPr>
          <w:rFonts w:ascii="Times New Roman" w:hAnsi="Times New Roman"/>
          <w:sz w:val="28"/>
          <w:szCs w:val="28"/>
        </w:rPr>
        <w:t>нформационные киоски/терминалы в зданиях суда</w:t>
      </w:r>
      <w:r>
        <w:rPr>
          <w:rFonts w:ascii="Times New Roman" w:hAnsi="Times New Roman"/>
          <w:sz w:val="28"/>
          <w:szCs w:val="28"/>
        </w:rPr>
        <w:t>, 67% – с</w:t>
      </w:r>
      <w:r w:rsidRPr="00B402C1">
        <w:rPr>
          <w:rFonts w:ascii="Times New Roman" w:hAnsi="Times New Roman"/>
          <w:sz w:val="28"/>
          <w:szCs w:val="28"/>
        </w:rPr>
        <w:t>истем</w:t>
      </w:r>
      <w:r>
        <w:rPr>
          <w:rFonts w:ascii="Times New Roman" w:hAnsi="Times New Roman"/>
          <w:sz w:val="28"/>
          <w:szCs w:val="28"/>
        </w:rPr>
        <w:t>у</w:t>
      </w:r>
      <w:r w:rsidRPr="00B402C1">
        <w:rPr>
          <w:rFonts w:ascii="Times New Roman" w:hAnsi="Times New Roman"/>
          <w:sz w:val="28"/>
          <w:szCs w:val="28"/>
        </w:rPr>
        <w:t xml:space="preserve"> «Электронное дело»</w:t>
      </w:r>
      <w:r w:rsidRPr="00BD6E5B">
        <w:rPr>
          <w:rFonts w:ascii="Times New Roman" w:hAnsi="Times New Roman"/>
          <w:sz w:val="28"/>
          <w:szCs w:val="28"/>
        </w:rPr>
        <w:t>.</w:t>
      </w:r>
    </w:p>
    <w:p w14:paraId="13A852F4" w14:textId="161A0ECA" w:rsidR="00855F19" w:rsidRDefault="00855F19" w:rsidP="00855F19">
      <w:pPr>
        <w:pStyle w:val="ab"/>
        <w:spacing w:after="0" w:line="360" w:lineRule="auto"/>
        <w:rPr>
          <w:rFonts w:ascii="Times New Roman" w:eastAsiaTheme="minorHAnsi" w:hAnsi="Times New Roman" w:cstheme="minorBidi"/>
          <w:b w:val="0"/>
          <w:sz w:val="28"/>
          <w:szCs w:val="28"/>
          <w:lang w:eastAsia="en-US"/>
        </w:rPr>
      </w:pPr>
      <w:r>
        <w:rPr>
          <w:rFonts w:ascii="Times New Roman" w:hAnsi="Times New Roman"/>
          <w:b w:val="0"/>
          <w:sz w:val="28"/>
          <w:szCs w:val="28"/>
        </w:rPr>
        <w:t>51% непрофессиональных уча</w:t>
      </w:r>
      <w:r w:rsidR="004C6554">
        <w:rPr>
          <w:rFonts w:ascii="Times New Roman" w:hAnsi="Times New Roman"/>
          <w:b w:val="0"/>
          <w:sz w:val="28"/>
          <w:szCs w:val="28"/>
        </w:rPr>
        <w:t>стников считаю</w:t>
      </w:r>
      <w:r>
        <w:rPr>
          <w:rFonts w:ascii="Times New Roman" w:hAnsi="Times New Roman"/>
          <w:b w:val="0"/>
          <w:sz w:val="28"/>
          <w:szCs w:val="28"/>
        </w:rPr>
        <w:t xml:space="preserve">т, что после внедрения автоматизированной системы </w:t>
      </w:r>
      <w:r w:rsidRPr="00DD7A74">
        <w:rPr>
          <w:rFonts w:ascii="Times New Roman" w:eastAsiaTheme="minorHAnsi" w:hAnsi="Times New Roman" w:cstheme="minorBidi"/>
          <w:b w:val="0"/>
          <w:sz w:val="28"/>
          <w:szCs w:val="28"/>
          <w:lang w:eastAsia="en-US"/>
        </w:rPr>
        <w:t>качество работы районных судов</w:t>
      </w:r>
      <w:r>
        <w:rPr>
          <w:rFonts w:ascii="Times New Roman" w:eastAsiaTheme="minorHAnsi" w:hAnsi="Times New Roman" w:cstheme="minorBidi"/>
          <w:b w:val="0"/>
          <w:sz w:val="28"/>
          <w:szCs w:val="28"/>
          <w:lang w:eastAsia="en-US"/>
        </w:rPr>
        <w:t xml:space="preserve"> улучшится.</w:t>
      </w:r>
    </w:p>
    <w:p w14:paraId="1A1021A5" w14:textId="77777777" w:rsidR="00855F19" w:rsidRDefault="00855F19" w:rsidP="00855F19">
      <w:pPr>
        <w:spacing w:line="360" w:lineRule="auto"/>
        <w:ind w:firstLine="709"/>
        <w:jc w:val="both"/>
        <w:rPr>
          <w:rFonts w:ascii="Times New Roman" w:hAnsi="Times New Roman" w:cs="Times New Roman"/>
          <w:sz w:val="28"/>
          <w:szCs w:val="28"/>
        </w:rPr>
      </w:pPr>
    </w:p>
    <w:p w14:paraId="76BAF8B0" w14:textId="77777777" w:rsidR="00C20491" w:rsidRPr="001E0DC7" w:rsidRDefault="00C20491" w:rsidP="00C204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Востребованность подсистем новой автоматизированной системы </w:t>
      </w:r>
    </w:p>
    <w:p w14:paraId="32C08672" w14:textId="77777777" w:rsidR="00855F19" w:rsidRDefault="00855F19" w:rsidP="00855F19">
      <w:pPr>
        <w:spacing w:line="360" w:lineRule="auto"/>
        <w:ind w:firstLine="709"/>
        <w:jc w:val="both"/>
        <w:rPr>
          <w:rFonts w:ascii="Times New Roman" w:hAnsi="Times New Roman" w:cs="Times New Roman"/>
          <w:sz w:val="28"/>
          <w:szCs w:val="28"/>
        </w:rPr>
      </w:pPr>
      <w:r>
        <w:rPr>
          <w:rFonts w:ascii="Times New Roman" w:hAnsi="Times New Roman"/>
          <w:sz w:val="28"/>
          <w:szCs w:val="28"/>
        </w:rPr>
        <w:t>Н</w:t>
      </w:r>
      <w:r w:rsidRPr="00BD6E5B">
        <w:rPr>
          <w:rFonts w:ascii="Times New Roman" w:hAnsi="Times New Roman"/>
          <w:sz w:val="28"/>
          <w:szCs w:val="28"/>
        </w:rPr>
        <w:t>аиболее актуальными автоматизированными системами для работы судов являются: внешний Интернет портал МГС и районных судов г. Москвы (</w:t>
      </w:r>
      <w:r>
        <w:rPr>
          <w:rFonts w:ascii="Times New Roman" w:hAnsi="Times New Roman"/>
          <w:sz w:val="28"/>
          <w:szCs w:val="28"/>
        </w:rPr>
        <w:t>70 баллов</w:t>
      </w:r>
      <w:r w:rsidRPr="00BD6E5B">
        <w:rPr>
          <w:rFonts w:ascii="Times New Roman" w:hAnsi="Times New Roman"/>
          <w:sz w:val="28"/>
          <w:szCs w:val="28"/>
        </w:rPr>
        <w:t xml:space="preserve">), </w:t>
      </w:r>
      <w:r>
        <w:rPr>
          <w:rFonts w:ascii="Times New Roman" w:hAnsi="Times New Roman"/>
          <w:sz w:val="28"/>
          <w:szCs w:val="28"/>
        </w:rPr>
        <w:t>и</w:t>
      </w:r>
      <w:r w:rsidRPr="005E6A8C">
        <w:rPr>
          <w:rFonts w:ascii="Times New Roman" w:hAnsi="Times New Roman"/>
          <w:sz w:val="28"/>
          <w:szCs w:val="28"/>
        </w:rPr>
        <w:t xml:space="preserve">нформационно-аналитическая система </w:t>
      </w:r>
      <w:r>
        <w:rPr>
          <w:rFonts w:ascii="Times New Roman" w:hAnsi="Times New Roman"/>
          <w:sz w:val="28"/>
          <w:szCs w:val="28"/>
        </w:rPr>
        <w:t xml:space="preserve">(66 баллов), </w:t>
      </w:r>
      <w:r w:rsidRPr="005E6A8C">
        <w:rPr>
          <w:rFonts w:ascii="Times New Roman" w:hAnsi="Times New Roman"/>
          <w:sz w:val="28"/>
          <w:szCs w:val="28"/>
        </w:rPr>
        <w:t>едино</w:t>
      </w:r>
      <w:r>
        <w:rPr>
          <w:rFonts w:ascii="Times New Roman" w:hAnsi="Times New Roman"/>
          <w:sz w:val="28"/>
          <w:szCs w:val="28"/>
        </w:rPr>
        <w:t>е хранилище</w:t>
      </w:r>
      <w:r w:rsidRPr="005E6A8C">
        <w:rPr>
          <w:rFonts w:ascii="Times New Roman" w:hAnsi="Times New Roman"/>
          <w:sz w:val="28"/>
          <w:szCs w:val="28"/>
        </w:rPr>
        <w:t xml:space="preserve"> судебных документов, дел с технологией штрихкодирования</w:t>
      </w:r>
      <w:r>
        <w:rPr>
          <w:rFonts w:ascii="Times New Roman" w:hAnsi="Times New Roman"/>
          <w:sz w:val="28"/>
          <w:szCs w:val="28"/>
        </w:rPr>
        <w:t xml:space="preserve"> (63 балла), а</w:t>
      </w:r>
      <w:r w:rsidRPr="005E6A8C">
        <w:rPr>
          <w:rFonts w:ascii="Times New Roman" w:hAnsi="Times New Roman"/>
          <w:sz w:val="28"/>
          <w:szCs w:val="28"/>
        </w:rPr>
        <w:t xml:space="preserve">втоматизация функций архива для судов г. Москвы </w:t>
      </w:r>
      <w:r>
        <w:rPr>
          <w:rFonts w:ascii="Times New Roman" w:hAnsi="Times New Roman"/>
          <w:sz w:val="28"/>
          <w:szCs w:val="28"/>
        </w:rPr>
        <w:t>(63 балла), в</w:t>
      </w:r>
      <w:r w:rsidRPr="0069330C">
        <w:rPr>
          <w:rFonts w:ascii="Times New Roman" w:hAnsi="Times New Roman"/>
          <w:sz w:val="28"/>
          <w:szCs w:val="28"/>
        </w:rPr>
        <w:t>нутренний портал МГС и районных судов г. Москвы</w:t>
      </w:r>
      <w:r>
        <w:rPr>
          <w:rFonts w:ascii="Times New Roman" w:hAnsi="Times New Roman"/>
          <w:sz w:val="28"/>
          <w:szCs w:val="28"/>
        </w:rPr>
        <w:t xml:space="preserve"> (62 балла), о</w:t>
      </w:r>
      <w:r w:rsidRPr="0069330C">
        <w:rPr>
          <w:rFonts w:ascii="Times New Roman" w:hAnsi="Times New Roman"/>
          <w:sz w:val="28"/>
          <w:szCs w:val="28"/>
        </w:rPr>
        <w:t>беспечение возможности организации сеансов видеоконференцсвязи с исправительными учреждениями Федеральной слу</w:t>
      </w:r>
      <w:r>
        <w:rPr>
          <w:rFonts w:ascii="Times New Roman" w:hAnsi="Times New Roman"/>
          <w:sz w:val="28"/>
          <w:szCs w:val="28"/>
        </w:rPr>
        <w:t>жбы исполнения наказаний России (61 балл).</w:t>
      </w:r>
    </w:p>
    <w:p w14:paraId="31E59C6D" w14:textId="00B61BC0" w:rsidR="00855F19" w:rsidRDefault="00855F19" w:rsidP="00855F19">
      <w:pPr>
        <w:pStyle w:val="ab"/>
        <w:spacing w:after="0" w:line="360" w:lineRule="auto"/>
        <w:rPr>
          <w:rFonts w:ascii="Times New Roman" w:hAnsi="Times New Roman"/>
          <w:b w:val="0"/>
          <w:sz w:val="28"/>
          <w:szCs w:val="28"/>
        </w:rPr>
      </w:pPr>
      <w:r>
        <w:rPr>
          <w:rFonts w:ascii="Times New Roman" w:hAnsi="Times New Roman"/>
          <w:b w:val="0"/>
          <w:sz w:val="28"/>
          <w:szCs w:val="28"/>
        </w:rPr>
        <w:t>По сравнению с базовым замером</w:t>
      </w:r>
      <w:r w:rsidR="004C6554">
        <w:rPr>
          <w:rFonts w:ascii="Times New Roman" w:hAnsi="Times New Roman"/>
          <w:b w:val="0"/>
          <w:sz w:val="28"/>
          <w:szCs w:val="28"/>
        </w:rPr>
        <w:t>,</w:t>
      </w:r>
      <w:r>
        <w:rPr>
          <w:rFonts w:ascii="Times New Roman" w:hAnsi="Times New Roman"/>
          <w:b w:val="0"/>
          <w:sz w:val="28"/>
          <w:szCs w:val="28"/>
        </w:rPr>
        <w:t xml:space="preserve"> опрошенные стали чаще указывать в качестве актуальных следующие </w:t>
      </w:r>
      <w:r w:rsidRPr="00CF6B5B">
        <w:rPr>
          <w:rFonts w:ascii="Times New Roman" w:hAnsi="Times New Roman"/>
          <w:b w:val="0"/>
          <w:sz w:val="28"/>
          <w:szCs w:val="28"/>
        </w:rPr>
        <w:t>автоматизированные системы для работы судов</w:t>
      </w:r>
      <w:r>
        <w:rPr>
          <w:rFonts w:ascii="Times New Roman" w:hAnsi="Times New Roman"/>
          <w:b w:val="0"/>
          <w:sz w:val="28"/>
          <w:szCs w:val="28"/>
        </w:rPr>
        <w:t>:</w:t>
      </w:r>
      <w:r w:rsidRPr="00FC609E">
        <w:rPr>
          <w:rFonts w:ascii="Times New Roman" w:hAnsi="Times New Roman"/>
          <w:b w:val="0"/>
          <w:sz w:val="28"/>
          <w:szCs w:val="28"/>
        </w:rPr>
        <w:t xml:space="preserve"> </w:t>
      </w:r>
      <w:r>
        <w:rPr>
          <w:rFonts w:ascii="Times New Roman" w:hAnsi="Times New Roman"/>
          <w:b w:val="0"/>
          <w:sz w:val="28"/>
          <w:szCs w:val="28"/>
        </w:rPr>
        <w:t>а</w:t>
      </w:r>
      <w:r w:rsidRPr="005E6A8C">
        <w:rPr>
          <w:rFonts w:ascii="Times New Roman" w:hAnsi="Times New Roman"/>
          <w:b w:val="0"/>
          <w:sz w:val="28"/>
          <w:szCs w:val="28"/>
        </w:rPr>
        <w:t xml:space="preserve">втоматизация функций архива для судов г. Москвы </w:t>
      </w:r>
      <w:r>
        <w:rPr>
          <w:rFonts w:ascii="Times New Roman" w:hAnsi="Times New Roman"/>
          <w:b w:val="0"/>
          <w:sz w:val="28"/>
          <w:szCs w:val="28"/>
        </w:rPr>
        <w:t xml:space="preserve">(63 балла, рост на 15 баллов), </w:t>
      </w:r>
      <w:r w:rsidRPr="00CF6B5B">
        <w:rPr>
          <w:rFonts w:ascii="Times New Roman" w:hAnsi="Times New Roman"/>
          <w:b w:val="0"/>
          <w:sz w:val="28"/>
          <w:szCs w:val="28"/>
        </w:rPr>
        <w:t>информационно-аналитическая система (66 баллов</w:t>
      </w:r>
      <w:r>
        <w:rPr>
          <w:rFonts w:ascii="Times New Roman" w:hAnsi="Times New Roman"/>
          <w:b w:val="0"/>
          <w:sz w:val="28"/>
          <w:szCs w:val="28"/>
        </w:rPr>
        <w:t>, рост на 14 баллов</w:t>
      </w:r>
      <w:r w:rsidRPr="00CF6B5B">
        <w:rPr>
          <w:rFonts w:ascii="Times New Roman" w:hAnsi="Times New Roman"/>
          <w:b w:val="0"/>
          <w:sz w:val="28"/>
          <w:szCs w:val="28"/>
        </w:rPr>
        <w:t>),</w:t>
      </w:r>
      <w:r>
        <w:rPr>
          <w:rFonts w:ascii="Times New Roman" w:hAnsi="Times New Roman"/>
          <w:b w:val="0"/>
          <w:sz w:val="28"/>
          <w:szCs w:val="28"/>
        </w:rPr>
        <w:t xml:space="preserve"> в</w:t>
      </w:r>
      <w:r w:rsidRPr="00CF6B5B">
        <w:rPr>
          <w:rFonts w:ascii="Times New Roman" w:hAnsi="Times New Roman"/>
          <w:b w:val="0"/>
          <w:sz w:val="28"/>
          <w:szCs w:val="28"/>
        </w:rPr>
        <w:t>нутренний портал МГС и районных судов г. Москвы</w:t>
      </w:r>
      <w:r w:rsidRPr="00FC609E">
        <w:rPr>
          <w:rFonts w:ascii="Times New Roman" w:hAnsi="Times New Roman"/>
          <w:b w:val="0"/>
          <w:sz w:val="28"/>
          <w:szCs w:val="28"/>
        </w:rPr>
        <w:t xml:space="preserve"> (</w:t>
      </w:r>
      <w:r>
        <w:rPr>
          <w:rFonts w:ascii="Times New Roman" w:hAnsi="Times New Roman"/>
          <w:b w:val="0"/>
          <w:sz w:val="28"/>
          <w:szCs w:val="28"/>
        </w:rPr>
        <w:t>62 балла, рост на 12 баллов</w:t>
      </w:r>
      <w:r w:rsidRPr="00FC609E">
        <w:rPr>
          <w:rFonts w:ascii="Times New Roman" w:hAnsi="Times New Roman"/>
          <w:b w:val="0"/>
          <w:sz w:val="28"/>
          <w:szCs w:val="28"/>
        </w:rPr>
        <w:t>)</w:t>
      </w:r>
      <w:r>
        <w:rPr>
          <w:rFonts w:ascii="Times New Roman" w:hAnsi="Times New Roman"/>
          <w:b w:val="0"/>
          <w:sz w:val="28"/>
          <w:szCs w:val="28"/>
        </w:rPr>
        <w:t>, единое хранилище</w:t>
      </w:r>
      <w:r w:rsidRPr="00CF6B5B">
        <w:rPr>
          <w:rFonts w:ascii="Times New Roman" w:hAnsi="Times New Roman"/>
          <w:b w:val="0"/>
          <w:sz w:val="28"/>
          <w:szCs w:val="28"/>
        </w:rPr>
        <w:t xml:space="preserve"> судебных документов, дел с технологией штрихкодирования</w:t>
      </w:r>
      <w:r>
        <w:rPr>
          <w:rFonts w:ascii="Times New Roman" w:hAnsi="Times New Roman"/>
          <w:b w:val="0"/>
          <w:sz w:val="28"/>
          <w:szCs w:val="28"/>
        </w:rPr>
        <w:t xml:space="preserve"> (63 баллов, рост на 9 баллов), с</w:t>
      </w:r>
      <w:r w:rsidRPr="00CF6B5B">
        <w:rPr>
          <w:rFonts w:ascii="Times New Roman" w:hAnsi="Times New Roman"/>
          <w:b w:val="0"/>
          <w:sz w:val="28"/>
          <w:szCs w:val="28"/>
        </w:rPr>
        <w:t xml:space="preserve">истема приема заявок и контроля качества исполнения заявок по технической поддержке КИС СОЮ от сотрудников судов </w:t>
      </w:r>
      <w:r>
        <w:rPr>
          <w:rFonts w:ascii="Times New Roman" w:hAnsi="Times New Roman"/>
          <w:b w:val="0"/>
          <w:sz w:val="28"/>
          <w:szCs w:val="28"/>
        </w:rPr>
        <w:t>(58 баллов, рост на 8 баллов), о</w:t>
      </w:r>
      <w:r w:rsidRPr="00C02DE9">
        <w:rPr>
          <w:rFonts w:ascii="Times New Roman" w:hAnsi="Times New Roman"/>
          <w:b w:val="0"/>
          <w:sz w:val="28"/>
          <w:szCs w:val="28"/>
        </w:rPr>
        <w:t>беспечение возможности организации сеансов видеоконференцсвязи с исправительными учреждениями Федеральной службы исполнения наказаний России</w:t>
      </w:r>
      <w:r>
        <w:rPr>
          <w:rFonts w:ascii="Times New Roman" w:hAnsi="Times New Roman"/>
          <w:b w:val="0"/>
          <w:sz w:val="28"/>
          <w:szCs w:val="28"/>
        </w:rPr>
        <w:t xml:space="preserve"> (61 балл, рост на 6 баллов). </w:t>
      </w:r>
    </w:p>
    <w:p w14:paraId="50AEDDE9" w14:textId="5A1B4850" w:rsidR="00855F19" w:rsidRPr="00BD6E5B" w:rsidRDefault="00855F19" w:rsidP="00855F19">
      <w:pPr>
        <w:pStyle w:val="ab"/>
        <w:spacing w:after="0" w:line="360" w:lineRule="auto"/>
        <w:rPr>
          <w:rFonts w:ascii="Times New Roman" w:hAnsi="Times New Roman"/>
          <w:b w:val="0"/>
          <w:sz w:val="28"/>
          <w:szCs w:val="28"/>
        </w:rPr>
      </w:pPr>
      <w:r>
        <w:rPr>
          <w:rFonts w:ascii="Times New Roman" w:hAnsi="Times New Roman"/>
          <w:b w:val="0"/>
          <w:sz w:val="28"/>
          <w:szCs w:val="28"/>
        </w:rPr>
        <w:t>С</w:t>
      </w:r>
      <w:r w:rsidRPr="00CC2DB6">
        <w:rPr>
          <w:rFonts w:ascii="Times New Roman" w:hAnsi="Times New Roman"/>
          <w:b w:val="0"/>
          <w:sz w:val="28"/>
          <w:szCs w:val="28"/>
        </w:rPr>
        <w:t xml:space="preserve">реди </w:t>
      </w:r>
      <w:r w:rsidRPr="00BD6E5B">
        <w:rPr>
          <w:rFonts w:ascii="Times New Roman" w:hAnsi="Times New Roman"/>
          <w:b w:val="0"/>
          <w:sz w:val="28"/>
          <w:szCs w:val="28"/>
        </w:rPr>
        <w:t>представителей аппарата суда</w:t>
      </w:r>
      <w:r>
        <w:rPr>
          <w:rFonts w:ascii="Times New Roman" w:hAnsi="Times New Roman"/>
          <w:b w:val="0"/>
          <w:sz w:val="28"/>
          <w:szCs w:val="28"/>
        </w:rPr>
        <w:t xml:space="preserve"> возросла актуальность следующих </w:t>
      </w:r>
      <w:r w:rsidRPr="00BD6E5B">
        <w:rPr>
          <w:rFonts w:ascii="Times New Roman" w:hAnsi="Times New Roman"/>
          <w:b w:val="0"/>
          <w:sz w:val="28"/>
          <w:szCs w:val="28"/>
        </w:rPr>
        <w:t>автоматизированны</w:t>
      </w:r>
      <w:r>
        <w:rPr>
          <w:rFonts w:ascii="Times New Roman" w:hAnsi="Times New Roman"/>
          <w:b w:val="0"/>
          <w:sz w:val="28"/>
          <w:szCs w:val="28"/>
        </w:rPr>
        <w:t>х систем:</w:t>
      </w:r>
      <w:r w:rsidRPr="00BD6E5B">
        <w:rPr>
          <w:rFonts w:ascii="Times New Roman" w:hAnsi="Times New Roman"/>
          <w:b w:val="0"/>
          <w:sz w:val="28"/>
          <w:szCs w:val="28"/>
        </w:rPr>
        <w:t xml:space="preserve"> </w:t>
      </w:r>
      <w:r>
        <w:rPr>
          <w:rFonts w:ascii="Times New Roman" w:hAnsi="Times New Roman"/>
          <w:b w:val="0"/>
          <w:sz w:val="28"/>
          <w:szCs w:val="28"/>
        </w:rPr>
        <w:t>а</w:t>
      </w:r>
      <w:r w:rsidRPr="005E6A8C">
        <w:rPr>
          <w:rFonts w:ascii="Times New Roman" w:hAnsi="Times New Roman"/>
          <w:b w:val="0"/>
          <w:sz w:val="28"/>
          <w:szCs w:val="28"/>
        </w:rPr>
        <w:t xml:space="preserve">втоматизация функций архива для судов г. Москвы </w:t>
      </w:r>
      <w:r>
        <w:rPr>
          <w:rFonts w:ascii="Times New Roman" w:hAnsi="Times New Roman"/>
          <w:b w:val="0"/>
          <w:sz w:val="28"/>
          <w:szCs w:val="28"/>
        </w:rPr>
        <w:t xml:space="preserve">(65 баллов, рост на 14 баллов), </w:t>
      </w:r>
      <w:r w:rsidRPr="00C02DE9">
        <w:rPr>
          <w:rFonts w:ascii="Times New Roman" w:hAnsi="Times New Roman"/>
          <w:b w:val="0"/>
          <w:sz w:val="28"/>
          <w:szCs w:val="28"/>
        </w:rPr>
        <w:t>информационно-аналитическая система (6</w:t>
      </w:r>
      <w:r>
        <w:rPr>
          <w:rFonts w:ascii="Times New Roman" w:hAnsi="Times New Roman"/>
          <w:b w:val="0"/>
          <w:sz w:val="28"/>
          <w:szCs w:val="28"/>
        </w:rPr>
        <w:t>5</w:t>
      </w:r>
      <w:r w:rsidRPr="00C02DE9">
        <w:rPr>
          <w:rFonts w:ascii="Times New Roman" w:hAnsi="Times New Roman"/>
          <w:b w:val="0"/>
          <w:sz w:val="28"/>
          <w:szCs w:val="28"/>
        </w:rPr>
        <w:t xml:space="preserve"> баллов</w:t>
      </w:r>
      <w:r>
        <w:rPr>
          <w:rFonts w:ascii="Times New Roman" w:hAnsi="Times New Roman"/>
          <w:b w:val="0"/>
          <w:sz w:val="28"/>
          <w:szCs w:val="28"/>
        </w:rPr>
        <w:t>, рост на 8 баллов</w:t>
      </w:r>
      <w:r w:rsidRPr="00C02DE9">
        <w:rPr>
          <w:rFonts w:ascii="Times New Roman" w:hAnsi="Times New Roman"/>
          <w:b w:val="0"/>
          <w:sz w:val="28"/>
          <w:szCs w:val="28"/>
        </w:rPr>
        <w:t xml:space="preserve">), </w:t>
      </w:r>
      <w:r>
        <w:rPr>
          <w:rFonts w:ascii="Times New Roman" w:hAnsi="Times New Roman"/>
          <w:b w:val="0"/>
          <w:sz w:val="28"/>
          <w:szCs w:val="28"/>
        </w:rPr>
        <w:t>в</w:t>
      </w:r>
      <w:r w:rsidRPr="00C02DE9">
        <w:rPr>
          <w:rFonts w:ascii="Times New Roman" w:hAnsi="Times New Roman"/>
          <w:b w:val="0"/>
          <w:sz w:val="28"/>
          <w:szCs w:val="28"/>
        </w:rPr>
        <w:t>нутренний портал МГС и районных судов г. Москвы</w:t>
      </w:r>
      <w:r>
        <w:rPr>
          <w:rFonts w:ascii="Times New Roman" w:hAnsi="Times New Roman"/>
          <w:b w:val="0"/>
          <w:sz w:val="28"/>
          <w:szCs w:val="28"/>
        </w:rPr>
        <w:t xml:space="preserve"> (64 балла, рост на 7 баллов), с</w:t>
      </w:r>
      <w:r w:rsidRPr="009C4159">
        <w:rPr>
          <w:rFonts w:ascii="Times New Roman" w:hAnsi="Times New Roman"/>
          <w:b w:val="0"/>
          <w:sz w:val="28"/>
          <w:szCs w:val="28"/>
        </w:rPr>
        <w:t>истема приема заявок и контроля качества исполнения заявок по технической поддержке КИС СОЮ от сотрудников судов</w:t>
      </w:r>
      <w:r>
        <w:rPr>
          <w:rFonts w:ascii="Times New Roman" w:hAnsi="Times New Roman"/>
          <w:b w:val="0"/>
          <w:sz w:val="28"/>
          <w:szCs w:val="28"/>
        </w:rPr>
        <w:t xml:space="preserve"> (63 балла, рост на 7 баллов).</w:t>
      </w:r>
    </w:p>
    <w:p w14:paraId="5F840517" w14:textId="3E0E3B48" w:rsidR="00855F19" w:rsidRDefault="00855F19" w:rsidP="00855F19">
      <w:pPr>
        <w:pStyle w:val="ab"/>
        <w:spacing w:after="0" w:line="360" w:lineRule="auto"/>
        <w:rPr>
          <w:rFonts w:ascii="Times New Roman" w:hAnsi="Times New Roman"/>
          <w:b w:val="0"/>
          <w:sz w:val="28"/>
          <w:szCs w:val="28"/>
        </w:rPr>
      </w:pPr>
      <w:r>
        <w:rPr>
          <w:rFonts w:ascii="Times New Roman" w:hAnsi="Times New Roman"/>
          <w:b w:val="0"/>
          <w:sz w:val="28"/>
          <w:szCs w:val="28"/>
        </w:rPr>
        <w:t>С</w:t>
      </w:r>
      <w:r w:rsidRPr="00CC2DB6">
        <w:rPr>
          <w:rFonts w:ascii="Times New Roman" w:hAnsi="Times New Roman"/>
          <w:b w:val="0"/>
          <w:sz w:val="28"/>
          <w:szCs w:val="28"/>
        </w:rPr>
        <w:t xml:space="preserve">реди </w:t>
      </w:r>
      <w:r w:rsidRPr="00BD6E5B">
        <w:rPr>
          <w:rFonts w:ascii="Times New Roman" w:hAnsi="Times New Roman"/>
          <w:b w:val="0"/>
          <w:sz w:val="28"/>
          <w:szCs w:val="28"/>
        </w:rPr>
        <w:t>профессиональных участников</w:t>
      </w:r>
      <w:r>
        <w:rPr>
          <w:rFonts w:ascii="Times New Roman" w:hAnsi="Times New Roman"/>
          <w:b w:val="0"/>
          <w:sz w:val="28"/>
          <w:szCs w:val="28"/>
        </w:rPr>
        <w:t xml:space="preserve"> возросла актуальность большинства автоматизированных систем на 10-20 баллов и на 12 баллов в среднем по всем системам.</w:t>
      </w:r>
    </w:p>
    <w:p w14:paraId="06C406A7" w14:textId="3312E531" w:rsidR="00C20491" w:rsidRPr="00855F19" w:rsidRDefault="00C20491" w:rsidP="00855F19">
      <w:pPr>
        <w:spacing w:line="360" w:lineRule="auto"/>
        <w:jc w:val="both"/>
        <w:rPr>
          <w:rFonts w:ascii="Times New Roman" w:hAnsi="Times New Roman" w:cs="Times New Roman"/>
          <w:sz w:val="28"/>
          <w:szCs w:val="28"/>
        </w:rPr>
      </w:pPr>
    </w:p>
    <w:p w14:paraId="7585FB11" w14:textId="3C4E2B2B" w:rsidR="00C20491" w:rsidRPr="002F2229" w:rsidRDefault="00C20491" w:rsidP="00C20491">
      <w:pPr>
        <w:rPr>
          <w:b/>
        </w:rPr>
      </w:pPr>
      <w:r>
        <w:rPr>
          <w:b/>
        </w:rPr>
        <w:br w:type="page"/>
      </w:r>
    </w:p>
    <w:p w14:paraId="52A40DD8" w14:textId="5FEF93E0" w:rsidR="0007593B" w:rsidRDefault="0007593B" w:rsidP="0007593B">
      <w:pPr>
        <w:pStyle w:val="1111"/>
        <w:rPr>
          <w:b w:val="0"/>
          <w:lang w:val="ru-RU"/>
        </w:rPr>
      </w:pPr>
      <w:bookmarkStart w:id="44" w:name="_Toc500434261"/>
      <w:r w:rsidRPr="0007593B">
        <w:rPr>
          <w:b w:val="0"/>
          <w:lang w:val="ru-RU"/>
        </w:rPr>
        <w:t>РЕКОМЕНДАЦИИ ПО СОВЕРШЕНСТВОВАНИЮ СИСТЕМЫ АВТОМАТИЗАЦИИ РАБОТЫ СУДОВ ОБЩЕЙ ЮРИСДИКЦИИ Г.</w:t>
      </w:r>
      <w:r>
        <w:rPr>
          <w:b w:val="0"/>
          <w:lang w:val="ru-RU"/>
        </w:rPr>
        <w:t> </w:t>
      </w:r>
      <w:r w:rsidRPr="0007593B">
        <w:rPr>
          <w:b w:val="0"/>
          <w:lang w:val="ru-RU"/>
        </w:rPr>
        <w:t>МОСКВЫ</w:t>
      </w:r>
      <w:bookmarkEnd w:id="44"/>
    </w:p>
    <w:p w14:paraId="7AB3E9D0" w14:textId="77777777" w:rsidR="0007593B" w:rsidRDefault="0007593B" w:rsidP="0007593B">
      <w:pPr>
        <w:spacing w:line="360" w:lineRule="auto"/>
        <w:ind w:firstLine="709"/>
        <w:jc w:val="both"/>
        <w:rPr>
          <w:rFonts w:ascii="Times New Roman" w:hAnsi="Times New Roman" w:cs="Times New Roman"/>
          <w:sz w:val="28"/>
          <w:szCs w:val="28"/>
        </w:rPr>
      </w:pPr>
    </w:p>
    <w:p w14:paraId="541F41E3" w14:textId="0ED5F379" w:rsidR="00367B2A" w:rsidRDefault="00D54D48" w:rsidP="00D54D48">
      <w:pPr>
        <w:spacing w:before="120" w:after="12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Эффект от внедрения </w:t>
      </w:r>
      <w:r w:rsidRPr="00D54D48">
        <w:rPr>
          <w:rFonts w:ascii="Times New Roman" w:eastAsia="Times New Roman" w:hAnsi="Times New Roman" w:cs="Times New Roman"/>
          <w:sz w:val="28"/>
          <w:szCs w:val="28"/>
        </w:rPr>
        <w:t xml:space="preserve">автоматизированной системы </w:t>
      </w:r>
      <w:r w:rsidRPr="00796D45">
        <w:rPr>
          <w:rFonts w:ascii="Times New Roman" w:eastAsia="Times New Roman" w:hAnsi="Times New Roman" w:cs="Times New Roman"/>
          <w:sz w:val="28"/>
          <w:szCs w:val="28"/>
        </w:rPr>
        <w:t xml:space="preserve">в целом оценивается </w:t>
      </w:r>
      <w:r>
        <w:rPr>
          <w:rFonts w:ascii="Times New Roman" w:eastAsia="Times New Roman" w:hAnsi="Times New Roman" w:cs="Times New Roman"/>
          <w:sz w:val="28"/>
          <w:szCs w:val="28"/>
        </w:rPr>
        <w:t xml:space="preserve">опрошенными положительно, </w:t>
      </w:r>
      <w:r w:rsidR="00125E4D">
        <w:rPr>
          <w:rFonts w:ascii="Times New Roman" w:eastAsia="Times New Roman" w:hAnsi="Times New Roman" w:cs="Times New Roman"/>
          <w:sz w:val="28"/>
          <w:szCs w:val="28"/>
        </w:rPr>
        <w:t>поэтому, в первую очередь, необходимо обратить внимание на доработку компонентов системы и устранение выявленных недостатков</w:t>
      </w:r>
      <w:r w:rsidR="00323166">
        <w:rPr>
          <w:rFonts w:ascii="Times New Roman" w:eastAsia="Times New Roman" w:hAnsi="Times New Roman" w:cs="Times New Roman"/>
          <w:sz w:val="28"/>
          <w:szCs w:val="28"/>
        </w:rPr>
        <w:t xml:space="preserve"> ее использования.</w:t>
      </w:r>
    </w:p>
    <w:p w14:paraId="736DAF06" w14:textId="57BB961E" w:rsidR="00D54D48" w:rsidRPr="00796D45" w:rsidRDefault="00367B2A" w:rsidP="00D54D48">
      <w:pPr>
        <w:spacing w:before="120" w:after="12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представителей аппарата суда </w:t>
      </w:r>
      <w:r w:rsidR="00BD0A25">
        <w:rPr>
          <w:rFonts w:ascii="Times New Roman" w:eastAsia="Times New Roman" w:hAnsi="Times New Roman" w:cs="Times New Roman"/>
          <w:sz w:val="28"/>
          <w:szCs w:val="28"/>
        </w:rPr>
        <w:t>и профессиональных</w:t>
      </w:r>
      <w:r w:rsidR="0089553E">
        <w:rPr>
          <w:rFonts w:ascii="Times New Roman" w:eastAsia="Times New Roman" w:hAnsi="Times New Roman" w:cs="Times New Roman"/>
          <w:sz w:val="28"/>
          <w:szCs w:val="28"/>
        </w:rPr>
        <w:t xml:space="preserve"> участников </w:t>
      </w:r>
      <w:r>
        <w:rPr>
          <w:rFonts w:ascii="Times New Roman" w:eastAsia="Times New Roman" w:hAnsi="Times New Roman" w:cs="Times New Roman"/>
          <w:sz w:val="28"/>
          <w:szCs w:val="28"/>
        </w:rPr>
        <w:t>наиболее актуальны следующие проблемы:</w:t>
      </w:r>
      <w:r w:rsidR="000579A2">
        <w:rPr>
          <w:rFonts w:ascii="Times New Roman" w:eastAsia="Times New Roman" w:hAnsi="Times New Roman" w:cs="Times New Roman"/>
          <w:sz w:val="28"/>
          <w:szCs w:val="28"/>
        </w:rPr>
        <w:t xml:space="preserve"> </w:t>
      </w:r>
    </w:p>
    <w:p w14:paraId="5FBC19AA" w14:textId="0DE7A567" w:rsidR="0084077A" w:rsidRDefault="00711401" w:rsidP="0084077A">
      <w:pPr>
        <w:pStyle w:val="a4"/>
        <w:numPr>
          <w:ilvl w:val="0"/>
          <w:numId w:val="85"/>
        </w:numPr>
        <w:spacing w:before="120"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579A2" w:rsidRPr="000579A2">
        <w:rPr>
          <w:rFonts w:ascii="Times New Roman" w:eastAsia="Times New Roman" w:hAnsi="Times New Roman" w:cs="Times New Roman"/>
          <w:sz w:val="28"/>
          <w:szCs w:val="28"/>
        </w:rPr>
        <w:t>аботать в системе сложно, подсистем очень много и в них легко запутаться, трудно найти необходимую информацию.</w:t>
      </w:r>
      <w:r w:rsidR="00D1118D">
        <w:rPr>
          <w:rFonts w:ascii="Times New Roman" w:eastAsia="Times New Roman" w:hAnsi="Times New Roman" w:cs="Times New Roman"/>
          <w:sz w:val="28"/>
          <w:szCs w:val="28"/>
        </w:rPr>
        <w:t xml:space="preserve"> Для упрощения перехода работы на новую систему необходимо </w:t>
      </w:r>
      <w:r w:rsidR="00367B2A">
        <w:rPr>
          <w:rFonts w:ascii="Times New Roman" w:eastAsia="Times New Roman" w:hAnsi="Times New Roman" w:cs="Times New Roman"/>
          <w:sz w:val="28"/>
          <w:szCs w:val="28"/>
        </w:rPr>
        <w:t>внедрить</w:t>
      </w:r>
      <w:r w:rsidR="00D1118D">
        <w:rPr>
          <w:rFonts w:ascii="Times New Roman" w:eastAsia="Times New Roman" w:hAnsi="Times New Roman" w:cs="Times New Roman"/>
          <w:sz w:val="28"/>
          <w:szCs w:val="28"/>
        </w:rPr>
        <w:t xml:space="preserve"> обучающие курсы для текущих и новых работников, разработать обучающие материалы по использованию системы, а также </w:t>
      </w:r>
      <w:r w:rsidR="00752925">
        <w:rPr>
          <w:rFonts w:ascii="Times New Roman" w:eastAsia="Times New Roman" w:hAnsi="Times New Roman" w:cs="Times New Roman"/>
          <w:sz w:val="28"/>
          <w:szCs w:val="28"/>
        </w:rPr>
        <w:t xml:space="preserve">материалы </w:t>
      </w:r>
      <w:r w:rsidR="00D1118D">
        <w:rPr>
          <w:rFonts w:ascii="Times New Roman" w:eastAsia="Times New Roman" w:hAnsi="Times New Roman" w:cs="Times New Roman"/>
          <w:sz w:val="28"/>
          <w:szCs w:val="28"/>
        </w:rPr>
        <w:t>с наиболее часто встречающимися вопросами</w:t>
      </w:r>
      <w:r w:rsidR="00367B2A">
        <w:rPr>
          <w:rFonts w:ascii="Times New Roman" w:eastAsia="Times New Roman" w:hAnsi="Times New Roman" w:cs="Times New Roman"/>
          <w:sz w:val="28"/>
          <w:szCs w:val="28"/>
        </w:rPr>
        <w:t xml:space="preserve">, </w:t>
      </w:r>
      <w:r w:rsidR="00A54898">
        <w:rPr>
          <w:rFonts w:ascii="Times New Roman" w:eastAsia="Times New Roman" w:hAnsi="Times New Roman" w:cs="Times New Roman"/>
          <w:sz w:val="28"/>
          <w:szCs w:val="28"/>
        </w:rPr>
        <w:t xml:space="preserve">добавить раздел «Помощь» / контекстные подсказки в систему, </w:t>
      </w:r>
      <w:r w:rsidR="00367B2A">
        <w:rPr>
          <w:rFonts w:ascii="Times New Roman" w:eastAsia="Times New Roman" w:hAnsi="Times New Roman" w:cs="Times New Roman"/>
          <w:sz w:val="28"/>
          <w:szCs w:val="28"/>
        </w:rPr>
        <w:t>о</w:t>
      </w:r>
      <w:r w:rsidR="00752925">
        <w:rPr>
          <w:rFonts w:ascii="Times New Roman" w:eastAsia="Times New Roman" w:hAnsi="Times New Roman" w:cs="Times New Roman"/>
          <w:sz w:val="28"/>
          <w:szCs w:val="28"/>
        </w:rPr>
        <w:t xml:space="preserve">рганизовать службу поддержки пользователей в виде колл-центра и/или консультантов на внутреннем сайте. </w:t>
      </w:r>
      <w:r w:rsidR="00D1118D">
        <w:rPr>
          <w:rFonts w:ascii="Times New Roman" w:eastAsia="Times New Roman" w:hAnsi="Times New Roman" w:cs="Times New Roman"/>
          <w:sz w:val="28"/>
          <w:szCs w:val="28"/>
        </w:rPr>
        <w:t>В дальнейшем возможно введение курса по автоматизированной системе на профильные специальности в ВУЗы.</w:t>
      </w:r>
      <w:r w:rsidR="0084077A" w:rsidRPr="0084077A">
        <w:rPr>
          <w:rFonts w:ascii="Times New Roman" w:eastAsia="Times New Roman" w:hAnsi="Times New Roman" w:cs="Times New Roman"/>
          <w:sz w:val="28"/>
          <w:szCs w:val="28"/>
        </w:rPr>
        <w:t xml:space="preserve"> </w:t>
      </w:r>
    </w:p>
    <w:p w14:paraId="0F021F76" w14:textId="3AA5B61D" w:rsidR="000579A2" w:rsidRPr="000579A2" w:rsidRDefault="0084077A" w:rsidP="0084077A">
      <w:pPr>
        <w:pStyle w:val="a4"/>
        <w:numPr>
          <w:ilvl w:val="0"/>
          <w:numId w:val="85"/>
        </w:numPr>
        <w:spacing w:before="120" w:after="120" w:line="360" w:lineRule="auto"/>
        <w:jc w:val="both"/>
        <w:rPr>
          <w:rFonts w:ascii="Times New Roman" w:eastAsia="Times New Roman" w:hAnsi="Times New Roman" w:cs="Times New Roman"/>
          <w:sz w:val="28"/>
          <w:szCs w:val="28"/>
        </w:rPr>
      </w:pPr>
      <w:r w:rsidRPr="0084077A">
        <w:rPr>
          <w:rFonts w:ascii="Times New Roman" w:eastAsia="Times New Roman" w:hAnsi="Times New Roman" w:cs="Times New Roman"/>
          <w:sz w:val="28"/>
          <w:szCs w:val="28"/>
        </w:rPr>
        <w:t xml:space="preserve">проблема с </w:t>
      </w:r>
      <w:r>
        <w:rPr>
          <w:rFonts w:ascii="Times New Roman" w:eastAsia="Times New Roman" w:hAnsi="Times New Roman" w:cs="Times New Roman"/>
          <w:sz w:val="28"/>
          <w:szCs w:val="28"/>
        </w:rPr>
        <w:t>размером заработной платы</w:t>
      </w:r>
      <w:r w:rsidRPr="0084077A">
        <w:rPr>
          <w:rFonts w:ascii="Times New Roman" w:eastAsia="Times New Roman" w:hAnsi="Times New Roman" w:cs="Times New Roman"/>
          <w:sz w:val="28"/>
          <w:szCs w:val="28"/>
        </w:rPr>
        <w:t>, неудовлетворенность которой возросла в итоговом замере. Возможным решением, а также мотивацией для прохождения обучающих курсов, может стать введение повышающего коэффициента к окладу для всех работников, сдавших экзамен по использованию автоматизированной системы</w:t>
      </w:r>
      <w:r>
        <w:rPr>
          <w:rFonts w:ascii="Times New Roman" w:eastAsia="Times New Roman" w:hAnsi="Times New Roman" w:cs="Times New Roman"/>
          <w:sz w:val="28"/>
          <w:szCs w:val="28"/>
        </w:rPr>
        <w:t>.</w:t>
      </w:r>
    </w:p>
    <w:p w14:paraId="644FEFF4" w14:textId="4BB464F8" w:rsidR="00711401" w:rsidRDefault="00711401" w:rsidP="0035453E">
      <w:pPr>
        <w:pStyle w:val="a4"/>
        <w:numPr>
          <w:ilvl w:val="0"/>
          <w:numId w:val="85"/>
        </w:numPr>
        <w:spacing w:before="120"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D1118D">
        <w:rPr>
          <w:rFonts w:ascii="Times New Roman" w:eastAsia="Times New Roman" w:hAnsi="Times New Roman" w:cs="Times New Roman"/>
          <w:sz w:val="28"/>
          <w:szCs w:val="28"/>
        </w:rPr>
        <w:t>астые зависания системы,</w:t>
      </w:r>
      <w:r w:rsidR="0035453E">
        <w:rPr>
          <w:rFonts w:ascii="Times New Roman" w:eastAsia="Times New Roman" w:hAnsi="Times New Roman" w:cs="Times New Roman"/>
          <w:sz w:val="28"/>
          <w:szCs w:val="28"/>
        </w:rPr>
        <w:t xml:space="preserve"> низк</w:t>
      </w:r>
      <w:r>
        <w:rPr>
          <w:rFonts w:ascii="Times New Roman" w:eastAsia="Times New Roman" w:hAnsi="Times New Roman" w:cs="Times New Roman"/>
          <w:sz w:val="28"/>
          <w:szCs w:val="28"/>
        </w:rPr>
        <w:t>ая</w:t>
      </w:r>
      <w:r w:rsidR="0035453E">
        <w:rPr>
          <w:rFonts w:ascii="Times New Roman" w:eastAsia="Times New Roman" w:hAnsi="Times New Roman" w:cs="Times New Roman"/>
          <w:sz w:val="28"/>
          <w:szCs w:val="28"/>
        </w:rPr>
        <w:t xml:space="preserve"> скорость работы</w:t>
      </w:r>
      <w:r w:rsidR="00D57285" w:rsidRPr="000579A2">
        <w:rPr>
          <w:rFonts w:ascii="Times New Roman" w:eastAsia="Times New Roman" w:hAnsi="Times New Roman" w:cs="Times New Roman"/>
          <w:sz w:val="28"/>
          <w:szCs w:val="28"/>
        </w:rPr>
        <w:t>.</w:t>
      </w:r>
      <w:r w:rsidR="0035453E">
        <w:rPr>
          <w:rFonts w:ascii="Times New Roman" w:eastAsia="Times New Roman" w:hAnsi="Times New Roman" w:cs="Times New Roman"/>
          <w:sz w:val="28"/>
          <w:szCs w:val="28"/>
        </w:rPr>
        <w:t xml:space="preserve"> Данная проблема может быть связана как с особенностями организации самой системы, так и с недостаточной материально-технической</w:t>
      </w:r>
      <w:r w:rsidR="0035453E" w:rsidRPr="0035453E">
        <w:rPr>
          <w:rFonts w:ascii="Times New Roman" w:eastAsia="Times New Roman" w:hAnsi="Times New Roman" w:cs="Times New Roman"/>
          <w:sz w:val="28"/>
          <w:szCs w:val="28"/>
        </w:rPr>
        <w:t xml:space="preserve"> обеспеченность</w:t>
      </w:r>
      <w:r w:rsidR="0035453E">
        <w:rPr>
          <w:rFonts w:ascii="Times New Roman" w:eastAsia="Times New Roman" w:hAnsi="Times New Roman" w:cs="Times New Roman"/>
          <w:sz w:val="28"/>
          <w:szCs w:val="28"/>
        </w:rPr>
        <w:t>ю</w:t>
      </w:r>
      <w:r w:rsidR="0035453E" w:rsidRPr="0035453E">
        <w:rPr>
          <w:rFonts w:ascii="Times New Roman" w:eastAsia="Times New Roman" w:hAnsi="Times New Roman" w:cs="Times New Roman"/>
          <w:sz w:val="28"/>
          <w:szCs w:val="28"/>
        </w:rPr>
        <w:t xml:space="preserve"> суда</w:t>
      </w:r>
      <w:r w:rsidR="0035453E">
        <w:rPr>
          <w:rFonts w:ascii="Times New Roman" w:eastAsia="Times New Roman" w:hAnsi="Times New Roman" w:cs="Times New Roman"/>
          <w:sz w:val="28"/>
          <w:szCs w:val="28"/>
        </w:rPr>
        <w:t xml:space="preserve">. Необходимо проанализировать минимальные требования к </w:t>
      </w:r>
      <w:r>
        <w:rPr>
          <w:rFonts w:ascii="Times New Roman" w:eastAsia="Times New Roman" w:hAnsi="Times New Roman" w:cs="Times New Roman"/>
          <w:sz w:val="28"/>
          <w:szCs w:val="28"/>
        </w:rPr>
        <w:t>компьютерам</w:t>
      </w:r>
      <w:r w:rsidR="0035453E">
        <w:rPr>
          <w:rFonts w:ascii="Times New Roman" w:eastAsia="Times New Roman" w:hAnsi="Times New Roman" w:cs="Times New Roman"/>
          <w:sz w:val="28"/>
          <w:szCs w:val="28"/>
        </w:rPr>
        <w:t xml:space="preserve"> со стороны автоматизиро</w:t>
      </w:r>
      <w:r w:rsidR="001738E1">
        <w:rPr>
          <w:rFonts w:ascii="Times New Roman" w:eastAsia="Times New Roman" w:hAnsi="Times New Roman" w:cs="Times New Roman"/>
          <w:sz w:val="28"/>
          <w:szCs w:val="28"/>
        </w:rPr>
        <w:t xml:space="preserve">ванной системы и протестировать </w:t>
      </w:r>
      <w:r w:rsidR="0035453E">
        <w:rPr>
          <w:rFonts w:ascii="Times New Roman" w:eastAsia="Times New Roman" w:hAnsi="Times New Roman" w:cs="Times New Roman"/>
          <w:sz w:val="28"/>
          <w:szCs w:val="28"/>
        </w:rPr>
        <w:t>существующий парк техники</w:t>
      </w:r>
      <w:r w:rsidR="001738E1">
        <w:rPr>
          <w:rFonts w:ascii="Times New Roman" w:eastAsia="Times New Roman" w:hAnsi="Times New Roman" w:cs="Times New Roman"/>
          <w:sz w:val="28"/>
          <w:szCs w:val="28"/>
        </w:rPr>
        <w:t xml:space="preserve"> на соответствие им</w:t>
      </w:r>
      <w:r w:rsidR="0035453E">
        <w:rPr>
          <w:rFonts w:ascii="Times New Roman" w:eastAsia="Times New Roman" w:hAnsi="Times New Roman" w:cs="Times New Roman"/>
          <w:sz w:val="28"/>
          <w:szCs w:val="28"/>
        </w:rPr>
        <w:t xml:space="preserve">. Дополнительно необходимо </w:t>
      </w:r>
      <w:r>
        <w:rPr>
          <w:rFonts w:ascii="Times New Roman" w:eastAsia="Times New Roman" w:hAnsi="Times New Roman" w:cs="Times New Roman"/>
          <w:sz w:val="28"/>
          <w:szCs w:val="28"/>
        </w:rPr>
        <w:t>обратить внимание на современность вспомогательной техники (принтеры, сканеры и т.п.), которая также может замедлять</w:t>
      </w:r>
      <w:r w:rsidR="000C328D">
        <w:rPr>
          <w:rFonts w:ascii="Times New Roman" w:eastAsia="Times New Roman" w:hAnsi="Times New Roman" w:cs="Times New Roman"/>
          <w:sz w:val="28"/>
          <w:szCs w:val="28"/>
        </w:rPr>
        <w:t>/ухудшать</w:t>
      </w:r>
      <w:r>
        <w:rPr>
          <w:rFonts w:ascii="Times New Roman" w:eastAsia="Times New Roman" w:hAnsi="Times New Roman" w:cs="Times New Roman"/>
          <w:sz w:val="28"/>
          <w:szCs w:val="28"/>
        </w:rPr>
        <w:t xml:space="preserve"> работу.</w:t>
      </w:r>
    </w:p>
    <w:p w14:paraId="279DC7CF" w14:textId="06B20D3E" w:rsidR="00D57285" w:rsidRPr="000579A2" w:rsidRDefault="002F2280" w:rsidP="0089553E">
      <w:pPr>
        <w:pStyle w:val="a4"/>
        <w:numPr>
          <w:ilvl w:val="0"/>
          <w:numId w:val="85"/>
        </w:numPr>
        <w:spacing w:before="120"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сырая, </w:t>
      </w:r>
      <w:r w:rsidR="00AF7E53">
        <w:rPr>
          <w:rFonts w:ascii="Times New Roman" w:eastAsia="Times New Roman" w:hAnsi="Times New Roman" w:cs="Times New Roman"/>
          <w:sz w:val="28"/>
          <w:szCs w:val="28"/>
        </w:rPr>
        <w:t xml:space="preserve">некоторые подсистемы работают некорректно, </w:t>
      </w:r>
      <w:r>
        <w:rPr>
          <w:rFonts w:ascii="Times New Roman" w:eastAsia="Times New Roman" w:hAnsi="Times New Roman" w:cs="Times New Roman"/>
          <w:sz w:val="28"/>
          <w:szCs w:val="28"/>
        </w:rPr>
        <w:t xml:space="preserve">часть подсистем недоступна. </w:t>
      </w:r>
      <w:r w:rsidR="00A54898">
        <w:rPr>
          <w:rFonts w:ascii="Times New Roman" w:eastAsia="Times New Roman" w:hAnsi="Times New Roman" w:cs="Times New Roman"/>
          <w:sz w:val="28"/>
          <w:szCs w:val="28"/>
        </w:rPr>
        <w:t>С одной стороны, р</w:t>
      </w:r>
      <w:r>
        <w:rPr>
          <w:rFonts w:ascii="Times New Roman" w:eastAsia="Times New Roman" w:hAnsi="Times New Roman" w:cs="Times New Roman"/>
          <w:sz w:val="28"/>
          <w:szCs w:val="28"/>
        </w:rPr>
        <w:t>аботники</w:t>
      </w:r>
      <w:r w:rsidR="00A54898" w:rsidRPr="00A54898">
        <w:rPr>
          <w:rFonts w:ascii="Times New Roman" w:eastAsia="Times New Roman" w:hAnsi="Times New Roman" w:cs="Times New Roman"/>
          <w:sz w:val="28"/>
          <w:szCs w:val="28"/>
        </w:rPr>
        <w:t xml:space="preserve"> </w:t>
      </w:r>
      <w:r w:rsidR="00A54898">
        <w:rPr>
          <w:rFonts w:ascii="Times New Roman" w:eastAsia="Times New Roman" w:hAnsi="Times New Roman" w:cs="Times New Roman"/>
          <w:sz w:val="28"/>
          <w:szCs w:val="28"/>
        </w:rPr>
        <w:t>отмечают некорректность работы некоторых подсистем, с другой – предлагают варианты оптимизации существующих функций («</w:t>
      </w:r>
      <w:r w:rsidR="00A54898" w:rsidRPr="00A54898">
        <w:rPr>
          <w:rFonts w:ascii="Times New Roman" w:eastAsia="Times New Roman" w:hAnsi="Times New Roman" w:cs="Times New Roman"/>
          <w:sz w:val="28"/>
          <w:szCs w:val="28"/>
        </w:rPr>
        <w:t>Неудобная система отправки исходящий корреспонденции</w:t>
      </w:r>
      <w:r w:rsidR="00A54898">
        <w:rPr>
          <w:rFonts w:ascii="Times New Roman" w:eastAsia="Times New Roman" w:hAnsi="Times New Roman" w:cs="Times New Roman"/>
          <w:sz w:val="28"/>
          <w:szCs w:val="28"/>
        </w:rPr>
        <w:t>», «</w:t>
      </w:r>
      <w:r w:rsidR="00A54898" w:rsidRPr="00A54898">
        <w:rPr>
          <w:rFonts w:ascii="Times New Roman" w:eastAsia="Times New Roman" w:hAnsi="Times New Roman" w:cs="Times New Roman"/>
          <w:sz w:val="28"/>
          <w:szCs w:val="28"/>
        </w:rPr>
        <w:t>Невозможно точно отследить,</w:t>
      </w:r>
      <w:r w:rsidR="00A54898">
        <w:rPr>
          <w:rFonts w:ascii="Times New Roman" w:eastAsia="Times New Roman" w:hAnsi="Times New Roman" w:cs="Times New Roman"/>
          <w:sz w:val="28"/>
          <w:szCs w:val="28"/>
        </w:rPr>
        <w:t xml:space="preserve"> </w:t>
      </w:r>
      <w:r w:rsidR="00A54898" w:rsidRPr="00A54898">
        <w:rPr>
          <w:rFonts w:ascii="Times New Roman" w:eastAsia="Times New Roman" w:hAnsi="Times New Roman" w:cs="Times New Roman"/>
          <w:sz w:val="28"/>
          <w:szCs w:val="28"/>
        </w:rPr>
        <w:t>где находится дело</w:t>
      </w:r>
      <w:r w:rsidR="00A54898">
        <w:rPr>
          <w:rFonts w:ascii="Times New Roman" w:eastAsia="Times New Roman" w:hAnsi="Times New Roman" w:cs="Times New Roman"/>
          <w:sz w:val="28"/>
          <w:szCs w:val="28"/>
        </w:rPr>
        <w:t>», «Н</w:t>
      </w:r>
      <w:r w:rsidR="00A54898" w:rsidRPr="00A54898">
        <w:rPr>
          <w:rFonts w:ascii="Times New Roman" w:eastAsia="Times New Roman" w:hAnsi="Times New Roman" w:cs="Times New Roman"/>
          <w:sz w:val="28"/>
          <w:szCs w:val="28"/>
        </w:rPr>
        <w:t>еудобный поиск по делам на внешнем портале</w:t>
      </w:r>
      <w:r w:rsidR="00A54898">
        <w:rPr>
          <w:rFonts w:ascii="Times New Roman" w:eastAsia="Times New Roman" w:hAnsi="Times New Roman" w:cs="Times New Roman"/>
          <w:sz w:val="28"/>
          <w:szCs w:val="28"/>
        </w:rPr>
        <w:t>», «</w:t>
      </w:r>
      <w:r w:rsidR="00A54898" w:rsidRPr="00A54898">
        <w:rPr>
          <w:rFonts w:ascii="Times New Roman" w:eastAsia="Times New Roman" w:hAnsi="Times New Roman" w:cs="Times New Roman"/>
          <w:sz w:val="28"/>
          <w:szCs w:val="28"/>
        </w:rPr>
        <w:t>Не разграничен доступ к делам у разных судей</w:t>
      </w:r>
      <w:r w:rsidR="00323166">
        <w:rPr>
          <w:rFonts w:ascii="Times New Roman" w:eastAsia="Times New Roman" w:hAnsi="Times New Roman" w:cs="Times New Roman"/>
          <w:sz w:val="28"/>
          <w:szCs w:val="28"/>
        </w:rPr>
        <w:t>»</w:t>
      </w:r>
      <w:r w:rsidR="0089553E">
        <w:rPr>
          <w:rFonts w:ascii="Times New Roman" w:eastAsia="Times New Roman" w:hAnsi="Times New Roman" w:cs="Times New Roman"/>
          <w:sz w:val="28"/>
          <w:szCs w:val="28"/>
        </w:rPr>
        <w:t>, «</w:t>
      </w:r>
      <w:r w:rsidR="0089553E" w:rsidRPr="0089553E">
        <w:rPr>
          <w:rFonts w:ascii="Times New Roman" w:eastAsia="Times New Roman" w:hAnsi="Times New Roman" w:cs="Times New Roman"/>
          <w:sz w:val="28"/>
          <w:szCs w:val="28"/>
        </w:rPr>
        <w:t>Проблемы с поиском/доступностью информации по делам, актам</w:t>
      </w:r>
      <w:r w:rsidR="0089553E">
        <w:rPr>
          <w:rFonts w:ascii="Times New Roman" w:eastAsia="Times New Roman" w:hAnsi="Times New Roman" w:cs="Times New Roman"/>
          <w:sz w:val="28"/>
          <w:szCs w:val="28"/>
        </w:rPr>
        <w:t>»</w:t>
      </w:r>
      <w:r w:rsidR="00A54898">
        <w:rPr>
          <w:rFonts w:ascii="Times New Roman" w:eastAsia="Times New Roman" w:hAnsi="Times New Roman" w:cs="Times New Roman"/>
          <w:sz w:val="28"/>
          <w:szCs w:val="28"/>
        </w:rPr>
        <w:t xml:space="preserve">). Необходимо создать форму обратной связи </w:t>
      </w:r>
      <w:r w:rsidR="00C21507">
        <w:rPr>
          <w:rFonts w:ascii="Times New Roman" w:eastAsia="Times New Roman" w:hAnsi="Times New Roman" w:cs="Times New Roman"/>
          <w:sz w:val="28"/>
          <w:szCs w:val="28"/>
        </w:rPr>
        <w:t>с фиксацией ошибок и возможностью</w:t>
      </w:r>
      <w:r w:rsidR="00A54898">
        <w:rPr>
          <w:rFonts w:ascii="Times New Roman" w:eastAsia="Times New Roman" w:hAnsi="Times New Roman" w:cs="Times New Roman"/>
          <w:sz w:val="28"/>
          <w:szCs w:val="28"/>
        </w:rPr>
        <w:t xml:space="preserve"> подачи предложений по оптимизации работы системы</w:t>
      </w:r>
      <w:r w:rsidR="008F48C0">
        <w:rPr>
          <w:rFonts w:ascii="Times New Roman" w:eastAsia="Times New Roman" w:hAnsi="Times New Roman" w:cs="Times New Roman"/>
          <w:sz w:val="28"/>
          <w:szCs w:val="28"/>
        </w:rPr>
        <w:t>, например, почтовый ящик (</w:t>
      </w:r>
      <w:r w:rsidR="008F48C0">
        <w:rPr>
          <w:rFonts w:ascii="Times New Roman" w:eastAsia="Times New Roman" w:hAnsi="Times New Roman" w:cs="Times New Roman"/>
          <w:sz w:val="28"/>
          <w:szCs w:val="28"/>
          <w:lang w:val="en-US"/>
        </w:rPr>
        <w:t>email</w:t>
      </w:r>
      <w:r w:rsidR="008F48C0">
        <w:rPr>
          <w:rFonts w:ascii="Times New Roman" w:eastAsia="Times New Roman" w:hAnsi="Times New Roman" w:cs="Times New Roman"/>
          <w:sz w:val="28"/>
          <w:szCs w:val="28"/>
        </w:rPr>
        <w:t>)</w:t>
      </w:r>
      <w:r w:rsidR="008F48C0" w:rsidRPr="008F48C0">
        <w:rPr>
          <w:rFonts w:ascii="Times New Roman" w:eastAsia="Times New Roman" w:hAnsi="Times New Roman" w:cs="Times New Roman"/>
          <w:sz w:val="28"/>
          <w:szCs w:val="28"/>
        </w:rPr>
        <w:t xml:space="preserve"> </w:t>
      </w:r>
      <w:r w:rsidR="008F48C0">
        <w:rPr>
          <w:rFonts w:ascii="Times New Roman" w:eastAsia="Times New Roman" w:hAnsi="Times New Roman" w:cs="Times New Roman"/>
          <w:sz w:val="28"/>
          <w:szCs w:val="28"/>
        </w:rPr>
        <w:t>или раздел на внутренне</w:t>
      </w:r>
      <w:r w:rsidR="00C21507">
        <w:rPr>
          <w:rFonts w:ascii="Times New Roman" w:eastAsia="Times New Roman" w:hAnsi="Times New Roman" w:cs="Times New Roman"/>
          <w:sz w:val="28"/>
          <w:szCs w:val="28"/>
        </w:rPr>
        <w:t>м</w:t>
      </w:r>
      <w:r w:rsidR="008F48C0">
        <w:rPr>
          <w:rFonts w:ascii="Times New Roman" w:eastAsia="Times New Roman" w:hAnsi="Times New Roman" w:cs="Times New Roman"/>
          <w:sz w:val="28"/>
          <w:szCs w:val="28"/>
        </w:rPr>
        <w:t xml:space="preserve"> сайте</w:t>
      </w:r>
      <w:r w:rsidR="00A54898">
        <w:rPr>
          <w:rFonts w:ascii="Times New Roman" w:eastAsia="Times New Roman" w:hAnsi="Times New Roman" w:cs="Times New Roman"/>
          <w:sz w:val="28"/>
          <w:szCs w:val="28"/>
        </w:rPr>
        <w:t>.</w:t>
      </w:r>
    </w:p>
    <w:p w14:paraId="3A969C9E" w14:textId="02893E13" w:rsidR="0007593B" w:rsidRPr="0007593B" w:rsidRDefault="00BD0A25" w:rsidP="00BD0A25">
      <w:pPr>
        <w:spacing w:before="120" w:after="120" w:line="360" w:lineRule="auto"/>
        <w:ind w:firstLine="708"/>
        <w:jc w:val="both"/>
        <w:rPr>
          <w:b/>
        </w:rPr>
      </w:pPr>
      <w:r>
        <w:rPr>
          <w:rFonts w:ascii="Times New Roman" w:eastAsia="Times New Roman" w:hAnsi="Times New Roman" w:cs="Times New Roman"/>
          <w:sz w:val="28"/>
          <w:szCs w:val="28"/>
        </w:rPr>
        <w:t xml:space="preserve">Для непрофессиональных участников взаимодействие по судебным делам в большинстве случаев носит случайный характер, они не погружены в сферу, она кажется им достаточно сложной. После внедрения автоматизированной системы </w:t>
      </w:r>
      <w:r w:rsidR="00CF6A67">
        <w:rPr>
          <w:rFonts w:ascii="Times New Roman" w:eastAsia="Times New Roman" w:hAnsi="Times New Roman" w:cs="Times New Roman"/>
          <w:sz w:val="28"/>
          <w:szCs w:val="28"/>
        </w:rPr>
        <w:t xml:space="preserve">непрофессиональные участники </w:t>
      </w:r>
      <w:r>
        <w:rPr>
          <w:rFonts w:ascii="Times New Roman" w:eastAsia="Times New Roman" w:hAnsi="Times New Roman" w:cs="Times New Roman"/>
          <w:sz w:val="28"/>
          <w:szCs w:val="28"/>
        </w:rPr>
        <w:t>отмечают, что изменения в судебной системе произошли, однако в отличие от прочих групп опроса, им сложно оценить качество произошедших изменений в полной мере. Поэтому для данной группы необходимо, во-первых, продолжать информирование о внедрении автоматизированной системы, например, с помощью информационных буклетов в зданиях суда, прокуратуры и т.п. Во-вторых, организовать работу с системой максимально понятно и доступно: разместить на сайте</w:t>
      </w:r>
      <w:r w:rsidRPr="00BD0A25">
        <w:rPr>
          <w:rFonts w:ascii="Times New Roman" w:eastAsia="Times New Roman" w:hAnsi="Times New Roman" w:cs="Times New Roman"/>
          <w:sz w:val="28"/>
          <w:szCs w:val="28"/>
        </w:rPr>
        <w:t xml:space="preserve"> материалы с наиболее часто встречающимися вопросами, добавить </w:t>
      </w:r>
      <w:r>
        <w:rPr>
          <w:rFonts w:ascii="Times New Roman" w:eastAsia="Times New Roman" w:hAnsi="Times New Roman" w:cs="Times New Roman"/>
          <w:sz w:val="28"/>
          <w:szCs w:val="28"/>
        </w:rPr>
        <w:t xml:space="preserve">в систему </w:t>
      </w:r>
      <w:r w:rsidRPr="00BD0A25">
        <w:rPr>
          <w:rFonts w:ascii="Times New Roman" w:eastAsia="Times New Roman" w:hAnsi="Times New Roman" w:cs="Times New Roman"/>
          <w:sz w:val="28"/>
          <w:szCs w:val="28"/>
        </w:rPr>
        <w:t>раздел «Помощь» / контекстные подсказки, организовать службу поддержки в виде колл-центра и/или консультантов на сайте</w:t>
      </w:r>
      <w:r>
        <w:rPr>
          <w:rFonts w:ascii="Times New Roman" w:eastAsia="Times New Roman" w:hAnsi="Times New Roman" w:cs="Times New Roman"/>
          <w:sz w:val="28"/>
          <w:szCs w:val="28"/>
        </w:rPr>
        <w:t>.</w:t>
      </w:r>
      <w:r w:rsidR="00CF6A67">
        <w:rPr>
          <w:rFonts w:ascii="Times New Roman" w:eastAsia="Times New Roman" w:hAnsi="Times New Roman" w:cs="Times New Roman"/>
          <w:sz w:val="28"/>
          <w:szCs w:val="28"/>
        </w:rPr>
        <w:t xml:space="preserve"> Дополнительно можно стимулировать подачу гражданами исков в электронном виде. </w:t>
      </w:r>
      <w:r w:rsidR="0007593B">
        <w:rPr>
          <w:b/>
        </w:rPr>
        <w:br w:type="page"/>
      </w:r>
    </w:p>
    <w:p w14:paraId="185AFE27" w14:textId="41ABF2AD" w:rsidR="00C17CDF" w:rsidRDefault="00C50259" w:rsidP="00D10ED5">
      <w:pPr>
        <w:pStyle w:val="1111"/>
        <w:rPr>
          <w:b w:val="0"/>
        </w:rPr>
      </w:pPr>
      <w:bookmarkStart w:id="45" w:name="_Toc500434262"/>
      <w:r w:rsidRPr="00D10ED5">
        <w:rPr>
          <w:b w:val="0"/>
        </w:rPr>
        <w:t>ЗАКЛЮЧЕНИЕ</w:t>
      </w:r>
      <w:bookmarkEnd w:id="25"/>
      <w:bookmarkEnd w:id="45"/>
    </w:p>
    <w:p w14:paraId="7BA30E88" w14:textId="77777777" w:rsidR="00CC5B44" w:rsidRPr="00D10ED5" w:rsidRDefault="00CC5B44" w:rsidP="00D10ED5">
      <w:pPr>
        <w:pStyle w:val="1111"/>
        <w:rPr>
          <w:b w:val="0"/>
        </w:rPr>
      </w:pPr>
    </w:p>
    <w:p w14:paraId="75D4D28A" w14:textId="4F3709F5" w:rsidR="00C17CDF" w:rsidRDefault="00BD0A25" w:rsidP="00C17CDF">
      <w:pPr>
        <w:spacing w:after="0" w:line="360" w:lineRule="auto"/>
        <w:ind w:firstLine="709"/>
        <w:jc w:val="both"/>
        <w:rPr>
          <w:rFonts w:ascii="Times New Roman" w:hAnsi="Times New Roman"/>
          <w:sz w:val="28"/>
          <w:szCs w:val="28"/>
        </w:rPr>
      </w:pPr>
      <w:r>
        <w:rPr>
          <w:rFonts w:ascii="Times New Roman" w:hAnsi="Times New Roman"/>
          <w:sz w:val="28"/>
          <w:szCs w:val="28"/>
        </w:rPr>
        <w:t>В рамках</w:t>
      </w:r>
      <w:r w:rsidR="00A52360">
        <w:rPr>
          <w:rFonts w:ascii="Times New Roman" w:hAnsi="Times New Roman"/>
          <w:sz w:val="28"/>
          <w:szCs w:val="28"/>
        </w:rPr>
        <w:t xml:space="preserve"> отчёта по </w:t>
      </w:r>
      <w:r>
        <w:rPr>
          <w:rFonts w:ascii="Times New Roman" w:hAnsi="Times New Roman"/>
          <w:sz w:val="28"/>
          <w:szCs w:val="28"/>
        </w:rPr>
        <w:t>третьему этапу</w:t>
      </w:r>
      <w:r w:rsidR="00A52360">
        <w:rPr>
          <w:rFonts w:ascii="Times New Roman" w:hAnsi="Times New Roman"/>
          <w:sz w:val="28"/>
          <w:szCs w:val="28"/>
        </w:rPr>
        <w:t xml:space="preserve"> выполнения работ</w:t>
      </w:r>
      <w:r w:rsidR="00C17CDF" w:rsidRPr="00B94888">
        <w:rPr>
          <w:rFonts w:ascii="Times New Roman" w:hAnsi="Times New Roman"/>
          <w:sz w:val="28"/>
          <w:szCs w:val="28"/>
        </w:rPr>
        <w:t xml:space="preserve"> </w:t>
      </w:r>
      <w:r w:rsidR="00742A0F">
        <w:rPr>
          <w:rFonts w:ascii="Times New Roman" w:hAnsi="Times New Roman"/>
          <w:sz w:val="28"/>
          <w:szCs w:val="28"/>
        </w:rPr>
        <w:t xml:space="preserve">в соответствии с поставленными задачами </w:t>
      </w:r>
      <w:r w:rsidR="00C17CDF">
        <w:rPr>
          <w:rFonts w:ascii="Times New Roman" w:hAnsi="Times New Roman"/>
          <w:sz w:val="28"/>
          <w:szCs w:val="28"/>
        </w:rPr>
        <w:t xml:space="preserve">был </w:t>
      </w:r>
      <w:r w:rsidR="00A52360">
        <w:rPr>
          <w:rFonts w:ascii="Times New Roman" w:hAnsi="Times New Roman"/>
          <w:sz w:val="28"/>
          <w:szCs w:val="28"/>
        </w:rPr>
        <w:t>проведён</w:t>
      </w:r>
      <w:r w:rsidR="00A52360" w:rsidRPr="00A52360">
        <w:rPr>
          <w:rFonts w:ascii="Times New Roman" w:hAnsi="Times New Roman"/>
          <w:sz w:val="28"/>
          <w:szCs w:val="28"/>
        </w:rPr>
        <w:t xml:space="preserve"> </w:t>
      </w:r>
      <w:r>
        <w:rPr>
          <w:rFonts w:ascii="Times New Roman" w:hAnsi="Times New Roman"/>
          <w:sz w:val="28"/>
          <w:szCs w:val="28"/>
        </w:rPr>
        <w:t>итоговый</w:t>
      </w:r>
      <w:r w:rsidR="00323166">
        <w:rPr>
          <w:rFonts w:ascii="Times New Roman" w:hAnsi="Times New Roman"/>
          <w:sz w:val="28"/>
          <w:szCs w:val="28"/>
        </w:rPr>
        <w:t xml:space="preserve"> опрос</w:t>
      </w:r>
      <w:r w:rsidR="00612DE8">
        <w:rPr>
          <w:rFonts w:ascii="Times New Roman" w:hAnsi="Times New Roman"/>
          <w:sz w:val="28"/>
          <w:szCs w:val="28"/>
        </w:rPr>
        <w:t xml:space="preserve"> </w:t>
      </w:r>
      <w:r w:rsidR="00A52360" w:rsidRPr="00A52360">
        <w:rPr>
          <w:rFonts w:ascii="Times New Roman" w:hAnsi="Times New Roman"/>
          <w:sz w:val="28"/>
          <w:szCs w:val="28"/>
        </w:rPr>
        <w:t xml:space="preserve"> участников процесса предоставления и получен</w:t>
      </w:r>
      <w:r w:rsidR="00323166">
        <w:rPr>
          <w:rFonts w:ascii="Times New Roman" w:hAnsi="Times New Roman"/>
          <w:sz w:val="28"/>
          <w:szCs w:val="28"/>
        </w:rPr>
        <w:t xml:space="preserve">ия услуг судов общей юрисдикции </w:t>
      </w:r>
      <w:r w:rsidR="00A52360" w:rsidRPr="00A52360">
        <w:rPr>
          <w:rFonts w:ascii="Times New Roman" w:hAnsi="Times New Roman"/>
          <w:sz w:val="28"/>
          <w:szCs w:val="28"/>
        </w:rPr>
        <w:t>г.</w:t>
      </w:r>
      <w:r w:rsidR="00323166">
        <w:rPr>
          <w:rFonts w:ascii="Times New Roman" w:hAnsi="Times New Roman"/>
          <w:sz w:val="28"/>
          <w:szCs w:val="28"/>
        </w:rPr>
        <w:t xml:space="preserve"> </w:t>
      </w:r>
      <w:r w:rsidR="00A52360" w:rsidRPr="00A52360">
        <w:rPr>
          <w:rFonts w:ascii="Times New Roman" w:hAnsi="Times New Roman"/>
          <w:sz w:val="28"/>
          <w:szCs w:val="28"/>
        </w:rPr>
        <w:t xml:space="preserve">Москвы </w:t>
      </w:r>
      <w:r w:rsidR="00096D3D">
        <w:rPr>
          <w:rFonts w:ascii="Times New Roman" w:hAnsi="Times New Roman"/>
          <w:sz w:val="28"/>
          <w:szCs w:val="28"/>
        </w:rPr>
        <w:t>после</w:t>
      </w:r>
      <w:r w:rsidR="00A52360" w:rsidRPr="00A52360">
        <w:rPr>
          <w:rFonts w:ascii="Times New Roman" w:hAnsi="Times New Roman"/>
          <w:sz w:val="28"/>
          <w:szCs w:val="28"/>
        </w:rPr>
        <w:t xml:space="preserve"> полного ввода в эксплуатацию комплексной информационной системы с</w:t>
      </w:r>
      <w:r w:rsidR="00486568">
        <w:rPr>
          <w:rFonts w:ascii="Times New Roman" w:hAnsi="Times New Roman"/>
          <w:sz w:val="28"/>
          <w:szCs w:val="28"/>
        </w:rPr>
        <w:t>удов общей юрисдикции г. Москвы.</w:t>
      </w:r>
    </w:p>
    <w:p w14:paraId="009DF711" w14:textId="2F1370F3" w:rsidR="00C17CDF" w:rsidRPr="00593156" w:rsidRDefault="00C17CDF" w:rsidP="00C17CDF">
      <w:pPr>
        <w:pStyle w:val="aa"/>
        <w:spacing w:line="360" w:lineRule="auto"/>
        <w:ind w:firstLine="708"/>
        <w:rPr>
          <w:rFonts w:ascii="Times New Roman" w:hAnsi="Times New Roman"/>
          <w:iCs/>
          <w:sz w:val="28"/>
          <w:szCs w:val="28"/>
        </w:rPr>
      </w:pPr>
      <w:r w:rsidRPr="00EE32F6">
        <w:rPr>
          <w:rFonts w:ascii="Times New Roman" w:hAnsi="Times New Roman"/>
          <w:b/>
          <w:iCs/>
          <w:sz w:val="28"/>
          <w:szCs w:val="28"/>
        </w:rPr>
        <w:t xml:space="preserve">Результатом </w:t>
      </w:r>
      <w:r w:rsidR="00A52360">
        <w:rPr>
          <w:rFonts w:ascii="Times New Roman" w:hAnsi="Times New Roman"/>
          <w:b/>
          <w:iCs/>
          <w:sz w:val="28"/>
          <w:szCs w:val="28"/>
          <w:lang w:val="ru-RU"/>
        </w:rPr>
        <w:t xml:space="preserve">выполнения работ </w:t>
      </w:r>
      <w:r w:rsidRPr="00593156">
        <w:rPr>
          <w:rFonts w:ascii="Times New Roman" w:hAnsi="Times New Roman"/>
          <w:iCs/>
          <w:sz w:val="28"/>
          <w:szCs w:val="28"/>
        </w:rPr>
        <w:t>стал</w:t>
      </w:r>
      <w:r w:rsidR="00A52360">
        <w:rPr>
          <w:rFonts w:ascii="Times New Roman" w:hAnsi="Times New Roman"/>
          <w:iCs/>
          <w:sz w:val="28"/>
          <w:szCs w:val="28"/>
          <w:lang w:val="ru-RU"/>
        </w:rPr>
        <w:t>и</w:t>
      </w:r>
      <w:r w:rsidRPr="00593156">
        <w:rPr>
          <w:rFonts w:ascii="Times New Roman" w:hAnsi="Times New Roman"/>
          <w:iCs/>
          <w:sz w:val="28"/>
          <w:szCs w:val="28"/>
        </w:rPr>
        <w:t>:</w:t>
      </w:r>
    </w:p>
    <w:p w14:paraId="471BEF43" w14:textId="6D24523A" w:rsidR="00C17CDF" w:rsidRPr="00593156" w:rsidRDefault="00A045E3" w:rsidP="00BB1EFD">
      <w:pPr>
        <w:pStyle w:val="a8"/>
        <w:numPr>
          <w:ilvl w:val="0"/>
          <w:numId w:val="4"/>
        </w:numPr>
        <w:jc w:val="both"/>
        <w:rPr>
          <w:sz w:val="28"/>
          <w:szCs w:val="28"/>
        </w:rPr>
      </w:pPr>
      <w:r w:rsidRPr="00A52360">
        <w:rPr>
          <w:sz w:val="28"/>
          <w:szCs w:val="28"/>
        </w:rPr>
        <w:t>Сформированная</w:t>
      </w:r>
      <w:r w:rsidR="00A52360" w:rsidRPr="00A52360">
        <w:rPr>
          <w:sz w:val="28"/>
          <w:szCs w:val="28"/>
        </w:rPr>
        <w:t xml:space="preserve"> база данных первичной информации социологического исследования в электронном формате</w:t>
      </w:r>
      <w:r w:rsidR="00A52360">
        <w:rPr>
          <w:sz w:val="28"/>
          <w:szCs w:val="28"/>
        </w:rPr>
        <w:t xml:space="preserve"> </w:t>
      </w:r>
      <w:r w:rsidR="00A52360">
        <w:rPr>
          <w:sz w:val="28"/>
          <w:szCs w:val="28"/>
          <w:lang w:val="en-US"/>
        </w:rPr>
        <w:t>SPSS</w:t>
      </w:r>
    </w:p>
    <w:p w14:paraId="15B6BE00" w14:textId="3E8F424E" w:rsidR="00C17CDF" w:rsidRDefault="00A52360" w:rsidP="00BB1EFD">
      <w:pPr>
        <w:pStyle w:val="a8"/>
        <w:numPr>
          <w:ilvl w:val="0"/>
          <w:numId w:val="4"/>
        </w:numPr>
        <w:jc w:val="both"/>
        <w:rPr>
          <w:sz w:val="28"/>
          <w:szCs w:val="28"/>
        </w:rPr>
      </w:pPr>
      <w:r>
        <w:rPr>
          <w:sz w:val="28"/>
          <w:szCs w:val="28"/>
        </w:rPr>
        <w:t xml:space="preserve">Таблицы линейных и кросс-распределений в формате </w:t>
      </w:r>
      <w:r>
        <w:rPr>
          <w:sz w:val="28"/>
          <w:szCs w:val="28"/>
          <w:lang w:val="en-US"/>
        </w:rPr>
        <w:t>MS</w:t>
      </w:r>
      <w:r w:rsidRPr="00A52360">
        <w:rPr>
          <w:sz w:val="28"/>
          <w:szCs w:val="28"/>
        </w:rPr>
        <w:t xml:space="preserve"> </w:t>
      </w:r>
      <w:r>
        <w:rPr>
          <w:sz w:val="28"/>
          <w:szCs w:val="28"/>
          <w:lang w:val="en-US"/>
        </w:rPr>
        <w:t>Excel</w:t>
      </w:r>
      <w:r w:rsidR="00BD0A25">
        <w:rPr>
          <w:sz w:val="28"/>
          <w:szCs w:val="28"/>
        </w:rPr>
        <w:t xml:space="preserve"> в динамике</w:t>
      </w:r>
    </w:p>
    <w:p w14:paraId="1EA3D115" w14:textId="16F15D1E" w:rsidR="00C17CDF" w:rsidRPr="00593156" w:rsidRDefault="00A52360" w:rsidP="00BB1EFD">
      <w:pPr>
        <w:pStyle w:val="a8"/>
        <w:numPr>
          <w:ilvl w:val="0"/>
          <w:numId w:val="4"/>
        </w:numPr>
        <w:jc w:val="both"/>
        <w:rPr>
          <w:sz w:val="28"/>
          <w:szCs w:val="28"/>
        </w:rPr>
      </w:pPr>
      <w:r>
        <w:rPr>
          <w:sz w:val="28"/>
          <w:szCs w:val="28"/>
        </w:rPr>
        <w:t>А</w:t>
      </w:r>
      <w:r w:rsidRPr="00A52360">
        <w:rPr>
          <w:sz w:val="28"/>
          <w:szCs w:val="28"/>
        </w:rPr>
        <w:t>налитически</w:t>
      </w:r>
      <w:r>
        <w:rPr>
          <w:sz w:val="28"/>
          <w:szCs w:val="28"/>
        </w:rPr>
        <w:t>й отчет</w:t>
      </w:r>
      <w:r w:rsidRPr="00A52360">
        <w:rPr>
          <w:sz w:val="28"/>
          <w:szCs w:val="28"/>
        </w:rPr>
        <w:t xml:space="preserve"> </w:t>
      </w:r>
      <w:r>
        <w:rPr>
          <w:sz w:val="28"/>
          <w:szCs w:val="28"/>
        </w:rPr>
        <w:t xml:space="preserve">с результатами </w:t>
      </w:r>
      <w:r w:rsidR="00BD0A25">
        <w:rPr>
          <w:sz w:val="28"/>
          <w:szCs w:val="28"/>
        </w:rPr>
        <w:t>итогового</w:t>
      </w:r>
      <w:r>
        <w:rPr>
          <w:sz w:val="28"/>
          <w:szCs w:val="28"/>
        </w:rPr>
        <w:t xml:space="preserve"> опроса</w:t>
      </w:r>
    </w:p>
    <w:p w14:paraId="4D49DA03" w14:textId="4038C83E" w:rsidR="00C17CDF" w:rsidRPr="00F30CF4" w:rsidRDefault="00C17CDF" w:rsidP="00742A0F">
      <w:pPr>
        <w:spacing w:after="0" w:line="353" w:lineRule="auto"/>
        <w:ind w:firstLine="708"/>
        <w:jc w:val="both"/>
        <w:rPr>
          <w:rFonts w:ascii="Times New Roman" w:hAnsi="Times New Roman"/>
        </w:rPr>
      </w:pPr>
      <w:bookmarkStart w:id="46" w:name="_Toc356920974"/>
      <w:r w:rsidRPr="00593156">
        <w:rPr>
          <w:rFonts w:ascii="Times New Roman" w:eastAsia="Calibri" w:hAnsi="Times New Roman"/>
          <w:b/>
          <w:sz w:val="28"/>
          <w:szCs w:val="28"/>
          <w:lang w:val="x-none" w:eastAsia="x-none"/>
        </w:rPr>
        <w:t xml:space="preserve">Практическая значимость </w:t>
      </w:r>
      <w:r w:rsidR="00742A0F">
        <w:rPr>
          <w:rFonts w:ascii="Times New Roman" w:eastAsia="Calibri" w:hAnsi="Times New Roman"/>
          <w:b/>
          <w:sz w:val="28"/>
          <w:szCs w:val="28"/>
          <w:lang w:eastAsia="x-none"/>
        </w:rPr>
        <w:t xml:space="preserve">результатов </w:t>
      </w:r>
      <w:bookmarkEnd w:id="46"/>
      <w:r w:rsidR="00486568">
        <w:rPr>
          <w:rFonts w:ascii="Times New Roman" w:eastAsia="Calibri" w:hAnsi="Times New Roman"/>
          <w:b/>
          <w:sz w:val="28"/>
          <w:szCs w:val="28"/>
          <w:lang w:eastAsia="x-none"/>
        </w:rPr>
        <w:t>исследования</w:t>
      </w:r>
      <w:r>
        <w:rPr>
          <w:rFonts w:ascii="Times New Roman" w:eastAsia="Calibri" w:hAnsi="Times New Roman"/>
          <w:b/>
          <w:sz w:val="28"/>
          <w:szCs w:val="28"/>
          <w:lang w:val="x-none" w:eastAsia="x-none"/>
        </w:rPr>
        <w:t>.</w:t>
      </w:r>
      <w:r>
        <w:rPr>
          <w:rFonts w:ascii="Times New Roman" w:eastAsia="Calibri" w:hAnsi="Times New Roman"/>
          <w:b/>
          <w:sz w:val="28"/>
          <w:szCs w:val="28"/>
          <w:lang w:eastAsia="x-none"/>
        </w:rPr>
        <w:t xml:space="preserve"> </w:t>
      </w:r>
      <w:r w:rsidR="00742A0F" w:rsidRPr="00742A0F">
        <w:rPr>
          <w:rFonts w:ascii="Times New Roman" w:eastAsia="Calibri" w:hAnsi="Times New Roman"/>
          <w:sz w:val="28"/>
          <w:szCs w:val="28"/>
        </w:rPr>
        <w:t xml:space="preserve">В результате выполнения </w:t>
      </w:r>
      <w:r w:rsidR="00096D3D">
        <w:rPr>
          <w:rFonts w:ascii="Times New Roman" w:eastAsia="Calibri" w:hAnsi="Times New Roman"/>
          <w:sz w:val="28"/>
          <w:szCs w:val="28"/>
        </w:rPr>
        <w:t xml:space="preserve">третьего </w:t>
      </w:r>
      <w:r w:rsidR="00742A0F">
        <w:rPr>
          <w:rFonts w:ascii="Times New Roman" w:eastAsia="Calibri" w:hAnsi="Times New Roman"/>
          <w:sz w:val="28"/>
          <w:szCs w:val="28"/>
        </w:rPr>
        <w:t xml:space="preserve">этапа </w:t>
      </w:r>
      <w:r w:rsidR="00486568">
        <w:rPr>
          <w:rFonts w:ascii="Times New Roman" w:eastAsia="Calibri" w:hAnsi="Times New Roman"/>
          <w:sz w:val="28"/>
          <w:szCs w:val="28"/>
        </w:rPr>
        <w:t>исследования</w:t>
      </w:r>
      <w:r w:rsidR="00742A0F" w:rsidRPr="00742A0F">
        <w:rPr>
          <w:rFonts w:ascii="Times New Roman" w:eastAsia="Calibri" w:hAnsi="Times New Roman"/>
          <w:sz w:val="28"/>
          <w:szCs w:val="28"/>
        </w:rPr>
        <w:t xml:space="preserve"> </w:t>
      </w:r>
      <w:r w:rsidR="00096D3D">
        <w:rPr>
          <w:rFonts w:ascii="Times New Roman" w:eastAsia="Calibri" w:hAnsi="Times New Roman"/>
          <w:sz w:val="28"/>
          <w:szCs w:val="28"/>
        </w:rPr>
        <w:t xml:space="preserve"> проведен анализ динамики основных показателей по сравнению с результатами предыдущих исследований в целях оценки воздействия</w:t>
      </w:r>
      <w:r w:rsidR="00742A0F" w:rsidRPr="00742A0F">
        <w:rPr>
          <w:rFonts w:ascii="Times New Roman" w:eastAsia="Calibri" w:hAnsi="Times New Roman"/>
          <w:sz w:val="28"/>
          <w:szCs w:val="28"/>
        </w:rPr>
        <w:t xml:space="preserve"> внедрения КИС СОЮ г. Москвы на выполнение последними своих функций, на основе получаемых посредством серии социологических опросов оценок качества предоставляемых судебными органами г. Москвы услуг всеми группами участников судебного процесса, оценена степень удовлетворенности потребителей услуг судебных органов получаемыми услугами до и п</w:t>
      </w:r>
      <w:r w:rsidR="00742A0F">
        <w:rPr>
          <w:rFonts w:ascii="Times New Roman" w:eastAsia="Calibri" w:hAnsi="Times New Roman"/>
          <w:sz w:val="28"/>
          <w:szCs w:val="28"/>
        </w:rPr>
        <w:t>осле создания КИС СОЮ г. Москвы</w:t>
      </w:r>
      <w:r w:rsidR="00C91298">
        <w:rPr>
          <w:rFonts w:ascii="Times New Roman" w:eastAsia="Calibri" w:hAnsi="Times New Roman"/>
          <w:sz w:val="28"/>
          <w:szCs w:val="28"/>
        </w:rPr>
        <w:t xml:space="preserve">, а также подготовлены рекомендации по </w:t>
      </w:r>
      <w:r w:rsidR="00C91298" w:rsidRPr="00C91298">
        <w:rPr>
          <w:rFonts w:ascii="Times New Roman" w:eastAsia="Calibri" w:hAnsi="Times New Roman"/>
          <w:sz w:val="28"/>
          <w:szCs w:val="28"/>
        </w:rPr>
        <w:t>совершенствованию системы автоматизации</w:t>
      </w:r>
      <w:r>
        <w:rPr>
          <w:rFonts w:ascii="Times New Roman" w:eastAsia="Calibri" w:hAnsi="Times New Roman"/>
          <w:sz w:val="28"/>
          <w:szCs w:val="28"/>
        </w:rPr>
        <w:t>.</w:t>
      </w:r>
    </w:p>
    <w:p w14:paraId="253D84A0" w14:textId="77777777" w:rsidR="00C17CDF" w:rsidRDefault="00C17CDF" w:rsidP="00C17CDF">
      <w:pPr>
        <w:pStyle w:val="1111"/>
        <w:rPr>
          <w:rFonts w:eastAsia="MS Mincho"/>
          <w:lang w:eastAsia="ru-RU"/>
        </w:rPr>
      </w:pPr>
      <w:r>
        <w:br w:type="page"/>
      </w:r>
    </w:p>
    <w:p w14:paraId="4415B84E" w14:textId="4E97CF28" w:rsidR="00C17CDF" w:rsidRPr="00D10ED5" w:rsidRDefault="00C50259" w:rsidP="00D10ED5">
      <w:pPr>
        <w:pStyle w:val="1111"/>
        <w:rPr>
          <w:b w:val="0"/>
        </w:rPr>
      </w:pPr>
      <w:bookmarkStart w:id="47" w:name="_Toc414633175"/>
      <w:bookmarkStart w:id="48" w:name="_Toc500434263"/>
      <w:r w:rsidRPr="00D10ED5">
        <w:rPr>
          <w:b w:val="0"/>
        </w:rPr>
        <w:t>СПИСОК ИСПОЛЬЗОВАННЫХ ИСТОЧНИКОВ</w:t>
      </w:r>
      <w:bookmarkEnd w:id="47"/>
      <w:bookmarkEnd w:id="48"/>
    </w:p>
    <w:p w14:paraId="5000BEEF" w14:textId="77777777" w:rsidR="003242EB" w:rsidRDefault="003242EB" w:rsidP="00964172">
      <w:pPr>
        <w:spacing w:after="0" w:line="360" w:lineRule="auto"/>
        <w:ind w:firstLine="709"/>
        <w:jc w:val="both"/>
        <w:rPr>
          <w:rFonts w:ascii="Times New Roman" w:hAnsi="Times New Roman" w:cs="Times New Roman"/>
          <w:sz w:val="28"/>
          <w:szCs w:val="28"/>
        </w:rPr>
      </w:pPr>
    </w:p>
    <w:p w14:paraId="09987953" w14:textId="13CA38A1" w:rsidR="00964172" w:rsidRPr="00964172" w:rsidRDefault="00964172" w:rsidP="00964172">
      <w:pPr>
        <w:spacing w:after="0" w:line="360" w:lineRule="auto"/>
        <w:ind w:firstLine="709"/>
        <w:jc w:val="both"/>
        <w:rPr>
          <w:rFonts w:ascii="Times New Roman" w:hAnsi="Times New Roman" w:cs="Times New Roman"/>
          <w:sz w:val="28"/>
          <w:szCs w:val="28"/>
        </w:rPr>
      </w:pPr>
      <w:r w:rsidRPr="00964172">
        <w:rPr>
          <w:rFonts w:ascii="Times New Roman" w:hAnsi="Times New Roman" w:cs="Times New Roman"/>
          <w:sz w:val="28"/>
          <w:szCs w:val="28"/>
        </w:rPr>
        <w:t xml:space="preserve">1. «Российская газета» 23.09.2015 http://www.rg.ru/2015/09/23/statiya-site.html </w:t>
      </w:r>
    </w:p>
    <w:p w14:paraId="39730C57" w14:textId="407BAEBD" w:rsidR="00964172" w:rsidRPr="00964172" w:rsidRDefault="004705AA" w:rsidP="00964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64172" w:rsidRPr="00964172">
        <w:rPr>
          <w:rFonts w:ascii="Times New Roman" w:hAnsi="Times New Roman" w:cs="Times New Roman"/>
          <w:sz w:val="28"/>
          <w:szCs w:val="28"/>
        </w:rPr>
        <w:t>Колоколов Н.А. Судебная власть: о сущем феномена в логосе. — М., 2005. С. 84.</w:t>
      </w:r>
    </w:p>
    <w:p w14:paraId="0DAD3F5F" w14:textId="18701A3A" w:rsidR="00964172" w:rsidRPr="00964172" w:rsidRDefault="00964172" w:rsidP="00964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64172">
        <w:rPr>
          <w:rFonts w:ascii="Times New Roman" w:hAnsi="Times New Roman" w:cs="Times New Roman"/>
          <w:sz w:val="28"/>
          <w:szCs w:val="28"/>
        </w:rPr>
        <w:t xml:space="preserve"> Петрухин И.Л., Батуров Г.П., Морщакова Т.Г. Теоретические основы эффективности правосудия (по уголовным делам). М., 1979. С. 17</w:t>
      </w:r>
    </w:p>
    <w:p w14:paraId="730C99C2" w14:textId="2DACA362" w:rsidR="00C17CDF" w:rsidRPr="006D4B52" w:rsidRDefault="00964172" w:rsidP="00964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64172">
        <w:rPr>
          <w:rFonts w:ascii="Times New Roman" w:hAnsi="Times New Roman" w:cs="Times New Roman"/>
          <w:sz w:val="28"/>
          <w:szCs w:val="28"/>
        </w:rPr>
        <w:t xml:space="preserve"> Цихоцкий А.В. Теоретические проблемы эффективности правосудия по гражданским делам. — Новосибирск, 1997. С.152-154</w:t>
      </w:r>
    </w:p>
    <w:p w14:paraId="4573A97A" w14:textId="77777777" w:rsidR="00756D9D" w:rsidRDefault="00756D9D">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14:paraId="3F6AF90B" w14:textId="425F96B5" w:rsidR="00756D9D" w:rsidRPr="006D6DA0" w:rsidRDefault="00C50259" w:rsidP="00D10ED5">
      <w:pPr>
        <w:pStyle w:val="1111"/>
        <w:rPr>
          <w:b w:val="0"/>
          <w:lang w:val="ru-RU"/>
        </w:rPr>
      </w:pPr>
      <w:bookmarkStart w:id="49" w:name="_Toc500434264"/>
      <w:r w:rsidRPr="00D10ED5">
        <w:rPr>
          <w:b w:val="0"/>
        </w:rPr>
        <w:t xml:space="preserve">ПРИЛОЖЕНИЕ А – ИНСТРУМЕНТАРИЙ </w:t>
      </w:r>
      <w:r w:rsidR="006D6DA0">
        <w:rPr>
          <w:b w:val="0"/>
          <w:lang w:val="ru-RU"/>
        </w:rPr>
        <w:t>КОЛИЧЕСТВЕННОГО ОПРОСА</w:t>
      </w:r>
      <w:bookmarkEnd w:id="49"/>
    </w:p>
    <w:p w14:paraId="63326B69" w14:textId="73094C21" w:rsidR="005B785B" w:rsidRPr="005B785B" w:rsidRDefault="005B785B" w:rsidP="005B785B">
      <w:pPr>
        <w:keepNext/>
        <w:keepLines/>
        <w:spacing w:before="40" w:after="0" w:line="360" w:lineRule="auto"/>
        <w:jc w:val="center"/>
        <w:outlineLvl w:val="4"/>
        <w:rPr>
          <w:rFonts w:ascii="Times New Roman" w:eastAsiaTheme="majorEastAsia" w:hAnsi="Times New Roman" w:cs="Times New Roman"/>
          <w:b/>
          <w:i/>
          <w:sz w:val="28"/>
          <w:szCs w:val="20"/>
          <w:u w:val="single"/>
        </w:rPr>
      </w:pPr>
      <w:bookmarkStart w:id="50" w:name="_Toc320820240"/>
      <w:bookmarkStart w:id="51" w:name="_Toc310513520"/>
      <w:r w:rsidRPr="005B785B">
        <w:rPr>
          <w:rFonts w:ascii="Times New Roman" w:eastAsiaTheme="majorEastAsia" w:hAnsi="Times New Roman" w:cs="Times New Roman"/>
          <w:b/>
          <w:sz w:val="28"/>
          <w:szCs w:val="20"/>
          <w:u w:val="single"/>
        </w:rPr>
        <w:t>АНКЕТА</w:t>
      </w:r>
      <w:bookmarkEnd w:id="50"/>
      <w:bookmarkEnd w:id="51"/>
      <w:r w:rsidRPr="005B785B">
        <w:rPr>
          <w:rFonts w:ascii="Times New Roman" w:eastAsiaTheme="majorEastAsia" w:hAnsi="Times New Roman" w:cs="Times New Roman"/>
          <w:b/>
          <w:sz w:val="28"/>
          <w:szCs w:val="20"/>
          <w:u w:val="single"/>
        </w:rPr>
        <w:t xml:space="preserve"> 1. СОТРУДНИКИ СУДОВ</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57"/>
        <w:gridCol w:w="3737"/>
        <w:gridCol w:w="2126"/>
        <w:gridCol w:w="1157"/>
      </w:tblGrid>
      <w:tr w:rsidR="005B785B" w:rsidRPr="00964172" w14:paraId="1F7BD41A" w14:textId="77777777" w:rsidTr="005B785B">
        <w:trPr>
          <w:cantSplit/>
          <w:trHeight w:val="238"/>
          <w:jc w:val="center"/>
        </w:trPr>
        <w:tc>
          <w:tcPr>
            <w:tcW w:w="1728" w:type="dxa"/>
            <w:vAlign w:val="center"/>
          </w:tcPr>
          <w:p w14:paraId="27FC2308" w14:textId="77777777" w:rsidR="005B785B" w:rsidRPr="00964172" w:rsidRDefault="005B785B" w:rsidP="005B785B">
            <w:pPr>
              <w:tabs>
                <w:tab w:val="left" w:pos="567"/>
              </w:tabs>
              <w:spacing w:after="0" w:line="240" w:lineRule="auto"/>
              <w:jc w:val="both"/>
              <w:rPr>
                <w:rFonts w:ascii="Times New Roman" w:eastAsia="Times New Roman" w:hAnsi="Times New Roman" w:cs="Times New Roman"/>
                <w:b/>
                <w:bCs/>
              </w:rPr>
            </w:pPr>
            <w:r w:rsidRPr="00964172">
              <w:rPr>
                <w:rFonts w:ascii="Times New Roman" w:eastAsia="Times New Roman" w:hAnsi="Times New Roman" w:cs="Times New Roman"/>
                <w:b/>
                <w:bCs/>
              </w:rPr>
              <w:t>Номер анкеты</w:t>
            </w:r>
          </w:p>
        </w:tc>
        <w:tc>
          <w:tcPr>
            <w:tcW w:w="1557" w:type="dxa"/>
          </w:tcPr>
          <w:p w14:paraId="0ED8C2ED" w14:textId="77777777" w:rsidR="005B785B" w:rsidRPr="00964172" w:rsidRDefault="005B785B" w:rsidP="005B785B">
            <w:pPr>
              <w:spacing w:after="0" w:line="240" w:lineRule="auto"/>
              <w:jc w:val="both"/>
              <w:rPr>
                <w:rFonts w:ascii="Times New Roman" w:eastAsia="Times New Roman" w:hAnsi="Times New Roman" w:cs="Times New Roman"/>
                <w:b/>
                <w:bCs/>
              </w:rPr>
            </w:pPr>
          </w:p>
        </w:tc>
        <w:tc>
          <w:tcPr>
            <w:tcW w:w="3737" w:type="dxa"/>
          </w:tcPr>
          <w:p w14:paraId="2CBAA97C" w14:textId="77777777" w:rsidR="005B785B" w:rsidRPr="00964172" w:rsidRDefault="005B785B" w:rsidP="005B785B">
            <w:pPr>
              <w:spacing w:after="0" w:line="240" w:lineRule="auto"/>
              <w:jc w:val="both"/>
              <w:rPr>
                <w:rFonts w:ascii="Times New Roman" w:eastAsia="Times New Roman" w:hAnsi="Times New Roman" w:cs="Times New Roman"/>
                <w:b/>
                <w:bCs/>
              </w:rPr>
            </w:pPr>
          </w:p>
        </w:tc>
        <w:tc>
          <w:tcPr>
            <w:tcW w:w="3283" w:type="dxa"/>
            <w:gridSpan w:val="2"/>
          </w:tcPr>
          <w:p w14:paraId="1004B40B" w14:textId="77777777" w:rsidR="005B785B" w:rsidRPr="00964172" w:rsidRDefault="005B785B" w:rsidP="005B785B">
            <w:pPr>
              <w:spacing w:after="0" w:line="240" w:lineRule="auto"/>
              <w:jc w:val="both"/>
              <w:rPr>
                <w:rFonts w:ascii="Times New Roman" w:eastAsia="Times New Roman" w:hAnsi="Times New Roman" w:cs="Times New Roman"/>
                <w:b/>
                <w:bCs/>
              </w:rPr>
            </w:pPr>
          </w:p>
        </w:tc>
      </w:tr>
      <w:tr w:rsidR="005B785B" w:rsidRPr="005B785B" w14:paraId="3A3691A9" w14:textId="77777777" w:rsidTr="005B785B">
        <w:trPr>
          <w:cantSplit/>
          <w:trHeight w:val="85"/>
          <w:jc w:val="center"/>
        </w:trPr>
        <w:tc>
          <w:tcPr>
            <w:tcW w:w="3285" w:type="dxa"/>
            <w:gridSpan w:val="2"/>
            <w:vAlign w:val="center"/>
          </w:tcPr>
          <w:p w14:paraId="6C84B592" w14:textId="77777777" w:rsidR="005B785B" w:rsidRPr="00964172" w:rsidRDefault="005B785B" w:rsidP="005B785B">
            <w:pPr>
              <w:tabs>
                <w:tab w:val="left" w:pos="567"/>
              </w:tabs>
              <w:spacing w:after="0" w:line="240" w:lineRule="auto"/>
              <w:jc w:val="both"/>
              <w:rPr>
                <w:rFonts w:ascii="Times New Roman" w:eastAsia="Times New Roman" w:hAnsi="Times New Roman" w:cs="Times New Roman"/>
                <w:b/>
                <w:bCs/>
              </w:rPr>
            </w:pPr>
            <w:r w:rsidRPr="00964172">
              <w:rPr>
                <w:rFonts w:ascii="Times New Roman" w:eastAsia="Times New Roman" w:hAnsi="Times New Roman" w:cs="Times New Roman"/>
                <w:b/>
                <w:bCs/>
              </w:rPr>
              <w:t>Фамилия оператора ввода</w:t>
            </w:r>
          </w:p>
        </w:tc>
        <w:tc>
          <w:tcPr>
            <w:tcW w:w="3737" w:type="dxa"/>
          </w:tcPr>
          <w:p w14:paraId="3A3690DC" w14:textId="77777777" w:rsidR="005B785B" w:rsidRPr="00964172" w:rsidRDefault="005B785B" w:rsidP="005B785B">
            <w:pPr>
              <w:spacing w:after="0" w:line="240" w:lineRule="auto"/>
              <w:jc w:val="both"/>
              <w:rPr>
                <w:rFonts w:ascii="Times New Roman" w:eastAsia="Times New Roman" w:hAnsi="Times New Roman" w:cs="Times New Roman"/>
                <w:b/>
                <w:bCs/>
              </w:rPr>
            </w:pPr>
          </w:p>
        </w:tc>
        <w:tc>
          <w:tcPr>
            <w:tcW w:w="2126" w:type="dxa"/>
          </w:tcPr>
          <w:p w14:paraId="5A601446"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r w:rsidRPr="00964172">
              <w:rPr>
                <w:rFonts w:ascii="Times New Roman" w:eastAsia="Times New Roman" w:hAnsi="Times New Roman" w:cs="Times New Roman"/>
                <w:b/>
                <w:bCs/>
              </w:rPr>
              <w:t>Код операто</w:t>
            </w:r>
            <w:r w:rsidRPr="005B785B">
              <w:rPr>
                <w:rFonts w:ascii="Times New Roman" w:eastAsia="Times New Roman" w:hAnsi="Times New Roman" w:cs="Times New Roman"/>
                <w:b/>
                <w:bCs/>
                <w:lang w:val="en-GB"/>
              </w:rPr>
              <w:t>ра ввода</w:t>
            </w:r>
          </w:p>
        </w:tc>
        <w:tc>
          <w:tcPr>
            <w:tcW w:w="1157" w:type="dxa"/>
          </w:tcPr>
          <w:p w14:paraId="32F69ECB"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r>
      <w:tr w:rsidR="005B785B" w:rsidRPr="005B785B" w14:paraId="7E5CA87C" w14:textId="77777777" w:rsidTr="005B785B">
        <w:trPr>
          <w:cantSplit/>
          <w:trHeight w:val="85"/>
          <w:jc w:val="center"/>
        </w:trPr>
        <w:tc>
          <w:tcPr>
            <w:tcW w:w="3285" w:type="dxa"/>
            <w:gridSpan w:val="2"/>
            <w:vAlign w:val="center"/>
          </w:tcPr>
          <w:p w14:paraId="5A7ED7E9" w14:textId="77777777" w:rsidR="005B785B" w:rsidRPr="005B785B" w:rsidRDefault="005B785B" w:rsidP="005B785B">
            <w:pPr>
              <w:tabs>
                <w:tab w:val="left" w:pos="567"/>
              </w:tabs>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Дата проведения интервью</w:t>
            </w:r>
          </w:p>
        </w:tc>
        <w:tc>
          <w:tcPr>
            <w:tcW w:w="3737" w:type="dxa"/>
          </w:tcPr>
          <w:p w14:paraId="4F2DE57A" w14:textId="77777777" w:rsidR="005B785B" w:rsidRPr="005B785B" w:rsidRDefault="005B785B" w:rsidP="005B785B">
            <w:pPr>
              <w:spacing w:after="0" w:line="240" w:lineRule="auto"/>
              <w:jc w:val="both"/>
              <w:rPr>
                <w:rFonts w:ascii="Times New Roman" w:eastAsia="Times New Roman" w:hAnsi="Times New Roman" w:cs="Times New Roman"/>
                <w:b/>
                <w:bCs/>
                <w:highlight w:val="magenta"/>
                <w:lang w:val="en-GB"/>
              </w:rPr>
            </w:pPr>
          </w:p>
        </w:tc>
        <w:tc>
          <w:tcPr>
            <w:tcW w:w="3283" w:type="dxa"/>
            <w:gridSpan w:val="2"/>
          </w:tcPr>
          <w:p w14:paraId="2EC95F60" w14:textId="77777777" w:rsidR="005B785B" w:rsidRPr="005B785B" w:rsidRDefault="005B785B" w:rsidP="005B785B">
            <w:pPr>
              <w:spacing w:after="0" w:line="240" w:lineRule="auto"/>
              <w:jc w:val="both"/>
              <w:rPr>
                <w:rFonts w:ascii="Times New Roman" w:eastAsia="Times New Roman" w:hAnsi="Times New Roman" w:cs="Times New Roman"/>
                <w:b/>
                <w:bCs/>
                <w:highlight w:val="magenta"/>
                <w:lang w:val="en-GB"/>
              </w:rPr>
            </w:pPr>
          </w:p>
        </w:tc>
      </w:tr>
    </w:tbl>
    <w:p w14:paraId="43B8893E" w14:textId="77777777" w:rsidR="005B785B" w:rsidRPr="005B785B" w:rsidRDefault="005B785B" w:rsidP="005B785B">
      <w:pPr>
        <w:spacing w:after="0" w:line="240" w:lineRule="auto"/>
        <w:jc w:val="both"/>
        <w:rPr>
          <w:rFonts w:ascii="Times New Roman" w:eastAsia="Times New Roman" w:hAnsi="Times New Roman" w:cs="Times New Roman"/>
          <w:b/>
          <w:i/>
        </w:rPr>
      </w:pPr>
      <w:r w:rsidRPr="005B785B">
        <w:rPr>
          <w:rFonts w:ascii="Times New Roman" w:eastAsia="Times New Roman" w:hAnsi="Times New Roman" w:cs="Times New Roman"/>
          <w:b/>
          <w:i/>
        </w:rPr>
        <w:t>ПРОСЬБА СТРОКИ ВЫШЕ НЕ ЗАПОЛНЯТЬ – ЗАПОЛНЯЕТСЯ СПЕЦИАЛИСТОМ ПРИ ОБРАБОТКЕ ДАННЫХ</w:t>
      </w:r>
    </w:p>
    <w:p w14:paraId="1975F474" w14:textId="77777777" w:rsidR="005B785B" w:rsidRPr="005B785B" w:rsidRDefault="005B785B" w:rsidP="005B785B">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imes New Roman" w:eastAsia="Times New Roman" w:hAnsi="Times New Roman" w:cs="Times New Roman"/>
          <w:b/>
        </w:rPr>
      </w:pPr>
      <w:r w:rsidRPr="005B785B">
        <w:rPr>
          <w:rFonts w:ascii="Times New Roman" w:eastAsia="Times New Roman" w:hAnsi="Times New Roman" w:cs="Times New Roman"/>
          <w:b/>
        </w:rPr>
        <w:t>СКРИНЕР</w:t>
      </w:r>
    </w:p>
    <w:p w14:paraId="5D2FD351" w14:textId="77777777" w:rsidR="005B785B" w:rsidRPr="005B785B" w:rsidRDefault="005B785B" w:rsidP="005B785B">
      <w:pPr>
        <w:spacing w:after="0" w:line="240" w:lineRule="auto"/>
        <w:jc w:val="both"/>
        <w:rPr>
          <w:rFonts w:ascii="Times New Roman" w:eastAsia="Times New Roman" w:hAnsi="Times New Roman" w:cs="Times New Roman"/>
          <w:b/>
        </w:rPr>
      </w:pPr>
      <w:r w:rsidRPr="005B785B">
        <w:rPr>
          <w:rFonts w:ascii="Times New Roman" w:eastAsia="Times New Roman" w:hAnsi="Times New Roman" w:cs="Times New Roman"/>
          <w:b/>
        </w:rPr>
        <w:t>Здравствуйте, меня зовут |</w:t>
      </w:r>
      <w:r w:rsidRPr="005B785B">
        <w:rPr>
          <w:rFonts w:ascii="Times New Roman" w:eastAsia="Times New Roman" w:hAnsi="Times New Roman" w:cs="Times New Roman"/>
          <w:b/>
          <w:u w:val="single"/>
        </w:rPr>
        <w:t>_____________________</w:t>
      </w:r>
      <w:r w:rsidRPr="005B785B">
        <w:rPr>
          <w:rFonts w:ascii="Times New Roman" w:eastAsia="Times New Roman" w:hAnsi="Times New Roman" w:cs="Times New Roman"/>
          <w:b/>
        </w:rPr>
        <w:t>|. Я представляю ___________________.</w:t>
      </w:r>
      <w:r w:rsidRPr="005B785B">
        <w:rPr>
          <w:rFonts w:ascii="Times New Roman" w:eastAsia="Times New Roman" w:hAnsi="Times New Roman" w:cs="Times New Roman"/>
        </w:rPr>
        <w:t xml:space="preserve"> </w:t>
      </w:r>
      <w:r w:rsidRPr="005B785B">
        <w:rPr>
          <w:rFonts w:ascii="Times New Roman" w:eastAsia="Times New Roman" w:hAnsi="Times New Roman" w:cs="Times New Roman"/>
          <w:b/>
        </w:rPr>
        <w:t>Мы проводим опрос о судебной системе с целью ее последующего улучшения. Могли бы Вы ответить на несколько вопросов, интервью займет не более 30 минут? Ваши ответы будут использованы в обобщённом виде, но нам очень важно Ваше мнение, как эксперта в данной отрасли.</w:t>
      </w:r>
    </w:p>
    <w:p w14:paraId="0ECAA7B7"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lang w:val="en-US" w:eastAsia="ru-RU"/>
        </w:rPr>
        <w:t>S</w:t>
      </w:r>
      <w:r w:rsidRPr="005B785B">
        <w:rPr>
          <w:rFonts w:ascii="Times New Roman" w:eastAsia="Times New Roman" w:hAnsi="Times New Roman" w:cs="Times New Roman"/>
          <w:b/>
          <w:lang w:eastAsia="ru-RU"/>
        </w:rPr>
        <w:t>1. Являетесь ли Вы сотрудником системы судов общей юрисдикции города Москвы?</w:t>
      </w:r>
      <w:r w:rsidRPr="005B785B">
        <w:rPr>
          <w:rFonts w:ascii="Times New Roman" w:eastAsia="Times New Roman" w:hAnsi="Times New Roman" w:cs="Times New Roman"/>
          <w:b/>
          <w:bCs/>
          <w:lang w:eastAsia="ru-RU"/>
        </w:rPr>
        <w:t xml:space="preserve"> </w:t>
      </w:r>
    </w:p>
    <w:p w14:paraId="0F90D06E"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Да</w:t>
      </w:r>
    </w:p>
    <w:p w14:paraId="4198C13C" w14:textId="77777777" w:rsidR="005B785B" w:rsidRPr="005B785B" w:rsidRDefault="005B785B" w:rsidP="005B785B">
      <w:pPr>
        <w:spacing w:after="0" w:line="240" w:lineRule="auto"/>
        <w:ind w:left="360"/>
        <w:jc w:val="both"/>
        <w:rPr>
          <w:rFonts w:ascii="Times New Roman" w:eastAsia="Times New Roman" w:hAnsi="Times New Roman" w:cs="Times New Roman"/>
          <w:u w:val="single"/>
        </w:rPr>
      </w:pPr>
      <w:r w:rsidRPr="005B785B">
        <w:rPr>
          <w:rFonts w:ascii="Times New Roman" w:eastAsia="Times New Roman" w:hAnsi="Times New Roman" w:cs="Times New Roman"/>
        </w:rPr>
        <w:t xml:space="preserve">2. Нет   </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rPr>
        <w:t xml:space="preserve"> ЗАВЕРШИТЕ ИНТЕРВЬЮ</w:t>
      </w:r>
    </w:p>
    <w:p w14:paraId="1C39FA42"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2. Укажите точное название суда, в котором Вы работаете?</w:t>
      </w:r>
    </w:p>
    <w:p w14:paraId="7742792F"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_____________________________________________________________________________________</w:t>
      </w:r>
    </w:p>
    <w:p w14:paraId="4C2FFDA7" w14:textId="77777777" w:rsidR="005B785B" w:rsidRPr="005B785B" w:rsidRDefault="005B785B" w:rsidP="005B785B">
      <w:pPr>
        <w:spacing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Cs/>
          <w:i/>
          <w:lang w:eastAsia="ru-RU"/>
        </w:rPr>
        <w:t>(ЗАПИШИТЕ ДОСЛОВНО)</w:t>
      </w:r>
    </w:p>
    <w:p w14:paraId="6822D9FD" w14:textId="77777777" w:rsidR="005B785B" w:rsidRPr="005B785B" w:rsidRDefault="005B785B" w:rsidP="005B785B">
      <w:pPr>
        <w:spacing w:after="0" w:line="240" w:lineRule="auto"/>
        <w:ind w:left="360"/>
        <w:jc w:val="both"/>
        <w:rPr>
          <w:rFonts w:ascii="Times New Roman" w:eastAsia="Times New Roman" w:hAnsi="Times New Roman" w:cs="Times New Roman"/>
        </w:rPr>
      </w:pPr>
    </w:p>
    <w:p w14:paraId="1C11B573"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3. Подскажите, пожалуйста, к какому из следующих подразделений судов общей юрисдикции относится Ваша должность?</w:t>
      </w:r>
    </w:p>
    <w:p w14:paraId="6E6ABDE3"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Председатель суда</w:t>
      </w:r>
    </w:p>
    <w:p w14:paraId="1003A7C0"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Заместитель председателя</w:t>
      </w:r>
    </w:p>
    <w:p w14:paraId="77473502"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Судья</w:t>
      </w:r>
    </w:p>
    <w:p w14:paraId="01C979C7"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Помощник судьи</w:t>
      </w:r>
    </w:p>
    <w:p w14:paraId="29517813"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Начальник канцелярии</w:t>
      </w:r>
    </w:p>
    <w:p w14:paraId="35782DE6"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Секретарь канцелярии</w:t>
      </w:r>
    </w:p>
    <w:p w14:paraId="5E85957D"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Секретарь судебного заседания</w:t>
      </w:r>
    </w:p>
    <w:p w14:paraId="45C4BA72"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Архивариус</w:t>
      </w:r>
    </w:p>
    <w:p w14:paraId="27317FAE"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Администратор</w:t>
      </w:r>
    </w:p>
    <w:p w14:paraId="30FC0F01"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Сотрудник экспедиции</w:t>
      </w:r>
    </w:p>
    <w:p w14:paraId="50D85634"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Другое  </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ЗАВЕРШИТЕ ИНТЕРВЬЮ</w:t>
      </w:r>
    </w:p>
    <w:p w14:paraId="166FF59D" w14:textId="77777777" w:rsidR="005B785B" w:rsidRPr="005B785B" w:rsidRDefault="005B785B" w:rsidP="005B785B">
      <w:pPr>
        <w:spacing w:after="0" w:line="240" w:lineRule="auto"/>
        <w:ind w:left="360"/>
        <w:jc w:val="both"/>
        <w:rPr>
          <w:rFonts w:ascii="Times New Roman" w:eastAsia="Times New Roman" w:hAnsi="Times New Roman" w:cs="Times New Roman"/>
          <w:u w:val="single"/>
          <w:lang w:val="en-GB"/>
        </w:rPr>
      </w:pPr>
      <w:r w:rsidRPr="005B785B">
        <w:rPr>
          <w:rFonts w:ascii="Times New Roman" w:eastAsia="Times New Roman" w:hAnsi="Times New Roman" w:cs="Times New Roman"/>
          <w:lang w:val="en-GB"/>
        </w:rPr>
        <w:t>99. Затрудняюсь ответить</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ЗАВЕРШИТЕ ИНТЕРВЬЮ</w:t>
      </w:r>
    </w:p>
    <w:p w14:paraId="602E5104"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4. Укажите тип делопроизводства, с которым Вы работаете?</w:t>
      </w:r>
    </w:p>
    <w:p w14:paraId="6BE6DD25" w14:textId="77777777" w:rsidR="005B785B" w:rsidRPr="005B785B" w:rsidRDefault="005B785B" w:rsidP="00BB1EFD">
      <w:pPr>
        <w:numPr>
          <w:ilvl w:val="0"/>
          <w:numId w:val="2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Гражданский</w:t>
      </w:r>
    </w:p>
    <w:p w14:paraId="12BEB45A" w14:textId="77777777" w:rsidR="005B785B" w:rsidRPr="005B785B" w:rsidRDefault="005B785B" w:rsidP="00BB1EFD">
      <w:pPr>
        <w:numPr>
          <w:ilvl w:val="0"/>
          <w:numId w:val="2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Уголовный</w:t>
      </w:r>
    </w:p>
    <w:p w14:paraId="3919A75A" w14:textId="77777777" w:rsidR="005B785B" w:rsidRPr="005B785B" w:rsidRDefault="005B785B" w:rsidP="00BB1EFD">
      <w:pPr>
        <w:numPr>
          <w:ilvl w:val="0"/>
          <w:numId w:val="2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Административный</w:t>
      </w:r>
    </w:p>
    <w:p w14:paraId="28360C8D" w14:textId="77777777" w:rsidR="005B785B" w:rsidRPr="005B785B" w:rsidRDefault="005B785B" w:rsidP="00BB1EFD">
      <w:pPr>
        <w:numPr>
          <w:ilvl w:val="0"/>
          <w:numId w:val="2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Кассационный</w:t>
      </w:r>
    </w:p>
    <w:p w14:paraId="3C8C436E"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5. Как точно называется Ваша должность?</w:t>
      </w:r>
    </w:p>
    <w:p w14:paraId="6C03B45E"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_____________________________________________________________________________________</w:t>
      </w:r>
    </w:p>
    <w:p w14:paraId="652B5915" w14:textId="77777777" w:rsidR="005B785B" w:rsidRPr="005B785B" w:rsidRDefault="005B785B" w:rsidP="005B785B">
      <w:pPr>
        <w:spacing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Cs/>
          <w:i/>
          <w:lang w:eastAsia="ru-RU"/>
        </w:rPr>
        <w:t>(ЗАПИШИТЕ ДОСЛОВНО)</w:t>
      </w:r>
    </w:p>
    <w:p w14:paraId="4B0559DD" w14:textId="77777777" w:rsidR="005B785B" w:rsidRPr="005B785B" w:rsidRDefault="005B785B" w:rsidP="005B785B">
      <w:pPr>
        <w:spacing w:after="0" w:line="240" w:lineRule="auto"/>
        <w:ind w:left="360"/>
        <w:jc w:val="both"/>
        <w:rPr>
          <w:rFonts w:ascii="Times New Roman" w:eastAsia="Times New Roman" w:hAnsi="Times New Roman" w:cs="Times New Roman"/>
        </w:rPr>
      </w:pPr>
    </w:p>
    <w:p w14:paraId="275547F5" w14:textId="77777777" w:rsidR="005B785B" w:rsidRPr="005B785B" w:rsidRDefault="005B785B" w:rsidP="005B785B">
      <w:pPr>
        <w:spacing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6. Сколько лет Вы работаете в данной должности?</w:t>
      </w:r>
    </w:p>
    <w:p w14:paraId="0DB63F39"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Менее одного года</w:t>
      </w:r>
    </w:p>
    <w:p w14:paraId="23A4308C"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1- 3 года</w:t>
      </w:r>
    </w:p>
    <w:p w14:paraId="6CE71F3B"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 – 5 лет</w:t>
      </w:r>
    </w:p>
    <w:p w14:paraId="79A6195C"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6 - 9лет</w:t>
      </w:r>
    </w:p>
    <w:p w14:paraId="7427D33B"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10 лет и более</w:t>
      </w:r>
    </w:p>
    <w:p w14:paraId="36DF8588" w14:textId="77777777" w:rsidR="005B785B" w:rsidRDefault="005B785B" w:rsidP="005B785B">
      <w:pPr>
        <w:spacing w:after="0" w:line="240" w:lineRule="auto"/>
        <w:ind w:left="360"/>
        <w:jc w:val="both"/>
        <w:rPr>
          <w:rFonts w:ascii="Times New Roman" w:eastAsia="Times New Roman" w:hAnsi="Times New Roman" w:cs="Times New Roman"/>
          <w:u w:val="single"/>
          <w:lang w:val="en-GB"/>
        </w:rPr>
      </w:pPr>
      <w:r w:rsidRPr="005B785B">
        <w:rPr>
          <w:rFonts w:ascii="Times New Roman" w:eastAsia="Times New Roman" w:hAnsi="Times New Roman" w:cs="Times New Roman"/>
          <w:lang w:val="en-GB"/>
        </w:rPr>
        <w:t>99. Затрудняюсь ответить</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ЗАВЕРШИТЕ ИНТЕРВЬЮ</w:t>
      </w:r>
    </w:p>
    <w:p w14:paraId="69B2D97E"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p>
    <w:p w14:paraId="38127910" w14:textId="77777777" w:rsidR="005B785B" w:rsidRPr="005B785B" w:rsidRDefault="005B785B" w:rsidP="005B785B">
      <w:pPr>
        <w:pBdr>
          <w:top w:val="single" w:sz="4" w:space="1" w:color="auto"/>
          <w:left w:val="single" w:sz="4" w:space="4" w:color="auto"/>
          <w:bottom w:val="single" w:sz="4" w:space="0" w:color="auto"/>
          <w:right w:val="single" w:sz="4" w:space="4" w:color="auto"/>
        </w:pBdr>
        <w:shd w:val="clear" w:color="auto" w:fill="C0C0C0"/>
        <w:spacing w:after="0" w:line="240" w:lineRule="auto"/>
        <w:jc w:val="center"/>
        <w:rPr>
          <w:rFonts w:ascii="Times New Roman" w:eastAsia="Times New Roman" w:hAnsi="Times New Roman" w:cs="Times New Roman"/>
          <w:b/>
        </w:rPr>
      </w:pPr>
      <w:r w:rsidRPr="005B785B">
        <w:rPr>
          <w:rFonts w:ascii="Times New Roman" w:eastAsia="Times New Roman" w:hAnsi="Times New Roman" w:cs="Times New Roman"/>
          <w:b/>
        </w:rPr>
        <w:t xml:space="preserve"> ОЦЕНКА РАБОТЫ СУДЕБНОЙ СИСТЕМЫ В ЦЕЛОМ</w:t>
      </w:r>
    </w:p>
    <w:p w14:paraId="37BB3FAB"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25864955"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КАК ВЫ ОЦЕНИВАЕТЕ ЭФФЕКТИВНОСТЬ РАБОТЫ СУДЕБНОЙ СИСТЕМЫ РФ В ЦЕЛОМ?</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2BB7FCED"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Совершенно не эффективная</w:t>
      </w:r>
    </w:p>
    <w:p w14:paraId="4C6EC8AB"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эффективная</w:t>
      </w:r>
    </w:p>
    <w:p w14:paraId="51152748"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эффективная, в чем-то нет</w:t>
      </w:r>
    </w:p>
    <w:p w14:paraId="3390C2DC"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эффективная</w:t>
      </w:r>
    </w:p>
    <w:p w14:paraId="53903342"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эффективная</w:t>
      </w:r>
    </w:p>
    <w:p w14:paraId="5E0B53CD" w14:textId="77777777" w:rsidR="005B785B" w:rsidRPr="005B785B" w:rsidRDefault="005B785B" w:rsidP="005B785B">
      <w:pPr>
        <w:suppressAutoHyphens/>
        <w:autoSpaceDE w:val="0"/>
        <w:autoSpaceDN w:val="0"/>
        <w:adjustRightInd w:val="0"/>
        <w:spacing w:after="0" w:line="240" w:lineRule="auto"/>
        <w:ind w:left="709"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739ABDBB"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126D9C1B"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С ВАШЕЙ ТОЧКИ ЗРЕНИЯ, КАК ИЗМЕНИЛАСЬ СУДЕБНАЯ СИСТЕМА В ЦЕЛОМ ЗА ПОСЛЕДНИЕ ГОД-ДВА?</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120A8450"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лучшему</w:t>
      </w:r>
    </w:p>
    <w:p w14:paraId="3882B5FF"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изменилась к лучшему, в чем-то к худшему</w:t>
      </w:r>
    </w:p>
    <w:p w14:paraId="098CD5AD"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худшему</w:t>
      </w:r>
    </w:p>
    <w:p w14:paraId="7AEDFFBF"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изменилась</w:t>
      </w:r>
    </w:p>
    <w:p w14:paraId="1779418B" w14:textId="77777777" w:rsidR="005B785B" w:rsidRPr="005B785B" w:rsidRDefault="005B785B" w:rsidP="005B785B">
      <w:pPr>
        <w:suppressAutoHyphens/>
        <w:autoSpaceDE w:val="0"/>
        <w:autoSpaceDN w:val="0"/>
        <w:adjustRightInd w:val="0"/>
        <w:spacing w:after="0" w:line="240" w:lineRule="auto"/>
        <w:ind w:left="709"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21D42E6A"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640565D5"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НАЗОВИТЕ, ПОЖАЛУЙСТА, ТРИ ОСНОВНЫЕ ПРОБЛЕМНЫЕ ЗОНЫ СОВРЕМЕННОЙ РОССИЙСКОЙ СУДЕБНОЙ СИСТЕМЫ?</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НЕ БОЛЕЕ ТРЕХ ОТВЕТОВ</w:t>
      </w:r>
    </w:p>
    <w:p w14:paraId="3E20879A"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взаимодействия между судами различных уровней</w:t>
      </w:r>
    </w:p>
    <w:p w14:paraId="00FEF604"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межведомственного взаимодействия (с другими государственными структурами)</w:t>
      </w:r>
    </w:p>
    <w:p w14:paraId="5030AD7A"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независимости судов</w:t>
      </w:r>
    </w:p>
    <w:p w14:paraId="767BF9BC"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обеспечения прямого доступа к судебной системе для граждан (сложности с подачей заявления и дальнейшим рассмотрением дел)</w:t>
      </w:r>
    </w:p>
    <w:p w14:paraId="0D28937E"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организации судопроизводства и документооборота</w:t>
      </w:r>
    </w:p>
    <w:p w14:paraId="68AEF55B"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организации работы судов в целом и на отдельных стадиях судебного процесса</w:t>
      </w:r>
    </w:p>
    <w:p w14:paraId="1B0780D3"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Проблемы информирования участников судебного процесса  </w:t>
      </w:r>
    </w:p>
    <w:p w14:paraId="09E5CD30"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гласности и открытости судебной системы</w:t>
      </w:r>
    </w:p>
    <w:p w14:paraId="4FFD5632"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Нарушение прав сторон в ходе судебного процесса</w:t>
      </w:r>
    </w:p>
    <w:p w14:paraId="44E09900"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материально-технической обеспеченности суда (картриджи, принтеры, бумага и т.д.) </w:t>
      </w:r>
    </w:p>
    <w:p w14:paraId="775A70DC"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уровня заработной платы сотрудников судебной системы</w:t>
      </w:r>
    </w:p>
    <w:p w14:paraId="63A89C49"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Состояние зданий, наличие помещений (залы судебных заседаний, кабинеты), наличие электричества, современной техники, мебели и т.д.</w:t>
      </w:r>
    </w:p>
    <w:p w14:paraId="568079CE"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безопасности</w:t>
      </w:r>
    </w:p>
    <w:p w14:paraId="19CDB326"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ознакомления сторон с материалами дела</w:t>
      </w:r>
    </w:p>
    <w:p w14:paraId="035E6E15"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связанные с законодательной базой</w:t>
      </w:r>
    </w:p>
    <w:p w14:paraId="58B1D4B9" w14:textId="77777777" w:rsidR="005B785B" w:rsidRPr="005B785B" w:rsidRDefault="005B785B" w:rsidP="005B785B">
      <w:pPr>
        <w:suppressAutoHyphens/>
        <w:autoSpaceDE w:val="0"/>
        <w:autoSpaceDN w:val="0"/>
        <w:adjustRightInd w:val="0"/>
        <w:spacing w:after="0" w:line="240" w:lineRule="auto"/>
        <w:ind w:left="709"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393AA6C8"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1A1D1DE0" w14:textId="77777777" w:rsidR="005B785B" w:rsidRPr="005B785B" w:rsidRDefault="005B785B" w:rsidP="005B785B">
      <w:pPr>
        <w:pBdr>
          <w:top w:val="single" w:sz="4" w:space="1" w:color="auto"/>
          <w:left w:val="single" w:sz="4" w:space="4" w:color="auto"/>
          <w:bottom w:val="single" w:sz="4" w:space="0" w:color="auto"/>
          <w:right w:val="single" w:sz="4" w:space="4" w:color="auto"/>
        </w:pBdr>
        <w:shd w:val="clear" w:color="auto" w:fill="C0C0C0"/>
        <w:spacing w:after="0" w:line="240" w:lineRule="auto"/>
        <w:jc w:val="center"/>
        <w:rPr>
          <w:rFonts w:ascii="Times New Roman" w:eastAsia="Times New Roman" w:hAnsi="Times New Roman" w:cs="Times New Roman"/>
        </w:rPr>
      </w:pPr>
      <w:r w:rsidRPr="005B785B">
        <w:rPr>
          <w:rFonts w:ascii="Times New Roman" w:eastAsia="Times New Roman" w:hAnsi="Times New Roman" w:cs="Times New Roman"/>
          <w:b/>
        </w:rPr>
        <w:t>ЭФФЕКТИВНОСТЬ РАБОТЫ МОСКОВСКОГО ГОРОДСКОГО СУДА И РАЙОННЫХ СУДОВ Г.МОСКВЫ</w:t>
      </w:r>
    </w:p>
    <w:p w14:paraId="6A0FDE55"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КАК ВЫ ОЦЕНИВАЕТЕ ЭФФЕКТИВНОСТЬ РАБОТЫ МОСКОВСКОГО ГОРОДСКОГО СУДА И РАЙОННЫХ СУДОВ Г.МОСКВЫ?</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7DD15969"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Совершенно не эффективная</w:t>
      </w:r>
    </w:p>
    <w:p w14:paraId="63601EFB"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эффективная</w:t>
      </w:r>
    </w:p>
    <w:p w14:paraId="79917D8A"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эффективная, в чем-то нет</w:t>
      </w:r>
    </w:p>
    <w:p w14:paraId="5D8A08B9"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эффективная</w:t>
      </w:r>
    </w:p>
    <w:p w14:paraId="137D8923"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эффективная</w:t>
      </w:r>
    </w:p>
    <w:p w14:paraId="5202B4B8" w14:textId="77777777" w:rsidR="005B785B" w:rsidRPr="005B785B" w:rsidRDefault="005B785B" w:rsidP="005B785B">
      <w:pPr>
        <w:suppressAutoHyphens/>
        <w:autoSpaceDE w:val="0"/>
        <w:autoSpaceDN w:val="0"/>
        <w:adjustRightInd w:val="0"/>
        <w:spacing w:after="0" w:line="240" w:lineRule="auto"/>
        <w:ind w:left="709"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4CDBC8BD"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26B0E8F5"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С ВАШЕЙ ТОЧКИ ЗРЕНИЯ, КАК ИЗМЕНИЛАСЬ РАБОТА МОСКОВСКОГО ГОРОДСКОГО СУДА И РАЙОННЫХ СУДОВ Г.МОСКВЫ ЗА ПОСЛЕДНИЙ ГОД?</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6BE5C0DD"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лучшему</w:t>
      </w:r>
    </w:p>
    <w:p w14:paraId="6824D186"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изменилась к лучшему, в чем-то к худшему</w:t>
      </w:r>
    </w:p>
    <w:p w14:paraId="6786E99A"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худшему</w:t>
      </w:r>
    </w:p>
    <w:p w14:paraId="3DBCB6AD" w14:textId="77777777" w:rsidR="005B785B" w:rsidRPr="005B785B" w:rsidRDefault="005B785B" w:rsidP="00BB1EFD">
      <w:pPr>
        <w:numPr>
          <w:ilvl w:val="1"/>
          <w:numId w:val="12"/>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изменилась</w:t>
      </w:r>
    </w:p>
    <w:p w14:paraId="0BB8DCBF" w14:textId="77777777" w:rsidR="005B785B" w:rsidRPr="005B785B" w:rsidRDefault="005B785B" w:rsidP="005B785B">
      <w:pPr>
        <w:suppressAutoHyphens/>
        <w:autoSpaceDE w:val="0"/>
        <w:autoSpaceDN w:val="0"/>
        <w:adjustRightInd w:val="0"/>
        <w:spacing w:after="0" w:line="240" w:lineRule="auto"/>
        <w:ind w:left="709"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4DF95351"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70FE32A6"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НАСКОЛЬКО АКТУАЛЬНЫМИ ВЫ ЛИЧНО СЧИТАЕТЕ СЛЕДУЮЩИЕ ПРОБЛЕМЫ ОРГАНИЗАЦИИ РАБОТЫ СУДОВ?</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tbl>
      <w:tblPr>
        <w:tblStyle w:val="32"/>
        <w:tblW w:w="8453" w:type="dxa"/>
        <w:tblInd w:w="473" w:type="dxa"/>
        <w:tblLayout w:type="fixed"/>
        <w:tblLook w:val="04A0" w:firstRow="1" w:lastRow="0" w:firstColumn="1" w:lastColumn="0" w:noHBand="0" w:noVBand="1"/>
      </w:tblPr>
      <w:tblGrid>
        <w:gridCol w:w="3447"/>
        <w:gridCol w:w="895"/>
        <w:gridCol w:w="850"/>
        <w:gridCol w:w="851"/>
        <w:gridCol w:w="829"/>
        <w:gridCol w:w="730"/>
        <w:gridCol w:w="851"/>
      </w:tblGrid>
      <w:tr w:rsidR="005B785B" w:rsidRPr="005B785B" w14:paraId="01FDF526" w14:textId="77777777" w:rsidTr="005B785B">
        <w:tc>
          <w:tcPr>
            <w:tcW w:w="3447" w:type="dxa"/>
          </w:tcPr>
          <w:p w14:paraId="62E9FD8B"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95" w:type="dxa"/>
          </w:tcPr>
          <w:p w14:paraId="45B0A56C"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актуальна</w:t>
            </w:r>
          </w:p>
        </w:tc>
        <w:tc>
          <w:tcPr>
            <w:tcW w:w="850" w:type="dxa"/>
          </w:tcPr>
          <w:p w14:paraId="24C6F79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актуальна</w:t>
            </w:r>
          </w:p>
        </w:tc>
        <w:tc>
          <w:tcPr>
            <w:tcW w:w="851" w:type="dxa"/>
          </w:tcPr>
          <w:p w14:paraId="0015A0D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Частично актуальна</w:t>
            </w:r>
          </w:p>
        </w:tc>
        <w:tc>
          <w:tcPr>
            <w:tcW w:w="829" w:type="dxa"/>
          </w:tcPr>
          <w:p w14:paraId="58C84666"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актуальна</w:t>
            </w:r>
          </w:p>
        </w:tc>
        <w:tc>
          <w:tcPr>
            <w:tcW w:w="730" w:type="dxa"/>
          </w:tcPr>
          <w:p w14:paraId="16419F4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актуальна</w:t>
            </w:r>
          </w:p>
        </w:tc>
        <w:tc>
          <w:tcPr>
            <w:tcW w:w="851" w:type="dxa"/>
          </w:tcPr>
          <w:p w14:paraId="6E8867AB"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w:t>
            </w:r>
          </w:p>
        </w:tc>
      </w:tr>
      <w:tr w:rsidR="005B785B" w:rsidRPr="005B785B" w14:paraId="1EDDE255" w14:textId="77777777" w:rsidTr="005B785B">
        <w:tc>
          <w:tcPr>
            <w:tcW w:w="3447" w:type="dxa"/>
          </w:tcPr>
          <w:p w14:paraId="06B2672F"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взаимодействия между судами различных уровней</w:t>
            </w:r>
          </w:p>
        </w:tc>
        <w:tc>
          <w:tcPr>
            <w:tcW w:w="895" w:type="dxa"/>
          </w:tcPr>
          <w:p w14:paraId="052D284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306F111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2FEF59C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0C530F1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6977A8B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2E917FB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5B6E47C" w14:textId="77777777" w:rsidTr="005B785B">
        <w:tc>
          <w:tcPr>
            <w:tcW w:w="3447" w:type="dxa"/>
          </w:tcPr>
          <w:p w14:paraId="41408F9A"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межведомственного взаимодействия</w:t>
            </w:r>
          </w:p>
        </w:tc>
        <w:tc>
          <w:tcPr>
            <w:tcW w:w="895" w:type="dxa"/>
          </w:tcPr>
          <w:p w14:paraId="64D1CDA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5FCC51A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3C65F59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2E8AC3D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1C872AB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087E05F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5EBC981" w14:textId="77777777" w:rsidTr="005B785B">
        <w:tc>
          <w:tcPr>
            <w:tcW w:w="3447" w:type="dxa"/>
          </w:tcPr>
          <w:p w14:paraId="34686581"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документооборота в судопроизводстве (отсутствие/плохая работа системы подготовки/получения/поиска необходимой документации по судебным делам)</w:t>
            </w:r>
          </w:p>
        </w:tc>
        <w:tc>
          <w:tcPr>
            <w:tcW w:w="895" w:type="dxa"/>
          </w:tcPr>
          <w:p w14:paraId="240AD46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4E82C19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09499FB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6880EB7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34D753E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43BBC7C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A6A0D4C" w14:textId="77777777" w:rsidTr="005B785B">
        <w:tc>
          <w:tcPr>
            <w:tcW w:w="3447" w:type="dxa"/>
          </w:tcPr>
          <w:p w14:paraId="119E13C9"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 качеством подготовки судебной документации</w:t>
            </w:r>
          </w:p>
        </w:tc>
        <w:tc>
          <w:tcPr>
            <w:tcW w:w="895" w:type="dxa"/>
          </w:tcPr>
          <w:p w14:paraId="7869C92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0D56D3C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570767D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52266D5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273D166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6D90E33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8FCD154" w14:textId="77777777" w:rsidTr="005B785B">
        <w:tc>
          <w:tcPr>
            <w:tcW w:w="3447" w:type="dxa"/>
          </w:tcPr>
          <w:p w14:paraId="018D05BD"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информирования участников судебного процесса о расписании судебных заседаний МГС, поиска и просмотра информации о судебных делах</w:t>
            </w:r>
          </w:p>
        </w:tc>
        <w:tc>
          <w:tcPr>
            <w:tcW w:w="895" w:type="dxa"/>
          </w:tcPr>
          <w:p w14:paraId="1A21D11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1E5E55D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2410D8B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3556A30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57B8609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575EC01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CF855F5" w14:textId="77777777" w:rsidTr="005B785B">
        <w:tc>
          <w:tcPr>
            <w:tcW w:w="3447" w:type="dxa"/>
          </w:tcPr>
          <w:p w14:paraId="45F77794"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аудио/видео фиксации судебных заседаний </w:t>
            </w:r>
          </w:p>
        </w:tc>
        <w:tc>
          <w:tcPr>
            <w:tcW w:w="895" w:type="dxa"/>
          </w:tcPr>
          <w:p w14:paraId="41B3507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1722CE0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2D47CD5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369D962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5695AF8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477ACC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89A3C87" w14:textId="77777777" w:rsidTr="005B785B">
        <w:tc>
          <w:tcPr>
            <w:tcW w:w="3447" w:type="dxa"/>
          </w:tcPr>
          <w:p w14:paraId="6E066FE4"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со сроками рассмотрения дел</w:t>
            </w:r>
          </w:p>
        </w:tc>
        <w:tc>
          <w:tcPr>
            <w:tcW w:w="895" w:type="dxa"/>
          </w:tcPr>
          <w:p w14:paraId="07FF808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6FF1A64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24860F8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460F489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5360EE2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489CF61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4601907" w14:textId="77777777" w:rsidTr="005B785B">
        <w:tc>
          <w:tcPr>
            <w:tcW w:w="3447" w:type="dxa"/>
          </w:tcPr>
          <w:p w14:paraId="6010F543"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 жалобами сторон на нарушение их прав в ходе судебного разбирательства</w:t>
            </w:r>
          </w:p>
        </w:tc>
        <w:tc>
          <w:tcPr>
            <w:tcW w:w="895" w:type="dxa"/>
          </w:tcPr>
          <w:p w14:paraId="059DEC9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168A7A9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598D672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20BBA99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5A6534C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77A6C85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AEDF1E8" w14:textId="77777777" w:rsidTr="005B785B">
        <w:tc>
          <w:tcPr>
            <w:tcW w:w="3447" w:type="dxa"/>
          </w:tcPr>
          <w:p w14:paraId="05AD0B92"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с качеством подготовки вынесенных судебных актов по существу </w:t>
            </w:r>
          </w:p>
        </w:tc>
        <w:tc>
          <w:tcPr>
            <w:tcW w:w="895" w:type="dxa"/>
          </w:tcPr>
          <w:p w14:paraId="5AA1945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03C49F3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291C605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40A7AF6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7C011A8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5163562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FE708D5" w14:textId="77777777" w:rsidTr="005B785B">
        <w:tc>
          <w:tcPr>
            <w:tcW w:w="3447" w:type="dxa"/>
          </w:tcPr>
          <w:p w14:paraId="45665142"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 возможностью проведения судебного заседания с применением видеоконференцсвязи и аудио фиксацией</w:t>
            </w:r>
          </w:p>
        </w:tc>
        <w:tc>
          <w:tcPr>
            <w:tcW w:w="895" w:type="dxa"/>
          </w:tcPr>
          <w:p w14:paraId="0148341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4A03D59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1024C26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6D433E4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47B9784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3148C62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774E4D8" w14:textId="77777777" w:rsidTr="005B785B">
        <w:tc>
          <w:tcPr>
            <w:tcW w:w="3447" w:type="dxa"/>
          </w:tcPr>
          <w:p w14:paraId="6D4AA978"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по большому количеству запросов от сторон участников по делу (при личном, телефонном запросе) канцелярии, помощников судей, судей</w:t>
            </w:r>
          </w:p>
        </w:tc>
        <w:tc>
          <w:tcPr>
            <w:tcW w:w="895" w:type="dxa"/>
          </w:tcPr>
          <w:p w14:paraId="6454557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1260375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1036B38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1D9330F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32CA608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18E5EAF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3ADA845" w14:textId="77777777" w:rsidTr="005B785B">
        <w:tc>
          <w:tcPr>
            <w:tcW w:w="3447" w:type="dxa"/>
          </w:tcPr>
          <w:p w14:paraId="6A7C12C0"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по взаимодействию экспедиции с отправкой корреспонденции по делам и отслеживание его перемещения, в том числе интеграция с весами</w:t>
            </w:r>
          </w:p>
        </w:tc>
        <w:tc>
          <w:tcPr>
            <w:tcW w:w="895" w:type="dxa"/>
          </w:tcPr>
          <w:p w14:paraId="34E8394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4BE91C7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48F7229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4BF67DE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4A49D81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0DF3F93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C2A51C2" w14:textId="77777777" w:rsidTr="005B785B">
        <w:tc>
          <w:tcPr>
            <w:tcW w:w="3447" w:type="dxa"/>
          </w:tcPr>
          <w:p w14:paraId="181D5CB9"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ознакомления с материалами дела в электронном виде</w:t>
            </w:r>
          </w:p>
        </w:tc>
        <w:tc>
          <w:tcPr>
            <w:tcW w:w="895" w:type="dxa"/>
          </w:tcPr>
          <w:p w14:paraId="397AF02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3C5B3AC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12EA590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43673E7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6AD4F11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0630E0B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75C3F4C" w14:textId="77777777" w:rsidTr="005B785B">
        <w:tc>
          <w:tcPr>
            <w:tcW w:w="3447" w:type="dxa"/>
          </w:tcPr>
          <w:p w14:paraId="1E8F4191"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коммуникации внутри суда и между судами по общим отраслевым вопросам</w:t>
            </w:r>
          </w:p>
        </w:tc>
        <w:tc>
          <w:tcPr>
            <w:tcW w:w="895" w:type="dxa"/>
          </w:tcPr>
          <w:p w14:paraId="78D3131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54905B2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4104F1E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75C120D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0D1647A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2AC7A04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EBE73D8" w14:textId="77777777" w:rsidTr="005B785B">
        <w:tc>
          <w:tcPr>
            <w:tcW w:w="3447" w:type="dxa"/>
          </w:tcPr>
          <w:p w14:paraId="38F52458"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для пользователей информационных систем и их работоспособность и надежность систем</w:t>
            </w:r>
          </w:p>
        </w:tc>
        <w:tc>
          <w:tcPr>
            <w:tcW w:w="895" w:type="dxa"/>
          </w:tcPr>
          <w:p w14:paraId="2F8026B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625A707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429A006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290DD0C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120F0A9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6616AB8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59269BA" w14:textId="77777777" w:rsidTr="005B785B">
        <w:tc>
          <w:tcPr>
            <w:tcW w:w="3447" w:type="dxa"/>
          </w:tcPr>
          <w:p w14:paraId="3B6EE23C"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Проблема с технической поддержкой</w:t>
            </w:r>
          </w:p>
        </w:tc>
        <w:tc>
          <w:tcPr>
            <w:tcW w:w="895" w:type="dxa"/>
          </w:tcPr>
          <w:p w14:paraId="27E9FD8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56B0D75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5941617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3C451C0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4250ED7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35B1EB0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EA47300" w14:textId="77777777" w:rsidTr="005B785B">
        <w:tc>
          <w:tcPr>
            <w:tcW w:w="3447" w:type="dxa"/>
          </w:tcPr>
          <w:p w14:paraId="5CEEB38D"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Скорость и качество (затраты времени) подготовки утвержденной статистики</w:t>
            </w:r>
          </w:p>
        </w:tc>
        <w:tc>
          <w:tcPr>
            <w:tcW w:w="895" w:type="dxa"/>
          </w:tcPr>
          <w:p w14:paraId="4C6AFDC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3F9718D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22A167A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2512EA5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61B579B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0A0BB82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8E059F8" w14:textId="77777777" w:rsidTr="005B785B">
        <w:tc>
          <w:tcPr>
            <w:tcW w:w="3447" w:type="dxa"/>
          </w:tcPr>
          <w:p w14:paraId="05DCC81B"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Скорость и качество (затраты времени) подготовки индивидуальных статистических отчетов по запросу вышестоящих инстанций – ВС РФ, МГС, Государственная Дума</w:t>
            </w:r>
          </w:p>
        </w:tc>
        <w:tc>
          <w:tcPr>
            <w:tcW w:w="895" w:type="dxa"/>
          </w:tcPr>
          <w:p w14:paraId="01F5661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3E5A2F4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24D3EBF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710F5BC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754102B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5A10FDA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FEF2999" w14:textId="77777777" w:rsidTr="005B785B">
        <w:tc>
          <w:tcPr>
            <w:tcW w:w="3447" w:type="dxa"/>
          </w:tcPr>
          <w:p w14:paraId="31E8588F" w14:textId="77777777" w:rsidR="005B785B" w:rsidRPr="005B785B" w:rsidRDefault="005B785B" w:rsidP="00BB1EFD">
            <w:pPr>
              <w:numPr>
                <w:ilvl w:val="0"/>
                <w:numId w:val="4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к судебным актам и запрос по контекстному поиску (для судей)</w:t>
            </w:r>
          </w:p>
        </w:tc>
        <w:tc>
          <w:tcPr>
            <w:tcW w:w="895" w:type="dxa"/>
          </w:tcPr>
          <w:p w14:paraId="399A3B2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0" w:type="dxa"/>
          </w:tcPr>
          <w:p w14:paraId="6CDBC21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1" w:type="dxa"/>
          </w:tcPr>
          <w:p w14:paraId="45B11F4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29" w:type="dxa"/>
          </w:tcPr>
          <w:p w14:paraId="3708DE0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730" w:type="dxa"/>
          </w:tcPr>
          <w:p w14:paraId="6A3B5F9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1" w:type="dxa"/>
          </w:tcPr>
          <w:p w14:paraId="02CF90B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451BB51D" w14:textId="77777777" w:rsidR="005B785B" w:rsidRPr="005B785B" w:rsidRDefault="005B785B" w:rsidP="005B785B">
      <w:pPr>
        <w:spacing w:after="0" w:line="240" w:lineRule="auto"/>
        <w:jc w:val="both"/>
        <w:rPr>
          <w:rFonts w:ascii="Times New Roman" w:eastAsia="Times New Roman" w:hAnsi="Times New Roman" w:cs="Times New Roman"/>
          <w:lang w:val="en-GB"/>
        </w:rPr>
      </w:pPr>
    </w:p>
    <w:p w14:paraId="530004E8"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1F6F8AC3" w14:textId="77777777" w:rsidR="005B785B" w:rsidRDefault="005B785B">
      <w:pPr>
        <w:rPr>
          <w:rFonts w:ascii="Times New Roman" w:eastAsia="Times New Roman" w:hAnsi="Times New Roman" w:cs="Times New Roman"/>
          <w:i/>
        </w:rPr>
      </w:pPr>
      <w:r>
        <w:rPr>
          <w:rFonts w:ascii="Times New Roman" w:eastAsia="Times New Roman" w:hAnsi="Times New Roman" w:cs="Times New Roman"/>
          <w:i/>
        </w:rPr>
        <w:br w:type="page"/>
      </w:r>
    </w:p>
    <w:p w14:paraId="42C91D49" w14:textId="0D4EB482"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r w:rsidRPr="005B785B">
        <w:rPr>
          <w:rFonts w:ascii="Times New Roman" w:eastAsia="Times New Roman" w:hAnsi="Times New Roman" w:cs="Times New Roman"/>
          <w:i/>
        </w:rPr>
        <w:t>СЕЙЧАС МЫ БОЛЕЕ ПОДРОБНО ОБСУДИМ НОВЫЕ АВТОМАТИЗИРОВАННЫЕ СИСТЕМЫ, ПРИЗВАННЫЕ ПОМОЧЬ В РЕШЕНИИ ДАННЫХ ПРОБЛЕМ.</w:t>
      </w:r>
    </w:p>
    <w:p w14:paraId="38754DAA"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НАСКОЛЬКО АКТУАЛЬНЫМИ ДЛЯ ВАС ЯВЛЯЮТСЯ СЛЕДУЮЩИЕ АВТОМАТИЗИРОВАННЫЕ СИСТЕМЫ ДЛЯ РАБОТЫ СУДОВ?</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tbl>
      <w:tblPr>
        <w:tblStyle w:val="32"/>
        <w:tblW w:w="8878" w:type="dxa"/>
        <w:tblInd w:w="473" w:type="dxa"/>
        <w:tblLayout w:type="fixed"/>
        <w:tblLook w:val="04A0" w:firstRow="1" w:lastRow="0" w:firstColumn="1" w:lastColumn="0" w:noHBand="0" w:noVBand="1"/>
      </w:tblPr>
      <w:tblGrid>
        <w:gridCol w:w="2898"/>
        <w:gridCol w:w="1019"/>
        <w:gridCol w:w="992"/>
        <w:gridCol w:w="992"/>
        <w:gridCol w:w="992"/>
        <w:gridCol w:w="993"/>
        <w:gridCol w:w="992"/>
      </w:tblGrid>
      <w:tr w:rsidR="005B785B" w:rsidRPr="005B785B" w14:paraId="519198A6" w14:textId="77777777" w:rsidTr="005B785B">
        <w:tc>
          <w:tcPr>
            <w:tcW w:w="2898" w:type="dxa"/>
          </w:tcPr>
          <w:p w14:paraId="07314BE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1019" w:type="dxa"/>
          </w:tcPr>
          <w:p w14:paraId="093A7C6C"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актуальна</w:t>
            </w:r>
          </w:p>
        </w:tc>
        <w:tc>
          <w:tcPr>
            <w:tcW w:w="992" w:type="dxa"/>
          </w:tcPr>
          <w:p w14:paraId="23C3ECF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актуальна</w:t>
            </w:r>
          </w:p>
        </w:tc>
        <w:tc>
          <w:tcPr>
            <w:tcW w:w="992" w:type="dxa"/>
          </w:tcPr>
          <w:p w14:paraId="2E6770C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Частично актуальна</w:t>
            </w:r>
          </w:p>
        </w:tc>
        <w:tc>
          <w:tcPr>
            <w:tcW w:w="992" w:type="dxa"/>
          </w:tcPr>
          <w:p w14:paraId="515DD44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актуальна</w:t>
            </w:r>
          </w:p>
        </w:tc>
        <w:tc>
          <w:tcPr>
            <w:tcW w:w="993" w:type="dxa"/>
          </w:tcPr>
          <w:p w14:paraId="17A5E07E"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актуальна</w:t>
            </w:r>
          </w:p>
        </w:tc>
        <w:tc>
          <w:tcPr>
            <w:tcW w:w="992" w:type="dxa"/>
          </w:tcPr>
          <w:p w14:paraId="51A211CC"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w:t>
            </w:r>
          </w:p>
        </w:tc>
      </w:tr>
      <w:tr w:rsidR="005B785B" w:rsidRPr="005B785B" w14:paraId="4034944F" w14:textId="77777777" w:rsidTr="005B785B">
        <w:tc>
          <w:tcPr>
            <w:tcW w:w="2898" w:type="dxa"/>
          </w:tcPr>
          <w:p w14:paraId="5999F477"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Система обмена данными и материалами между судами разного уровня г. Москвы.</w:t>
            </w:r>
          </w:p>
        </w:tc>
        <w:tc>
          <w:tcPr>
            <w:tcW w:w="1019" w:type="dxa"/>
          </w:tcPr>
          <w:p w14:paraId="0244631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149ACF8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1218949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540A0D5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20AEDFA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6FC6FF1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581A3C4" w14:textId="77777777" w:rsidTr="005B785B">
        <w:tc>
          <w:tcPr>
            <w:tcW w:w="2898" w:type="dxa"/>
          </w:tcPr>
          <w:p w14:paraId="3C2A5FDC"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судебных документов, дел с технологией штрихкодирования.</w:t>
            </w:r>
          </w:p>
        </w:tc>
        <w:tc>
          <w:tcPr>
            <w:tcW w:w="1019" w:type="dxa"/>
          </w:tcPr>
          <w:p w14:paraId="40AC478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2C3FC56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2584DA5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4B8C78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6FCB0E9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BFB5F3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E01B7D1" w14:textId="77777777" w:rsidTr="005B785B">
        <w:tc>
          <w:tcPr>
            <w:tcW w:w="2898" w:type="dxa"/>
          </w:tcPr>
          <w:p w14:paraId="697472AA"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c>
          <w:tcPr>
            <w:tcW w:w="1019" w:type="dxa"/>
          </w:tcPr>
          <w:p w14:paraId="335FC32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7BCE1EA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2D7BFAE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855A6A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58E7C8C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4F0E989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4DC63F6" w14:textId="77777777" w:rsidTr="005B785B">
        <w:tc>
          <w:tcPr>
            <w:tcW w:w="2898" w:type="dxa"/>
          </w:tcPr>
          <w:p w14:paraId="22F5C5A3"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c>
          <w:tcPr>
            <w:tcW w:w="1019" w:type="dxa"/>
          </w:tcPr>
          <w:p w14:paraId="49ABC9A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E647B9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4FE61AD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49A13CF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49ABCD4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EEF13E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4683FA9" w14:textId="77777777" w:rsidTr="005B785B">
        <w:tc>
          <w:tcPr>
            <w:tcW w:w="2898" w:type="dxa"/>
          </w:tcPr>
          <w:p w14:paraId="65F38751"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Предоставление доступа внешним пользователям к видеозаписям судебных заседаний, в том числе в прямом эфире.</w:t>
            </w:r>
          </w:p>
        </w:tc>
        <w:tc>
          <w:tcPr>
            <w:tcW w:w="1019" w:type="dxa"/>
          </w:tcPr>
          <w:p w14:paraId="4A9B1C0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3B8FC83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1601716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50683A7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499783A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4A18B4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85C7830" w14:textId="77777777" w:rsidTr="005B785B">
        <w:tc>
          <w:tcPr>
            <w:tcW w:w="2898" w:type="dxa"/>
          </w:tcPr>
          <w:p w14:paraId="3E5F2AAF"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Внешний Интернет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c>
          <w:tcPr>
            <w:tcW w:w="1019" w:type="dxa"/>
          </w:tcPr>
          <w:p w14:paraId="63F551D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5509B6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1066045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4C1ACF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05144E8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71554A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F4F28C1" w14:textId="77777777" w:rsidTr="005B785B">
        <w:tc>
          <w:tcPr>
            <w:tcW w:w="2898" w:type="dxa"/>
          </w:tcPr>
          <w:p w14:paraId="5E7B78DE"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Внутренний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c>
          <w:tcPr>
            <w:tcW w:w="1019" w:type="dxa"/>
          </w:tcPr>
          <w:p w14:paraId="41D8B5A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31BE0C8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62F2913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EBA01D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10E454B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291D2C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B61DA3E" w14:textId="77777777" w:rsidTr="005B785B">
        <w:tc>
          <w:tcPr>
            <w:tcW w:w="2898" w:type="dxa"/>
          </w:tcPr>
          <w:p w14:paraId="2ADB4A82"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Информационно-аналитическая система – единая база судебных дел и материалов Московского городского суда и районных судов г. Москвы</w:t>
            </w:r>
          </w:p>
        </w:tc>
        <w:tc>
          <w:tcPr>
            <w:tcW w:w="1019" w:type="dxa"/>
          </w:tcPr>
          <w:p w14:paraId="39C6214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00F6DE7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19C1F80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41556BE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051A55B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E569A1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49A9B90" w14:textId="77777777" w:rsidTr="005B785B">
        <w:tc>
          <w:tcPr>
            <w:tcW w:w="2898" w:type="dxa"/>
          </w:tcPr>
          <w:p w14:paraId="33FE425C"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1019" w:type="dxa"/>
          </w:tcPr>
          <w:p w14:paraId="3C4481F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2B3B941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27ACED4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0179C1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14CC6D1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1819E1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37F26B5" w14:textId="77777777" w:rsidTr="005B785B">
        <w:tc>
          <w:tcPr>
            <w:tcW w:w="2898" w:type="dxa"/>
          </w:tcPr>
          <w:p w14:paraId="1A4EE0E5"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Система приема заявок и контроля качества исполнения заявок по технической поддержке КИС СОЮ от сотрудников судов </w:t>
            </w:r>
          </w:p>
        </w:tc>
        <w:tc>
          <w:tcPr>
            <w:tcW w:w="1019" w:type="dxa"/>
          </w:tcPr>
          <w:p w14:paraId="5F16809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7D50F58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25E91F5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B64A6B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5F5CD7A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7CB0B5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0BFF751" w14:textId="77777777" w:rsidTr="005B785B">
        <w:tc>
          <w:tcPr>
            <w:tcW w:w="2898" w:type="dxa"/>
          </w:tcPr>
          <w:p w14:paraId="0FFCAB46" w14:textId="77777777" w:rsidR="005B785B" w:rsidRPr="005B785B" w:rsidRDefault="005B785B" w:rsidP="00BB1EFD">
            <w:pPr>
              <w:numPr>
                <w:ilvl w:val="0"/>
                <w:numId w:val="1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Высокая доступность всех подсистем КИС СОЮ</w:t>
            </w:r>
          </w:p>
        </w:tc>
        <w:tc>
          <w:tcPr>
            <w:tcW w:w="1019" w:type="dxa"/>
          </w:tcPr>
          <w:p w14:paraId="6B4354C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1118208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65A574F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1786482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158BFBF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64E9BE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5F7F7E58"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391EDE59"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ОЦЕНИТЕ, ПОЖАЛУЙСТА, НАСКОЛЬКО ХОРОШО  ИЛИ ПЛОХО РАБОТАЮТ СЛЕДУЮЩИЕ ФУНКЦИИ В ДАННЫЙ МОМЕНТ?</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tbl>
      <w:tblPr>
        <w:tblStyle w:val="32"/>
        <w:tblW w:w="9161" w:type="dxa"/>
        <w:tblInd w:w="473" w:type="dxa"/>
        <w:tblLayout w:type="fixed"/>
        <w:tblLook w:val="04A0" w:firstRow="1" w:lastRow="0" w:firstColumn="1" w:lastColumn="0" w:noHBand="0" w:noVBand="1"/>
      </w:tblPr>
      <w:tblGrid>
        <w:gridCol w:w="3179"/>
        <w:gridCol w:w="1021"/>
        <w:gridCol w:w="992"/>
        <w:gridCol w:w="993"/>
        <w:gridCol w:w="992"/>
        <w:gridCol w:w="992"/>
        <w:gridCol w:w="992"/>
      </w:tblGrid>
      <w:tr w:rsidR="005B785B" w:rsidRPr="005B785B" w14:paraId="6AC410F9" w14:textId="77777777" w:rsidTr="005B785B">
        <w:tc>
          <w:tcPr>
            <w:tcW w:w="3179" w:type="dxa"/>
          </w:tcPr>
          <w:p w14:paraId="7044BC3E"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1021" w:type="dxa"/>
          </w:tcPr>
          <w:p w14:paraId="17F69468"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2" w:type="dxa"/>
          </w:tcPr>
          <w:p w14:paraId="69A8134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3" w:type="dxa"/>
          </w:tcPr>
          <w:p w14:paraId="6FF7644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2" w:type="dxa"/>
          </w:tcPr>
          <w:p w14:paraId="00CFC6F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992" w:type="dxa"/>
          </w:tcPr>
          <w:p w14:paraId="3E101E3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2" w:type="dxa"/>
          </w:tcPr>
          <w:p w14:paraId="0B62DCF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w:t>
            </w:r>
          </w:p>
        </w:tc>
      </w:tr>
      <w:tr w:rsidR="005B785B" w:rsidRPr="005B785B" w14:paraId="50456BA1" w14:textId="77777777" w:rsidTr="005B785B">
        <w:tc>
          <w:tcPr>
            <w:tcW w:w="3179" w:type="dxa"/>
          </w:tcPr>
          <w:p w14:paraId="7ECC1C76"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Система обмена данными и материалами между судами разного уровня г. Москвы.</w:t>
            </w:r>
          </w:p>
        </w:tc>
        <w:tc>
          <w:tcPr>
            <w:tcW w:w="1021" w:type="dxa"/>
          </w:tcPr>
          <w:p w14:paraId="776CCC4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23E6CCD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684D1B5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11F8EA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2B0B4F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01C7F1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BDACF91" w14:textId="77777777" w:rsidTr="005B785B">
        <w:tc>
          <w:tcPr>
            <w:tcW w:w="3179" w:type="dxa"/>
          </w:tcPr>
          <w:p w14:paraId="123ECF24"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судебных документов, дел с технологией штрихкодирования.</w:t>
            </w:r>
          </w:p>
        </w:tc>
        <w:tc>
          <w:tcPr>
            <w:tcW w:w="1021" w:type="dxa"/>
          </w:tcPr>
          <w:p w14:paraId="0E9D4EC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43E3F2B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1AE27EA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E221E1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DE94C7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A286C9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D412C32" w14:textId="77777777" w:rsidTr="005B785B">
        <w:tc>
          <w:tcPr>
            <w:tcW w:w="3179" w:type="dxa"/>
          </w:tcPr>
          <w:p w14:paraId="1459F17A"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c>
          <w:tcPr>
            <w:tcW w:w="1021" w:type="dxa"/>
          </w:tcPr>
          <w:p w14:paraId="59919C4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42252A2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26CF1C9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289BC4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909CD2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8115D9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79A47E1" w14:textId="77777777" w:rsidTr="005B785B">
        <w:tc>
          <w:tcPr>
            <w:tcW w:w="3179" w:type="dxa"/>
          </w:tcPr>
          <w:p w14:paraId="58496430"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c>
          <w:tcPr>
            <w:tcW w:w="1021" w:type="dxa"/>
          </w:tcPr>
          <w:p w14:paraId="1295601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0794970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6A73536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554023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2E5E9B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9442DB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560502C" w14:textId="77777777" w:rsidTr="005B785B">
        <w:tc>
          <w:tcPr>
            <w:tcW w:w="3179" w:type="dxa"/>
          </w:tcPr>
          <w:p w14:paraId="34C45563"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Предоставление доступа внешним пользователям к видеозаписям судебных заседаний, в том числе в прямом эфире.</w:t>
            </w:r>
          </w:p>
        </w:tc>
        <w:tc>
          <w:tcPr>
            <w:tcW w:w="1021" w:type="dxa"/>
          </w:tcPr>
          <w:p w14:paraId="6B0C77D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85ECB9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47B4971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6158BF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3A7ACE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42A0942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F583327" w14:textId="77777777" w:rsidTr="005B785B">
        <w:tc>
          <w:tcPr>
            <w:tcW w:w="3179" w:type="dxa"/>
          </w:tcPr>
          <w:p w14:paraId="7AF05DB4"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Внешний Интернет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c>
          <w:tcPr>
            <w:tcW w:w="1021" w:type="dxa"/>
          </w:tcPr>
          <w:p w14:paraId="7247CBA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475CE33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51869B1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3F790F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B818A5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3A4AB9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CF0AC52" w14:textId="77777777" w:rsidTr="005B785B">
        <w:tc>
          <w:tcPr>
            <w:tcW w:w="3179" w:type="dxa"/>
          </w:tcPr>
          <w:p w14:paraId="45AF0A8D"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Внутренний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c>
          <w:tcPr>
            <w:tcW w:w="1021" w:type="dxa"/>
          </w:tcPr>
          <w:p w14:paraId="6734A39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6974553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2EF6AAE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48080E8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82329D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809D9A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72BD965" w14:textId="77777777" w:rsidTr="005B785B">
        <w:tc>
          <w:tcPr>
            <w:tcW w:w="3179" w:type="dxa"/>
          </w:tcPr>
          <w:p w14:paraId="280FA3FA"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Информационно-аналитическая система – единая база судебных дел и материалов Московского городского суда и районных судов г.Москвы</w:t>
            </w:r>
          </w:p>
        </w:tc>
        <w:tc>
          <w:tcPr>
            <w:tcW w:w="1021" w:type="dxa"/>
          </w:tcPr>
          <w:p w14:paraId="7B126DA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0D05BCF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302E4D9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B63136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2EC8B8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67B1483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CAB01DD" w14:textId="77777777" w:rsidTr="005B785B">
        <w:tc>
          <w:tcPr>
            <w:tcW w:w="3179" w:type="dxa"/>
          </w:tcPr>
          <w:p w14:paraId="083FBDC1"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1021" w:type="dxa"/>
          </w:tcPr>
          <w:p w14:paraId="105F423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317C458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0783DDB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8DDFD5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74BD09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28ED5C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9BFCE08" w14:textId="77777777" w:rsidTr="005B785B">
        <w:tc>
          <w:tcPr>
            <w:tcW w:w="3179" w:type="dxa"/>
          </w:tcPr>
          <w:p w14:paraId="27735055"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Система приема заявок и контроля качества исполнения заявок по технической поддержке КИС СОЮ от сотрудников судов </w:t>
            </w:r>
          </w:p>
        </w:tc>
        <w:tc>
          <w:tcPr>
            <w:tcW w:w="1021" w:type="dxa"/>
          </w:tcPr>
          <w:p w14:paraId="0DDD869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06808A0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0C3AD84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4886D63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7D4899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FB04E7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25BE56D" w14:textId="77777777" w:rsidTr="005B785B">
        <w:tc>
          <w:tcPr>
            <w:tcW w:w="3179" w:type="dxa"/>
          </w:tcPr>
          <w:p w14:paraId="6E4FBA5B" w14:textId="77777777" w:rsidR="005B785B" w:rsidRPr="005B785B" w:rsidRDefault="005B785B" w:rsidP="00BB1EFD">
            <w:pPr>
              <w:numPr>
                <w:ilvl w:val="0"/>
                <w:numId w:val="2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Высокая доступность всех подсистем КИС СОЮ</w:t>
            </w:r>
          </w:p>
        </w:tc>
        <w:tc>
          <w:tcPr>
            <w:tcW w:w="1021" w:type="dxa"/>
          </w:tcPr>
          <w:p w14:paraId="03AD30C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2634A4D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4CA4E3E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CC83BA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8A4957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D06A10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5A7D71AB"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197E9C9E"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r w:rsidRPr="005B785B">
        <w:rPr>
          <w:rFonts w:ascii="Times New Roman" w:eastAsia="Times New Roman" w:hAnsi="Times New Roman" w:cs="Times New Roman"/>
          <w:i/>
        </w:rPr>
        <w:t>СЕЙЧАС МЫ БОЛЕЕ ПОДРОБНО ОБСУДИМ АВТОМАТИЗИРОВАННЫЕ СИСТЕМЫ, ПРИЗВАННЫЕ ПОМОЧЬ В РЕШЕНИИ КОНКРЕТНЫХ ЗАДАЧ.</w:t>
      </w:r>
    </w:p>
    <w:p w14:paraId="294B17AA"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НАСКОЛЬКО ХОРОШО ИЛИ ПЛОХО РАБОТАЮТ СЛЕДУЮЩИЕ КОМПОНЕНТЫ </w:t>
      </w:r>
      <w:r w:rsidRPr="005B785B">
        <w:rPr>
          <w:rFonts w:ascii="Times New Roman" w:eastAsia="Times New Roman" w:hAnsi="Times New Roman" w:cs="Times New Roman"/>
          <w:b/>
          <w:u w:val="single"/>
        </w:rPr>
        <w:t>СИСТЕМЫ «ЭЛЕКТРОННОЕ ДЕЛО»</w:t>
      </w:r>
      <w:r w:rsidRPr="005B785B">
        <w:rPr>
          <w:rFonts w:ascii="Times New Roman" w:eastAsia="Times New Roman" w:hAnsi="Times New Roman" w:cs="Times New Roman"/>
          <w:b/>
        </w:rPr>
        <w:t xml:space="preserve"> НА ДАННЫЙ МОМЕНТ: ЗАЧИТАЙТЕ ВАРИАНТЫ ОТВЕТОВ, ОТМЕТЬТЕ ОДИН ОТВЕТ В КАЖДОЙ СТРОКЕ</w:t>
      </w:r>
    </w:p>
    <w:p w14:paraId="40D7AC6D"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p>
    <w:tbl>
      <w:tblPr>
        <w:tblStyle w:val="32"/>
        <w:tblW w:w="9020" w:type="dxa"/>
        <w:tblInd w:w="473" w:type="dxa"/>
        <w:tblLayout w:type="fixed"/>
        <w:tblLook w:val="04A0" w:firstRow="1" w:lastRow="0" w:firstColumn="1" w:lastColumn="0" w:noHBand="0" w:noVBand="1"/>
      </w:tblPr>
      <w:tblGrid>
        <w:gridCol w:w="2896"/>
        <w:gridCol w:w="992"/>
        <w:gridCol w:w="1021"/>
        <w:gridCol w:w="992"/>
        <w:gridCol w:w="992"/>
        <w:gridCol w:w="992"/>
        <w:gridCol w:w="1135"/>
      </w:tblGrid>
      <w:tr w:rsidR="005B785B" w:rsidRPr="005B785B" w14:paraId="28ABA296" w14:textId="77777777" w:rsidTr="005B785B">
        <w:tc>
          <w:tcPr>
            <w:tcW w:w="2896" w:type="dxa"/>
          </w:tcPr>
          <w:p w14:paraId="2CFE990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p>
        </w:tc>
        <w:tc>
          <w:tcPr>
            <w:tcW w:w="992" w:type="dxa"/>
          </w:tcPr>
          <w:p w14:paraId="3E40992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1021" w:type="dxa"/>
          </w:tcPr>
          <w:p w14:paraId="4F4116B5" w14:textId="77777777" w:rsidR="005B785B" w:rsidRPr="005B785B" w:rsidRDefault="005B785B" w:rsidP="005B785B">
            <w:pPr>
              <w:suppressAutoHyphens/>
              <w:autoSpaceDE w:val="0"/>
              <w:autoSpaceDN w:val="0"/>
              <w:adjustRightInd w:val="0"/>
              <w:ind w:right="34" w:hanging="7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2" w:type="dxa"/>
          </w:tcPr>
          <w:p w14:paraId="0F1102E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2" w:type="dxa"/>
          </w:tcPr>
          <w:p w14:paraId="1AA9605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992" w:type="dxa"/>
          </w:tcPr>
          <w:p w14:paraId="6EE2A0B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1135" w:type="dxa"/>
          </w:tcPr>
          <w:p w14:paraId="073C203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Затрудняюсь ответить/нет такой функции</w:t>
            </w:r>
          </w:p>
        </w:tc>
      </w:tr>
      <w:tr w:rsidR="005B785B" w:rsidRPr="005B785B" w14:paraId="751C4387" w14:textId="77777777" w:rsidTr="005B785B">
        <w:tc>
          <w:tcPr>
            <w:tcW w:w="2896" w:type="dxa"/>
          </w:tcPr>
          <w:p w14:paraId="5B892377" w14:textId="77777777" w:rsidR="005B785B" w:rsidRPr="005B785B" w:rsidRDefault="005B785B" w:rsidP="00BB1EFD">
            <w:pPr>
              <w:numPr>
                <w:ilvl w:val="0"/>
                <w:numId w:val="17"/>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Сканирование и распознавание документов</w:t>
            </w:r>
          </w:p>
        </w:tc>
        <w:tc>
          <w:tcPr>
            <w:tcW w:w="992" w:type="dxa"/>
          </w:tcPr>
          <w:p w14:paraId="3722774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1021" w:type="dxa"/>
          </w:tcPr>
          <w:p w14:paraId="4047B47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19E31DD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8FD589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A3C604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5" w:type="dxa"/>
          </w:tcPr>
          <w:p w14:paraId="2945C82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2D22483" w14:textId="77777777" w:rsidTr="005B785B">
        <w:tc>
          <w:tcPr>
            <w:tcW w:w="2896" w:type="dxa"/>
          </w:tcPr>
          <w:p w14:paraId="58577732" w14:textId="77777777" w:rsidR="005B785B" w:rsidRPr="005B785B" w:rsidRDefault="005B785B" w:rsidP="00BB1EFD">
            <w:pPr>
              <w:numPr>
                <w:ilvl w:val="0"/>
                <w:numId w:val="17"/>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Хранение и учет документов</w:t>
            </w:r>
          </w:p>
        </w:tc>
        <w:tc>
          <w:tcPr>
            <w:tcW w:w="992" w:type="dxa"/>
          </w:tcPr>
          <w:p w14:paraId="2E849B6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1021" w:type="dxa"/>
          </w:tcPr>
          <w:p w14:paraId="304A508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2E01096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8D2F95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0B3F2D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5" w:type="dxa"/>
          </w:tcPr>
          <w:p w14:paraId="22780E8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CB7FD8D" w14:textId="77777777" w:rsidTr="005B785B">
        <w:tc>
          <w:tcPr>
            <w:tcW w:w="2896" w:type="dxa"/>
          </w:tcPr>
          <w:p w14:paraId="02CF9CC5" w14:textId="77777777" w:rsidR="005B785B" w:rsidRPr="005B785B" w:rsidRDefault="005B785B" w:rsidP="00BB1EFD">
            <w:pPr>
              <w:numPr>
                <w:ilvl w:val="0"/>
                <w:numId w:val="17"/>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Система поиска документов</w:t>
            </w:r>
          </w:p>
        </w:tc>
        <w:tc>
          <w:tcPr>
            <w:tcW w:w="992" w:type="dxa"/>
          </w:tcPr>
          <w:p w14:paraId="71BDE9A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1021" w:type="dxa"/>
          </w:tcPr>
          <w:p w14:paraId="1DBAE0A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25493DD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5D5118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A0F48E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5" w:type="dxa"/>
          </w:tcPr>
          <w:p w14:paraId="176BC6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7CBE5BD" w14:textId="77777777" w:rsidTr="005B785B">
        <w:tc>
          <w:tcPr>
            <w:tcW w:w="2896" w:type="dxa"/>
          </w:tcPr>
          <w:p w14:paraId="5986BCB9" w14:textId="77777777" w:rsidR="005B785B" w:rsidRPr="005B785B" w:rsidRDefault="005B785B" w:rsidP="00BB1EFD">
            <w:pPr>
              <w:numPr>
                <w:ilvl w:val="0"/>
                <w:numId w:val="17"/>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Система администрирования </w:t>
            </w:r>
          </w:p>
        </w:tc>
        <w:tc>
          <w:tcPr>
            <w:tcW w:w="992" w:type="dxa"/>
          </w:tcPr>
          <w:p w14:paraId="2102EF6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1021" w:type="dxa"/>
          </w:tcPr>
          <w:p w14:paraId="08A644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6DABB57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F5D430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7E1A21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5" w:type="dxa"/>
          </w:tcPr>
          <w:p w14:paraId="5613FC8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443978E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6BE0D9D6" w14:textId="152B22C6"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НАСКОЛЬКО ХОРОШО  ИЛИ ПЛОХО РАБОТАЕТ </w:t>
      </w:r>
      <w:r w:rsidRPr="005B785B">
        <w:rPr>
          <w:rFonts w:ascii="Times New Roman" w:eastAsia="Times New Roman" w:hAnsi="Times New Roman" w:cs="Times New Roman"/>
          <w:b/>
          <w:caps/>
          <w:u w:val="single"/>
        </w:rPr>
        <w:t xml:space="preserve">Система обмена данными между судами разного уровня г. Москвы </w:t>
      </w:r>
      <w:r w:rsidRPr="005B785B">
        <w:rPr>
          <w:rFonts w:ascii="Times New Roman" w:eastAsia="Times New Roman" w:hAnsi="Times New Roman" w:cs="Times New Roman"/>
          <w:b/>
          <w:caps/>
        </w:rPr>
        <w:t>на данный момент.</w:t>
      </w:r>
      <w:r w:rsidRPr="005B785B">
        <w:rPr>
          <w:rFonts w:ascii="Times New Roman" w:eastAsia="Times New Roman" w:hAnsi="Times New Roman" w:cs="Times New Roman"/>
          <w:b/>
        </w:rPr>
        <w:t xml:space="preserve"> ЗАЧИТАЙТЕ ВАРИАНТЫ ОТВЕТОВ, ОТМЕТЬТЕ ОДИН ОТВЕТ В КАЖДОЙ СТРОКЕ</w:t>
      </w:r>
    </w:p>
    <w:p w14:paraId="2C11DA5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p>
    <w:tbl>
      <w:tblPr>
        <w:tblStyle w:val="32"/>
        <w:tblW w:w="9161" w:type="dxa"/>
        <w:tblInd w:w="473" w:type="dxa"/>
        <w:tblLayout w:type="fixed"/>
        <w:tblLook w:val="04A0" w:firstRow="1" w:lastRow="0" w:firstColumn="1" w:lastColumn="0" w:noHBand="0" w:noVBand="1"/>
      </w:tblPr>
      <w:tblGrid>
        <w:gridCol w:w="3168"/>
        <w:gridCol w:w="1032"/>
        <w:gridCol w:w="992"/>
        <w:gridCol w:w="1097"/>
        <w:gridCol w:w="1030"/>
        <w:gridCol w:w="850"/>
        <w:gridCol w:w="992"/>
      </w:tblGrid>
      <w:tr w:rsidR="005B785B" w:rsidRPr="005B785B" w14:paraId="14AA7B67" w14:textId="77777777" w:rsidTr="005B785B">
        <w:tc>
          <w:tcPr>
            <w:tcW w:w="3168" w:type="dxa"/>
          </w:tcPr>
          <w:p w14:paraId="43F2B963"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p>
        </w:tc>
        <w:tc>
          <w:tcPr>
            <w:tcW w:w="1032" w:type="dxa"/>
          </w:tcPr>
          <w:p w14:paraId="51BEED1F"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2" w:type="dxa"/>
          </w:tcPr>
          <w:p w14:paraId="249B9628"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1097" w:type="dxa"/>
          </w:tcPr>
          <w:p w14:paraId="7FDC327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1030" w:type="dxa"/>
          </w:tcPr>
          <w:p w14:paraId="3D896A2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850" w:type="dxa"/>
          </w:tcPr>
          <w:p w14:paraId="5BB95EE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2" w:type="dxa"/>
          </w:tcPr>
          <w:p w14:paraId="717AF233"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Затрудняюсь ответить/нет такой функции</w:t>
            </w:r>
          </w:p>
        </w:tc>
      </w:tr>
      <w:tr w:rsidR="005B785B" w:rsidRPr="005B785B" w14:paraId="7D0A2AA1" w14:textId="77777777" w:rsidTr="005B785B">
        <w:tc>
          <w:tcPr>
            <w:tcW w:w="3168" w:type="dxa"/>
          </w:tcPr>
          <w:p w14:paraId="6B4CCF0B" w14:textId="77777777" w:rsidR="005B785B" w:rsidRPr="005B785B" w:rsidRDefault="005B785B" w:rsidP="00BB1EFD">
            <w:pPr>
              <w:numPr>
                <w:ilvl w:val="0"/>
                <w:numId w:val="16"/>
              </w:numPr>
              <w:suppressAutoHyphens/>
              <w:autoSpaceDE w:val="0"/>
              <w:autoSpaceDN w:val="0"/>
              <w:adjustRightInd w:val="0"/>
              <w:ind w:left="123" w:right="34" w:hanging="123"/>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передачи дел между судами различных уровней, а также в апелляционные, кассационные инстанции</w:t>
            </w:r>
          </w:p>
        </w:tc>
        <w:tc>
          <w:tcPr>
            <w:tcW w:w="1032" w:type="dxa"/>
          </w:tcPr>
          <w:p w14:paraId="7CAFD4C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0082B2D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97" w:type="dxa"/>
          </w:tcPr>
          <w:p w14:paraId="3113557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1030" w:type="dxa"/>
          </w:tcPr>
          <w:p w14:paraId="4DC1B58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1B5CF8F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8C79E2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73FBFC8" w14:textId="77777777" w:rsidTr="005B785B">
        <w:tc>
          <w:tcPr>
            <w:tcW w:w="3168" w:type="dxa"/>
          </w:tcPr>
          <w:p w14:paraId="0A12701B" w14:textId="77777777" w:rsidR="005B785B" w:rsidRPr="005B785B" w:rsidRDefault="005B785B" w:rsidP="00BB1EFD">
            <w:pPr>
              <w:numPr>
                <w:ilvl w:val="0"/>
                <w:numId w:val="16"/>
              </w:numPr>
              <w:suppressAutoHyphens/>
              <w:autoSpaceDE w:val="0"/>
              <w:autoSpaceDN w:val="0"/>
              <w:adjustRightInd w:val="0"/>
              <w:ind w:left="123" w:right="34" w:hanging="123"/>
              <w:contextualSpacing/>
              <w:jc w:val="both"/>
              <w:rPr>
                <w:rFonts w:ascii="Times New Roman" w:eastAsia="Times New Roman" w:hAnsi="Times New Roman" w:cs="Times New Roman"/>
              </w:rPr>
            </w:pPr>
            <w:r w:rsidRPr="005B785B">
              <w:rPr>
                <w:rFonts w:ascii="Times New Roman" w:eastAsia="Times New Roman" w:hAnsi="Times New Roman" w:cs="Times New Roman"/>
              </w:rPr>
              <w:t>Техническая возможность передачи дел в полном составе, включая общую информацию, информацию по обвиняемому, опись документов дела и т.п.</w:t>
            </w:r>
          </w:p>
        </w:tc>
        <w:tc>
          <w:tcPr>
            <w:tcW w:w="1032" w:type="dxa"/>
          </w:tcPr>
          <w:p w14:paraId="00637AF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0371810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97" w:type="dxa"/>
          </w:tcPr>
          <w:p w14:paraId="346F592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1030" w:type="dxa"/>
          </w:tcPr>
          <w:p w14:paraId="2EBB5E0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6513230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A34662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23AD3ECA"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484E8AC6"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lang w:val="en-GB"/>
        </w:rPr>
      </w:pPr>
      <w:r w:rsidRPr="005B785B">
        <w:rPr>
          <w:rFonts w:ascii="Times New Roman" w:eastAsia="Times New Roman" w:hAnsi="Times New Roman" w:cs="Times New Roman"/>
          <w:b/>
        </w:rPr>
        <w:t xml:space="preserve">ОЦЕНИТЕ, ПОЖАЛУЙСТА, НАСКОЛЬКО ХОРОШО  ИЛИ ПЛОХО РАБОТАЮТ СЛЕДУЮЩИЕ КОМПОНЕНТЫ </w:t>
      </w:r>
      <w:r w:rsidRPr="005B785B">
        <w:rPr>
          <w:rFonts w:ascii="Times New Roman" w:eastAsia="Times New Roman" w:hAnsi="Times New Roman" w:cs="Times New Roman"/>
          <w:b/>
          <w:u w:val="single"/>
        </w:rPr>
        <w:t>АВТОМАТИЗИРОВАННОЙ СИСТЕМЫ МЕЖВЕДОМСТВЕННОГО ВЗАИМОДЕЙСТВИЯ</w:t>
      </w:r>
      <w:r w:rsidRPr="005B785B">
        <w:rPr>
          <w:rFonts w:ascii="Times New Roman" w:eastAsia="Times New Roman" w:hAnsi="Times New Roman" w:cs="Times New Roman"/>
          <w:b/>
        </w:rPr>
        <w:t xml:space="preserve"> НА ДАННЫЙ МОМЕНТ. </w:t>
      </w:r>
      <w:r w:rsidRPr="005B785B">
        <w:rPr>
          <w:rFonts w:ascii="Times New Roman" w:eastAsia="Times New Roman" w:hAnsi="Times New Roman" w:cs="Times New Roman"/>
          <w:b/>
          <w:lang w:val="en-GB"/>
        </w:rPr>
        <w:t>ЗАЧИТАЙТЕ ВАРИАНТЫ ОТВЕТОВ, ОТМЕТЬТЕ ОДИН ОТВЕТ В КАЖДОЙ СТРОКЕ</w:t>
      </w:r>
    </w:p>
    <w:p w14:paraId="082E9B09"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9303" w:type="dxa"/>
        <w:tblInd w:w="473" w:type="dxa"/>
        <w:tblLayout w:type="fixed"/>
        <w:tblLook w:val="04A0" w:firstRow="1" w:lastRow="0" w:firstColumn="1" w:lastColumn="0" w:noHBand="0" w:noVBand="1"/>
      </w:tblPr>
      <w:tblGrid>
        <w:gridCol w:w="3166"/>
        <w:gridCol w:w="1034"/>
        <w:gridCol w:w="992"/>
        <w:gridCol w:w="993"/>
        <w:gridCol w:w="992"/>
        <w:gridCol w:w="992"/>
        <w:gridCol w:w="1134"/>
      </w:tblGrid>
      <w:tr w:rsidR="005B785B" w:rsidRPr="005B785B" w14:paraId="42EBE722" w14:textId="77777777" w:rsidTr="005B785B">
        <w:tc>
          <w:tcPr>
            <w:tcW w:w="3166" w:type="dxa"/>
          </w:tcPr>
          <w:p w14:paraId="7EFE5838"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1034" w:type="dxa"/>
          </w:tcPr>
          <w:p w14:paraId="7E8B662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2" w:type="dxa"/>
          </w:tcPr>
          <w:p w14:paraId="44DA280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3" w:type="dxa"/>
          </w:tcPr>
          <w:p w14:paraId="003F64C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2" w:type="dxa"/>
          </w:tcPr>
          <w:p w14:paraId="1B08CE0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992" w:type="dxa"/>
          </w:tcPr>
          <w:p w14:paraId="3BD59A5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1134" w:type="dxa"/>
          </w:tcPr>
          <w:p w14:paraId="0C8E1C9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7B410768" w14:textId="77777777" w:rsidTr="005B785B">
        <w:tc>
          <w:tcPr>
            <w:tcW w:w="3166" w:type="dxa"/>
          </w:tcPr>
          <w:p w14:paraId="6F0EDD1D" w14:textId="77777777" w:rsidR="005B785B" w:rsidRPr="005B785B" w:rsidRDefault="005B785B" w:rsidP="00BB1EFD">
            <w:pPr>
              <w:numPr>
                <w:ilvl w:val="0"/>
                <w:numId w:val="18"/>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Зональным информационным центром ГУ МВД России по г. Москве</w:t>
            </w:r>
          </w:p>
        </w:tc>
        <w:tc>
          <w:tcPr>
            <w:tcW w:w="1034" w:type="dxa"/>
          </w:tcPr>
          <w:p w14:paraId="2845929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1015FB8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365F653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4BB2D3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1BC2C4A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19FF893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FB1B4FF" w14:textId="77777777" w:rsidTr="005B785B">
        <w:tc>
          <w:tcPr>
            <w:tcW w:w="3166" w:type="dxa"/>
          </w:tcPr>
          <w:p w14:paraId="08C6129A" w14:textId="77777777" w:rsidR="005B785B" w:rsidRPr="005B785B" w:rsidRDefault="005B785B" w:rsidP="00BB1EFD">
            <w:pPr>
              <w:numPr>
                <w:ilvl w:val="0"/>
                <w:numId w:val="16"/>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УФСИН России по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 xml:space="preserve">Москве  </w:t>
            </w:r>
          </w:p>
        </w:tc>
        <w:tc>
          <w:tcPr>
            <w:tcW w:w="1034" w:type="dxa"/>
          </w:tcPr>
          <w:p w14:paraId="31C44E2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2F5F39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408F037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498569C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1E3837A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6DBB261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18DAF66" w14:textId="77777777" w:rsidTr="005B785B">
        <w:tc>
          <w:tcPr>
            <w:tcW w:w="3166" w:type="dxa"/>
          </w:tcPr>
          <w:p w14:paraId="1F7976BA" w14:textId="77777777" w:rsidR="005B785B" w:rsidRPr="005B785B" w:rsidRDefault="005B785B" w:rsidP="00BB1EFD">
            <w:pPr>
              <w:numPr>
                <w:ilvl w:val="0"/>
                <w:numId w:val="16"/>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Главным следственным управлением Следственного комитета РФ по г. Москве</w:t>
            </w:r>
          </w:p>
        </w:tc>
        <w:tc>
          <w:tcPr>
            <w:tcW w:w="1034" w:type="dxa"/>
          </w:tcPr>
          <w:p w14:paraId="11CC7A1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6C757B6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720B381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372B98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343F8F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71B2C07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408E0E9" w14:textId="77777777" w:rsidTr="005B785B">
        <w:tc>
          <w:tcPr>
            <w:tcW w:w="3166" w:type="dxa"/>
          </w:tcPr>
          <w:p w14:paraId="638EE219" w14:textId="77777777" w:rsidR="005B785B" w:rsidRPr="005B785B" w:rsidRDefault="005B785B" w:rsidP="00BB1EFD">
            <w:pPr>
              <w:numPr>
                <w:ilvl w:val="0"/>
                <w:numId w:val="16"/>
              </w:numPr>
              <w:suppressAutoHyphens/>
              <w:autoSpaceDE w:val="0"/>
              <w:autoSpaceDN w:val="0"/>
              <w:adjustRightInd w:val="0"/>
              <w:ind w:left="265" w:right="34" w:hanging="265"/>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Взаимодействие с прокуратурой</w:t>
            </w:r>
          </w:p>
        </w:tc>
        <w:tc>
          <w:tcPr>
            <w:tcW w:w="1034" w:type="dxa"/>
          </w:tcPr>
          <w:p w14:paraId="7B84D7A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32515A0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75F7F29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44229D9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F03905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46C4B96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5028695" w14:textId="77777777" w:rsidTr="005B785B">
        <w:tc>
          <w:tcPr>
            <w:tcW w:w="3166" w:type="dxa"/>
          </w:tcPr>
          <w:p w14:paraId="63A90B3B" w14:textId="77777777" w:rsidR="005B785B" w:rsidRPr="005B785B" w:rsidRDefault="005B785B" w:rsidP="00BB1EFD">
            <w:pPr>
              <w:numPr>
                <w:ilvl w:val="0"/>
                <w:numId w:val="16"/>
              </w:numPr>
              <w:suppressAutoHyphens/>
              <w:autoSpaceDE w:val="0"/>
              <w:autoSpaceDN w:val="0"/>
              <w:adjustRightInd w:val="0"/>
              <w:ind w:left="265" w:right="34" w:hanging="265"/>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Взаимодействие с ФССП</w:t>
            </w:r>
          </w:p>
        </w:tc>
        <w:tc>
          <w:tcPr>
            <w:tcW w:w="1034" w:type="dxa"/>
          </w:tcPr>
          <w:p w14:paraId="6720C64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6F64591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77BA3DB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EDD78A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16A984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0160AE1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CCF6388" w14:textId="77777777" w:rsidTr="005B785B">
        <w:tc>
          <w:tcPr>
            <w:tcW w:w="3166" w:type="dxa"/>
          </w:tcPr>
          <w:p w14:paraId="7CF1FC1C" w14:textId="77777777" w:rsidR="005B785B" w:rsidRPr="005B785B" w:rsidRDefault="005B785B" w:rsidP="00BB1EFD">
            <w:pPr>
              <w:numPr>
                <w:ilvl w:val="0"/>
                <w:numId w:val="16"/>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Взаимодействии с Управлением Федеральной налоговой службы по городу Москве</w:t>
            </w:r>
          </w:p>
        </w:tc>
        <w:tc>
          <w:tcPr>
            <w:tcW w:w="1034" w:type="dxa"/>
          </w:tcPr>
          <w:p w14:paraId="6A61BED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42E279D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0569417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2013E9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4CAB77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1FEE1CB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DF210EC" w14:textId="77777777" w:rsidTr="005B785B">
        <w:tc>
          <w:tcPr>
            <w:tcW w:w="3166" w:type="dxa"/>
          </w:tcPr>
          <w:p w14:paraId="0B2A18D9" w14:textId="77777777" w:rsidR="005B785B" w:rsidRPr="005B785B" w:rsidRDefault="005B785B" w:rsidP="00BB1EFD">
            <w:pPr>
              <w:numPr>
                <w:ilvl w:val="0"/>
                <w:numId w:val="16"/>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Управлением Федеральной службы государственной регистрации, кадастра и картографии по Москве</w:t>
            </w:r>
          </w:p>
        </w:tc>
        <w:tc>
          <w:tcPr>
            <w:tcW w:w="1034" w:type="dxa"/>
          </w:tcPr>
          <w:p w14:paraId="6907F86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71D14A6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05203A1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40617B1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6BD03E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4C4C15E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C70C2EF" w14:textId="77777777" w:rsidTr="005B785B">
        <w:tc>
          <w:tcPr>
            <w:tcW w:w="3166" w:type="dxa"/>
          </w:tcPr>
          <w:p w14:paraId="6A7FEFD2" w14:textId="77777777" w:rsidR="005B785B" w:rsidRPr="005B785B" w:rsidRDefault="005B785B" w:rsidP="00BB1EFD">
            <w:pPr>
              <w:numPr>
                <w:ilvl w:val="0"/>
                <w:numId w:val="16"/>
              </w:numPr>
              <w:suppressAutoHyphens/>
              <w:autoSpaceDE w:val="0"/>
              <w:autoSpaceDN w:val="0"/>
              <w:adjustRightInd w:val="0"/>
              <w:ind w:left="265" w:right="34" w:hanging="265"/>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Взаимодействие с ГИБДД</w:t>
            </w:r>
          </w:p>
        </w:tc>
        <w:tc>
          <w:tcPr>
            <w:tcW w:w="1034" w:type="dxa"/>
          </w:tcPr>
          <w:p w14:paraId="49202D1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726DE6F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7D41E9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49BF2D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4DBEF2B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31718E6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3A005A7" w14:textId="77777777" w:rsidTr="005B785B">
        <w:tc>
          <w:tcPr>
            <w:tcW w:w="3166" w:type="dxa"/>
          </w:tcPr>
          <w:p w14:paraId="3CF32989" w14:textId="77777777" w:rsidR="005B785B" w:rsidRPr="005B785B" w:rsidRDefault="005B785B" w:rsidP="00BB1EFD">
            <w:pPr>
              <w:numPr>
                <w:ilvl w:val="0"/>
                <w:numId w:val="16"/>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Министерством финансов Российской Федерации</w:t>
            </w:r>
          </w:p>
        </w:tc>
        <w:tc>
          <w:tcPr>
            <w:tcW w:w="1034" w:type="dxa"/>
          </w:tcPr>
          <w:p w14:paraId="578D370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F84BB3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0210201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FAC527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0E4BB4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71F29DE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7DA98AE" w14:textId="77777777" w:rsidTr="005B785B">
        <w:tc>
          <w:tcPr>
            <w:tcW w:w="3166" w:type="dxa"/>
          </w:tcPr>
          <w:p w14:paraId="2D0598A2" w14:textId="77777777" w:rsidR="005B785B" w:rsidRPr="005B785B" w:rsidRDefault="005B785B" w:rsidP="00BB1EFD">
            <w:pPr>
              <w:numPr>
                <w:ilvl w:val="0"/>
                <w:numId w:val="16"/>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Управлением Федерального казначейства по городу Москве</w:t>
            </w:r>
          </w:p>
        </w:tc>
        <w:tc>
          <w:tcPr>
            <w:tcW w:w="1034" w:type="dxa"/>
          </w:tcPr>
          <w:p w14:paraId="4ABD44D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A06923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49253FD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50E395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DB9FD6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633BCAA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681FF22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2C9A6D35"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lang w:val="en-GB"/>
        </w:rPr>
      </w:pPr>
      <w:r w:rsidRPr="005B785B">
        <w:rPr>
          <w:rFonts w:ascii="Times New Roman" w:eastAsia="Times New Roman" w:hAnsi="Times New Roman" w:cs="Times New Roman"/>
          <w:b/>
        </w:rPr>
        <w:t xml:space="preserve">ОЦЕНИТЕ, ПОЖАЛУЙСТА, НАСКОЛЬКО ХОРОШО ИЛИ ПЛОХО РАБОТАЮТ СЛЕДУЮЩИЕ КОМПОНЕНТЫ </w:t>
      </w:r>
      <w:r w:rsidRPr="005B785B">
        <w:rPr>
          <w:rFonts w:ascii="Times New Roman" w:eastAsia="Times New Roman" w:hAnsi="Times New Roman" w:cs="Times New Roman"/>
          <w:b/>
          <w:u w:val="single"/>
        </w:rPr>
        <w:t>СИСТЕМЫ АУДИО И ВИДЕО ФИКСАЦИИ</w:t>
      </w:r>
      <w:r w:rsidRPr="005B785B">
        <w:rPr>
          <w:rFonts w:ascii="Times New Roman" w:eastAsia="Times New Roman" w:hAnsi="Times New Roman" w:cs="Times New Roman"/>
          <w:b/>
        </w:rPr>
        <w:t xml:space="preserve">  НА ДАННЫЙ МОМЕНТ. </w:t>
      </w:r>
      <w:r w:rsidRPr="005B785B">
        <w:rPr>
          <w:rFonts w:ascii="Times New Roman" w:eastAsia="Times New Roman" w:hAnsi="Times New Roman" w:cs="Times New Roman"/>
          <w:b/>
          <w:lang w:val="en-GB"/>
        </w:rPr>
        <w:t>ЗАЧИТАЙТЕ ВАРИАНТЫ ОТВЕТОВ, ОТМЕТЬТЕ ОДИН ОТВЕТ В КАЖДОЙ СТРОКЕ</w:t>
      </w:r>
    </w:p>
    <w:p w14:paraId="3B5C6152"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878" w:type="dxa"/>
        <w:tblInd w:w="473" w:type="dxa"/>
        <w:tblLayout w:type="fixed"/>
        <w:tblLook w:val="04A0" w:firstRow="1" w:lastRow="0" w:firstColumn="1" w:lastColumn="0" w:noHBand="0" w:noVBand="1"/>
      </w:tblPr>
      <w:tblGrid>
        <w:gridCol w:w="3178"/>
        <w:gridCol w:w="880"/>
        <w:gridCol w:w="851"/>
        <w:gridCol w:w="992"/>
        <w:gridCol w:w="851"/>
        <w:gridCol w:w="992"/>
        <w:gridCol w:w="1134"/>
      </w:tblGrid>
      <w:tr w:rsidR="005B785B" w:rsidRPr="005B785B" w14:paraId="6684C0FF" w14:textId="77777777" w:rsidTr="005B785B">
        <w:tc>
          <w:tcPr>
            <w:tcW w:w="3178" w:type="dxa"/>
          </w:tcPr>
          <w:p w14:paraId="620E632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80" w:type="dxa"/>
          </w:tcPr>
          <w:p w14:paraId="5CFF8DC3"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851" w:type="dxa"/>
          </w:tcPr>
          <w:p w14:paraId="52EE589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2" w:type="dxa"/>
          </w:tcPr>
          <w:p w14:paraId="1CC88DA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851" w:type="dxa"/>
          </w:tcPr>
          <w:p w14:paraId="54EE93AF"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992" w:type="dxa"/>
          </w:tcPr>
          <w:p w14:paraId="5FA488DF"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1134" w:type="dxa"/>
          </w:tcPr>
          <w:p w14:paraId="4623CD38"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3D64B0CC" w14:textId="77777777" w:rsidTr="005B785B">
        <w:tc>
          <w:tcPr>
            <w:tcW w:w="3178" w:type="dxa"/>
          </w:tcPr>
          <w:p w14:paraId="0DECE6CF" w14:textId="77777777" w:rsidR="005B785B" w:rsidRPr="005B785B" w:rsidRDefault="005B785B" w:rsidP="00BB1EFD">
            <w:pPr>
              <w:numPr>
                <w:ilvl w:val="0"/>
                <w:numId w:val="19"/>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Доступность записей</w:t>
            </w:r>
          </w:p>
        </w:tc>
        <w:tc>
          <w:tcPr>
            <w:tcW w:w="880" w:type="dxa"/>
          </w:tcPr>
          <w:p w14:paraId="545F437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65AB921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020FFA6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3A064C4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1EA8701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3EE049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67E4D89" w14:textId="77777777" w:rsidTr="005B785B">
        <w:tc>
          <w:tcPr>
            <w:tcW w:w="3178" w:type="dxa"/>
          </w:tcPr>
          <w:p w14:paraId="5ADF4D56" w14:textId="77777777" w:rsidR="005B785B" w:rsidRPr="005B785B" w:rsidRDefault="005B785B" w:rsidP="00BB1EFD">
            <w:pPr>
              <w:numPr>
                <w:ilvl w:val="0"/>
                <w:numId w:val="19"/>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Качество записываемого звука  </w:t>
            </w:r>
          </w:p>
        </w:tc>
        <w:tc>
          <w:tcPr>
            <w:tcW w:w="880" w:type="dxa"/>
          </w:tcPr>
          <w:p w14:paraId="43A6C42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6FC07CF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4687C7C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6209183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11F2721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1D0F7EC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EE49639" w14:textId="77777777" w:rsidTr="005B785B">
        <w:tc>
          <w:tcPr>
            <w:tcW w:w="3178" w:type="dxa"/>
          </w:tcPr>
          <w:p w14:paraId="66716D0A" w14:textId="77777777" w:rsidR="005B785B" w:rsidRPr="005B785B" w:rsidRDefault="005B785B" w:rsidP="00BB1EFD">
            <w:pPr>
              <w:numPr>
                <w:ilvl w:val="0"/>
                <w:numId w:val="19"/>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Качество записываемого видео</w:t>
            </w:r>
          </w:p>
        </w:tc>
        <w:tc>
          <w:tcPr>
            <w:tcW w:w="880" w:type="dxa"/>
          </w:tcPr>
          <w:p w14:paraId="2871049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12CA7E5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7D5D5C6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01AF510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DC489E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37EC4A2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742A354" w14:textId="77777777" w:rsidTr="005B785B">
        <w:tc>
          <w:tcPr>
            <w:tcW w:w="3178" w:type="dxa"/>
          </w:tcPr>
          <w:p w14:paraId="2263F86D" w14:textId="77777777" w:rsidR="005B785B" w:rsidRPr="005B785B" w:rsidRDefault="005B785B" w:rsidP="00BB1EFD">
            <w:pPr>
              <w:numPr>
                <w:ilvl w:val="0"/>
                <w:numId w:val="1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Качество синхронности звука и видео</w:t>
            </w:r>
          </w:p>
        </w:tc>
        <w:tc>
          <w:tcPr>
            <w:tcW w:w="880" w:type="dxa"/>
          </w:tcPr>
          <w:p w14:paraId="703E40D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1F4A70B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05D3ED9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2E4E4EB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0D2D7C7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250BF85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13574E0" w14:textId="77777777" w:rsidTr="005B785B">
        <w:tc>
          <w:tcPr>
            <w:tcW w:w="3178" w:type="dxa"/>
          </w:tcPr>
          <w:p w14:paraId="3280AE2D" w14:textId="77777777" w:rsidR="005B785B" w:rsidRPr="005B785B" w:rsidRDefault="005B785B" w:rsidP="00BB1EFD">
            <w:pPr>
              <w:numPr>
                <w:ilvl w:val="0"/>
                <w:numId w:val="19"/>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Удобство АРМ секретаря суда</w:t>
            </w:r>
          </w:p>
        </w:tc>
        <w:tc>
          <w:tcPr>
            <w:tcW w:w="880" w:type="dxa"/>
          </w:tcPr>
          <w:p w14:paraId="0DA6B3F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4F52C65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35911AD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1ABF1B9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09180B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59049E3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0E4B406" w14:textId="77777777" w:rsidTr="005B785B">
        <w:tc>
          <w:tcPr>
            <w:tcW w:w="3178" w:type="dxa"/>
          </w:tcPr>
          <w:p w14:paraId="1AD17C42" w14:textId="77777777" w:rsidR="005B785B" w:rsidRPr="005B785B" w:rsidRDefault="005B785B" w:rsidP="00BB1EFD">
            <w:pPr>
              <w:numPr>
                <w:ilvl w:val="0"/>
                <w:numId w:val="19"/>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Удобство АРМ Председателя Суда</w:t>
            </w:r>
          </w:p>
        </w:tc>
        <w:tc>
          <w:tcPr>
            <w:tcW w:w="880" w:type="dxa"/>
          </w:tcPr>
          <w:p w14:paraId="7198C35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0C8BF3B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7011BC5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7374833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7DBCFB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26BD8D5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3D76989" w14:textId="77777777" w:rsidTr="005B785B">
        <w:tc>
          <w:tcPr>
            <w:tcW w:w="3178" w:type="dxa"/>
          </w:tcPr>
          <w:p w14:paraId="70DB2D75" w14:textId="77777777" w:rsidR="005B785B" w:rsidRPr="005B785B" w:rsidRDefault="005B785B" w:rsidP="00BB1EFD">
            <w:pPr>
              <w:numPr>
                <w:ilvl w:val="0"/>
                <w:numId w:val="1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информации по делам для участников процесса, карты суда, общей информации о суде через информационные киоски</w:t>
            </w:r>
          </w:p>
        </w:tc>
        <w:tc>
          <w:tcPr>
            <w:tcW w:w="880" w:type="dxa"/>
          </w:tcPr>
          <w:p w14:paraId="236BD53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7ADEA40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4A47513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2D04BA6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970A79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61DA03F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79F86CD4"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b/>
          <w:lang w:val="en-GB"/>
        </w:rPr>
      </w:pPr>
    </w:p>
    <w:p w14:paraId="4A740CD5"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w:t>
      </w:r>
      <w:r w:rsidRPr="005B785B">
        <w:rPr>
          <w:rFonts w:ascii="Times New Roman" w:eastAsia="Times New Roman" w:hAnsi="Times New Roman" w:cs="Times New Roman"/>
          <w:b/>
          <w:u w:val="single"/>
        </w:rPr>
        <w:t>ВНЕШНИЙ ИНТЕРНЕТ ПОРТАЛ</w:t>
      </w:r>
      <w:r w:rsidRPr="005B785B">
        <w:rPr>
          <w:rFonts w:ascii="Times New Roman" w:eastAsia="Times New Roman" w:hAnsi="Times New Roman" w:cs="Times New Roman"/>
          <w:b/>
        </w:rPr>
        <w:t xml:space="preserve"> СУДОВ ОБЩЕЙ ЮРИСДИКЦИИ Г.МОСКВЫ  НА ДАННЫЙ МОМЕНТ ПО СЛЕДУЮЩИМ КРИТЕРИЯМ: ЗАЧИТАЙТЕ ВАРИАНТЫ ОТВЕТОВ, ОТМЕТЬТЕ ОДИН ОТВЕТ В КАЖДОЙ СТРОКЕ</w:t>
      </w:r>
    </w:p>
    <w:p w14:paraId="611D1F1E"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b/>
        </w:rPr>
      </w:pPr>
    </w:p>
    <w:tbl>
      <w:tblPr>
        <w:tblStyle w:val="32"/>
        <w:tblW w:w="8893" w:type="dxa"/>
        <w:tblInd w:w="473" w:type="dxa"/>
        <w:tblLayout w:type="fixed"/>
        <w:tblLook w:val="04A0" w:firstRow="1" w:lastRow="0" w:firstColumn="1" w:lastColumn="0" w:noHBand="0" w:noVBand="1"/>
      </w:tblPr>
      <w:tblGrid>
        <w:gridCol w:w="3163"/>
        <w:gridCol w:w="1037"/>
        <w:gridCol w:w="992"/>
        <w:gridCol w:w="993"/>
        <w:gridCol w:w="992"/>
        <w:gridCol w:w="866"/>
        <w:gridCol w:w="850"/>
      </w:tblGrid>
      <w:tr w:rsidR="005B785B" w:rsidRPr="005B785B" w14:paraId="1C3F9A16" w14:textId="77777777" w:rsidTr="005B785B">
        <w:tc>
          <w:tcPr>
            <w:tcW w:w="3163" w:type="dxa"/>
          </w:tcPr>
          <w:p w14:paraId="353FB6A3"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p>
        </w:tc>
        <w:tc>
          <w:tcPr>
            <w:tcW w:w="1037" w:type="dxa"/>
          </w:tcPr>
          <w:p w14:paraId="684E64E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2" w:type="dxa"/>
          </w:tcPr>
          <w:p w14:paraId="2281DC0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3" w:type="dxa"/>
          </w:tcPr>
          <w:p w14:paraId="6AE2671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2" w:type="dxa"/>
          </w:tcPr>
          <w:p w14:paraId="0A99847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866" w:type="dxa"/>
          </w:tcPr>
          <w:p w14:paraId="3E7BC28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850" w:type="dxa"/>
          </w:tcPr>
          <w:p w14:paraId="2CE304E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5A1149CC" w14:textId="77777777" w:rsidTr="005B785B">
        <w:tc>
          <w:tcPr>
            <w:tcW w:w="3163" w:type="dxa"/>
          </w:tcPr>
          <w:p w14:paraId="4F07101D" w14:textId="77777777" w:rsidR="005B785B" w:rsidRPr="005B785B" w:rsidRDefault="005B785B" w:rsidP="00BB1EFD">
            <w:pPr>
              <w:numPr>
                <w:ilvl w:val="0"/>
                <w:numId w:val="20"/>
              </w:numPr>
              <w:suppressAutoHyphens/>
              <w:autoSpaceDE w:val="0"/>
              <w:autoSpaceDN w:val="0"/>
              <w:adjustRightInd w:val="0"/>
              <w:ind w:left="265" w:right="34" w:hanging="265"/>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Полнота предоставляемой информации</w:t>
            </w:r>
          </w:p>
        </w:tc>
        <w:tc>
          <w:tcPr>
            <w:tcW w:w="1037" w:type="dxa"/>
          </w:tcPr>
          <w:p w14:paraId="5D02055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3194E96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38C9D5E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21ECF9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66" w:type="dxa"/>
          </w:tcPr>
          <w:p w14:paraId="630E85D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3F311C2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58387BA" w14:textId="77777777" w:rsidTr="005B785B">
        <w:tc>
          <w:tcPr>
            <w:tcW w:w="3163" w:type="dxa"/>
          </w:tcPr>
          <w:p w14:paraId="64490434" w14:textId="77777777" w:rsidR="005B785B" w:rsidRPr="005B785B" w:rsidRDefault="005B785B" w:rsidP="00BB1EFD">
            <w:pPr>
              <w:numPr>
                <w:ilvl w:val="0"/>
                <w:numId w:val="20"/>
              </w:numPr>
              <w:suppressAutoHyphens/>
              <w:autoSpaceDE w:val="0"/>
              <w:autoSpaceDN w:val="0"/>
              <w:adjustRightInd w:val="0"/>
              <w:ind w:left="265" w:right="34" w:hanging="265"/>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Наличие системы поиска информации  </w:t>
            </w:r>
          </w:p>
        </w:tc>
        <w:tc>
          <w:tcPr>
            <w:tcW w:w="1037" w:type="dxa"/>
          </w:tcPr>
          <w:p w14:paraId="60332AB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25FA709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13BD4C7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02AFFE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66" w:type="dxa"/>
          </w:tcPr>
          <w:p w14:paraId="6CA8A4E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1CCBE7A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B50291B" w14:textId="77777777" w:rsidTr="005B785B">
        <w:tc>
          <w:tcPr>
            <w:tcW w:w="3163" w:type="dxa"/>
          </w:tcPr>
          <w:p w14:paraId="31FAC708" w14:textId="77777777" w:rsidR="005B785B" w:rsidRPr="005B785B" w:rsidRDefault="005B785B" w:rsidP="00BB1EFD">
            <w:pPr>
              <w:numPr>
                <w:ilvl w:val="0"/>
                <w:numId w:val="20"/>
              </w:numPr>
              <w:suppressAutoHyphens/>
              <w:autoSpaceDE w:val="0"/>
              <w:autoSpaceDN w:val="0"/>
              <w:adjustRightInd w:val="0"/>
              <w:ind w:left="265" w:right="34" w:hanging="265"/>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Возможность получения статистической отчётности</w:t>
            </w:r>
          </w:p>
        </w:tc>
        <w:tc>
          <w:tcPr>
            <w:tcW w:w="1037" w:type="dxa"/>
          </w:tcPr>
          <w:p w14:paraId="7CB25D4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61B1C27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7B7F10B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54B2595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66" w:type="dxa"/>
          </w:tcPr>
          <w:p w14:paraId="591A0C1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574E8BA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A37242A" w14:textId="77777777" w:rsidTr="005B785B">
        <w:tc>
          <w:tcPr>
            <w:tcW w:w="3163" w:type="dxa"/>
          </w:tcPr>
          <w:p w14:paraId="4D45EDCA" w14:textId="77777777" w:rsidR="005B785B" w:rsidRPr="005B785B" w:rsidRDefault="005B785B" w:rsidP="00BB1EFD">
            <w:pPr>
              <w:numPr>
                <w:ilvl w:val="0"/>
                <w:numId w:val="20"/>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 к видеозаписям судебных заседаний</w:t>
            </w:r>
          </w:p>
        </w:tc>
        <w:tc>
          <w:tcPr>
            <w:tcW w:w="1037" w:type="dxa"/>
          </w:tcPr>
          <w:p w14:paraId="0EC0375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7F1735E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387CCFF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27421A5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66" w:type="dxa"/>
          </w:tcPr>
          <w:p w14:paraId="2DF9EBA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67D324C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60B3102" w14:textId="77777777" w:rsidTr="005B785B">
        <w:tc>
          <w:tcPr>
            <w:tcW w:w="3163" w:type="dxa"/>
          </w:tcPr>
          <w:p w14:paraId="20731D60" w14:textId="77777777" w:rsidR="005B785B" w:rsidRPr="005B785B" w:rsidRDefault="005B785B" w:rsidP="00BB1EFD">
            <w:pPr>
              <w:numPr>
                <w:ilvl w:val="0"/>
                <w:numId w:val="20"/>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Наличие личного кабинета для граждан</w:t>
            </w:r>
          </w:p>
        </w:tc>
        <w:tc>
          <w:tcPr>
            <w:tcW w:w="1037" w:type="dxa"/>
          </w:tcPr>
          <w:p w14:paraId="7B3AB59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1655CAF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7457F62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D8A947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66" w:type="dxa"/>
          </w:tcPr>
          <w:p w14:paraId="786DE3C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2AC9428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7663D105"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6E56AEF7"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РАБОТУ </w:t>
      </w:r>
      <w:r w:rsidRPr="005B785B">
        <w:rPr>
          <w:rFonts w:ascii="Times New Roman" w:eastAsia="Times New Roman" w:hAnsi="Times New Roman" w:cs="Times New Roman"/>
          <w:b/>
          <w:u w:val="single"/>
        </w:rPr>
        <w:t>АВТОМАТИЗИРОВАННОЙ ИНФОРМАЦИОННО- АНАЛИТИЧЕСКОЙ ПОДСИСТЕМЫ</w:t>
      </w:r>
      <w:r w:rsidRPr="005B785B">
        <w:rPr>
          <w:rFonts w:ascii="Times New Roman" w:eastAsia="Times New Roman" w:hAnsi="Times New Roman" w:cs="Times New Roman"/>
          <w:b/>
        </w:rPr>
        <w:t xml:space="preserve"> НА ДАННЫЙ МОМЕНТ ПО СЛЕДУЮЩИМ КРИТЕРИЯМ: ЗАЧИТАЙТЕ ВАРИАНТЫ ОТВЕТОВ, ОТМЕТЬТЕ ОДИН ОТВЕТ В КАЖДОЙ СТРОКЕ</w:t>
      </w:r>
    </w:p>
    <w:p w14:paraId="0E832734"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580" w:type="dxa"/>
        <w:tblInd w:w="473" w:type="dxa"/>
        <w:tblLayout w:type="fixed"/>
        <w:tblLook w:val="04A0" w:firstRow="1" w:lastRow="0" w:firstColumn="1" w:lastColumn="0" w:noHBand="0" w:noVBand="1"/>
      </w:tblPr>
      <w:tblGrid>
        <w:gridCol w:w="3166"/>
        <w:gridCol w:w="892"/>
        <w:gridCol w:w="851"/>
        <w:gridCol w:w="850"/>
        <w:gridCol w:w="837"/>
        <w:gridCol w:w="850"/>
        <w:gridCol w:w="1134"/>
      </w:tblGrid>
      <w:tr w:rsidR="005B785B" w:rsidRPr="005B785B" w14:paraId="4B288917" w14:textId="77777777" w:rsidTr="005B785B">
        <w:tc>
          <w:tcPr>
            <w:tcW w:w="3166" w:type="dxa"/>
          </w:tcPr>
          <w:p w14:paraId="5883B7E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92" w:type="dxa"/>
          </w:tcPr>
          <w:p w14:paraId="5032F3BB"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851" w:type="dxa"/>
          </w:tcPr>
          <w:p w14:paraId="4DBD2C7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850" w:type="dxa"/>
          </w:tcPr>
          <w:p w14:paraId="6D5FC1C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837" w:type="dxa"/>
          </w:tcPr>
          <w:p w14:paraId="0D999C0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850" w:type="dxa"/>
          </w:tcPr>
          <w:p w14:paraId="59037CF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1134" w:type="dxa"/>
          </w:tcPr>
          <w:p w14:paraId="75DD704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40404C43" w14:textId="77777777" w:rsidTr="005B785B">
        <w:tc>
          <w:tcPr>
            <w:tcW w:w="3166" w:type="dxa"/>
          </w:tcPr>
          <w:p w14:paraId="6D200D98"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Загрузка информации из баз данных систем судопроизводства в единую базу данных МГС</w:t>
            </w:r>
          </w:p>
        </w:tc>
        <w:tc>
          <w:tcPr>
            <w:tcW w:w="892" w:type="dxa"/>
          </w:tcPr>
          <w:p w14:paraId="01B6830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51CE1C8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6B29579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2C11FF9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4987257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60B5F9E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51E01F6" w14:textId="77777777" w:rsidTr="005B785B">
        <w:tc>
          <w:tcPr>
            <w:tcW w:w="3166" w:type="dxa"/>
          </w:tcPr>
          <w:p w14:paraId="7DBA7529"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Мониторинг результатов загрузки данных из различных источников</w:t>
            </w:r>
          </w:p>
        </w:tc>
        <w:tc>
          <w:tcPr>
            <w:tcW w:w="892" w:type="dxa"/>
          </w:tcPr>
          <w:p w14:paraId="752DA96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73C8592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68107EA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5BD714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6547964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065E278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FE861AB" w14:textId="77777777" w:rsidTr="005B785B">
        <w:tc>
          <w:tcPr>
            <w:tcW w:w="3166" w:type="dxa"/>
          </w:tcPr>
          <w:p w14:paraId="4B3E1781"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Возможность автоматической деперсонализации</w:t>
            </w:r>
          </w:p>
        </w:tc>
        <w:tc>
          <w:tcPr>
            <w:tcW w:w="892" w:type="dxa"/>
          </w:tcPr>
          <w:p w14:paraId="2818813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4F22BEA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02F9D19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44E9253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3F4515F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58682F3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3F2AE09" w14:textId="77777777" w:rsidTr="005B785B">
        <w:tc>
          <w:tcPr>
            <w:tcW w:w="3166" w:type="dxa"/>
          </w:tcPr>
          <w:p w14:paraId="00F7AD4C"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обработки информации и формирования необходимой отчетности</w:t>
            </w:r>
          </w:p>
        </w:tc>
        <w:tc>
          <w:tcPr>
            <w:tcW w:w="892" w:type="dxa"/>
          </w:tcPr>
          <w:p w14:paraId="38BFFDB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3875762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0D419FB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2998ED2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6ACE911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11A0E15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7DF5A10" w14:textId="77777777" w:rsidTr="005B785B">
        <w:tc>
          <w:tcPr>
            <w:tcW w:w="3166" w:type="dxa"/>
          </w:tcPr>
          <w:p w14:paraId="700B75C5"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адаптации системы к изменению требований к документации</w:t>
            </w:r>
          </w:p>
        </w:tc>
        <w:tc>
          <w:tcPr>
            <w:tcW w:w="892" w:type="dxa"/>
          </w:tcPr>
          <w:p w14:paraId="02B1F2F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7FC3A77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0FFBFB4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50E410E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5868A77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41EE23C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E162F45" w14:textId="77777777" w:rsidTr="005B785B">
        <w:tc>
          <w:tcPr>
            <w:tcW w:w="3166" w:type="dxa"/>
          </w:tcPr>
          <w:p w14:paraId="7E8F10AB"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Автоматическая публикация информации по делам в соответствии в 262 ФЗ </w:t>
            </w:r>
          </w:p>
        </w:tc>
        <w:tc>
          <w:tcPr>
            <w:tcW w:w="892" w:type="dxa"/>
          </w:tcPr>
          <w:p w14:paraId="517F6FC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20F0D2B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51D11FC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5EBE13C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3D0A83E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5772118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5DE0298" w14:textId="77777777" w:rsidTr="005B785B">
        <w:tc>
          <w:tcPr>
            <w:tcW w:w="3166" w:type="dxa"/>
          </w:tcPr>
          <w:p w14:paraId="442046C1"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автоматической подачи документов по делу в суд в электронном виде</w:t>
            </w:r>
          </w:p>
        </w:tc>
        <w:tc>
          <w:tcPr>
            <w:tcW w:w="892" w:type="dxa"/>
          </w:tcPr>
          <w:p w14:paraId="2547280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35D7DDE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3567B6D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66DE0F2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6FF7213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76C2AFC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AC18916" w14:textId="77777777" w:rsidTr="005B785B">
        <w:tc>
          <w:tcPr>
            <w:tcW w:w="3166" w:type="dxa"/>
          </w:tcPr>
          <w:p w14:paraId="51163598"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отслеживания статуса рассмотрения дела</w:t>
            </w:r>
          </w:p>
        </w:tc>
        <w:tc>
          <w:tcPr>
            <w:tcW w:w="892" w:type="dxa"/>
          </w:tcPr>
          <w:p w14:paraId="5C12E0C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5B464D5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3311158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31730A7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256498A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1F41CF7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736FD1C" w14:textId="77777777" w:rsidTr="005B785B">
        <w:tc>
          <w:tcPr>
            <w:tcW w:w="3166" w:type="dxa"/>
          </w:tcPr>
          <w:p w14:paraId="2DB4DDF2"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Оплата государственной пошлины на портале</w:t>
            </w:r>
          </w:p>
        </w:tc>
        <w:tc>
          <w:tcPr>
            <w:tcW w:w="892" w:type="dxa"/>
          </w:tcPr>
          <w:p w14:paraId="0EB3554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10DC09E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647556E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0493062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175ED44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2C02EC7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ABFA615" w14:textId="77777777" w:rsidTr="005B785B">
        <w:tc>
          <w:tcPr>
            <w:tcW w:w="3166" w:type="dxa"/>
          </w:tcPr>
          <w:p w14:paraId="6398C727" w14:textId="77777777" w:rsidR="005B785B" w:rsidRPr="005B785B" w:rsidRDefault="005B785B" w:rsidP="00BB1EFD">
            <w:pPr>
              <w:numPr>
                <w:ilvl w:val="0"/>
                <w:numId w:val="21"/>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к пошаговой инструкции с образцами документов по разным типам и категориям дел</w:t>
            </w:r>
          </w:p>
        </w:tc>
        <w:tc>
          <w:tcPr>
            <w:tcW w:w="892" w:type="dxa"/>
          </w:tcPr>
          <w:p w14:paraId="771D14E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31B7FE2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7A9DA0A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37" w:type="dxa"/>
          </w:tcPr>
          <w:p w14:paraId="0C288D3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0ABD73E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2115573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355349F3" w14:textId="77777777" w:rsidR="005B785B" w:rsidRPr="005B785B" w:rsidRDefault="005B785B" w:rsidP="005B785B">
      <w:pPr>
        <w:suppressAutoHyphens/>
        <w:autoSpaceDE w:val="0"/>
        <w:autoSpaceDN w:val="0"/>
        <w:adjustRightInd w:val="0"/>
        <w:spacing w:after="0" w:line="240" w:lineRule="auto"/>
        <w:ind w:right="34"/>
        <w:jc w:val="both"/>
        <w:rPr>
          <w:rFonts w:ascii="Times New Roman" w:eastAsia="Times New Roman" w:hAnsi="Times New Roman" w:cs="Times New Roman"/>
          <w:lang w:val="en-GB"/>
        </w:rPr>
      </w:pPr>
    </w:p>
    <w:p w14:paraId="5748AC58"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РАБОТУ </w:t>
      </w:r>
      <w:r w:rsidRPr="005B785B">
        <w:rPr>
          <w:rFonts w:ascii="Times New Roman" w:eastAsia="Times New Roman" w:hAnsi="Times New Roman" w:cs="Times New Roman"/>
          <w:b/>
          <w:u w:val="single"/>
        </w:rPr>
        <w:t xml:space="preserve">ЭЛЕКТРОННОГО АРХИВА </w:t>
      </w:r>
      <w:r w:rsidRPr="005B785B">
        <w:rPr>
          <w:rFonts w:ascii="Times New Roman" w:eastAsia="Times New Roman" w:hAnsi="Times New Roman" w:cs="Times New Roman"/>
          <w:b/>
        </w:rPr>
        <w:t>НА ДАННЫЙ МОМЕНТ ПО СЛЕДУЮЩИМ КРИТЕРИЯМ: ЗАЧИТАЙТЕ ВАРИАНТЫ ОТВЕТОВ, ОТМЕТЬТЕ ОДИН ОТВЕТ В КАЖДОЙ СТРОКЕ</w:t>
      </w:r>
    </w:p>
    <w:p w14:paraId="1A08873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594" w:type="dxa"/>
        <w:tblInd w:w="473" w:type="dxa"/>
        <w:tblLayout w:type="fixed"/>
        <w:tblLook w:val="04A0" w:firstRow="1" w:lastRow="0" w:firstColumn="1" w:lastColumn="0" w:noHBand="0" w:noVBand="1"/>
      </w:tblPr>
      <w:tblGrid>
        <w:gridCol w:w="3165"/>
        <w:gridCol w:w="893"/>
        <w:gridCol w:w="851"/>
        <w:gridCol w:w="850"/>
        <w:gridCol w:w="851"/>
        <w:gridCol w:w="992"/>
        <w:gridCol w:w="992"/>
      </w:tblGrid>
      <w:tr w:rsidR="005B785B" w:rsidRPr="005B785B" w14:paraId="6329A1C4" w14:textId="77777777" w:rsidTr="005B785B">
        <w:tc>
          <w:tcPr>
            <w:tcW w:w="3165" w:type="dxa"/>
          </w:tcPr>
          <w:p w14:paraId="5438C56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93" w:type="dxa"/>
          </w:tcPr>
          <w:p w14:paraId="20FA4B53"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851" w:type="dxa"/>
          </w:tcPr>
          <w:p w14:paraId="3D28847F"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850" w:type="dxa"/>
          </w:tcPr>
          <w:p w14:paraId="566FD1B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851" w:type="dxa"/>
          </w:tcPr>
          <w:p w14:paraId="1ACCD0DE"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992" w:type="dxa"/>
          </w:tcPr>
          <w:p w14:paraId="3E758C6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2" w:type="dxa"/>
          </w:tcPr>
          <w:p w14:paraId="3E97DDE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7F1E28AD" w14:textId="77777777" w:rsidTr="005B785B">
        <w:tc>
          <w:tcPr>
            <w:tcW w:w="3165" w:type="dxa"/>
          </w:tcPr>
          <w:p w14:paraId="4F2FBFC8" w14:textId="77777777" w:rsidR="005B785B" w:rsidRPr="005B785B" w:rsidRDefault="005B785B" w:rsidP="00BB1EFD">
            <w:pPr>
              <w:numPr>
                <w:ilvl w:val="0"/>
                <w:numId w:val="22"/>
              </w:numPr>
              <w:suppressAutoHyphens/>
              <w:autoSpaceDE w:val="0"/>
              <w:autoSpaceDN w:val="0"/>
              <w:adjustRightInd w:val="0"/>
              <w:ind w:left="123" w:right="34" w:hanging="123"/>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формирования форм статистических отчетов, утвержденных СД при ВС РФ</w:t>
            </w:r>
          </w:p>
        </w:tc>
        <w:tc>
          <w:tcPr>
            <w:tcW w:w="893" w:type="dxa"/>
          </w:tcPr>
          <w:p w14:paraId="75DD44D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44A7604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64261C3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2516988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EE5F4E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6F1A39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8F58C80" w14:textId="77777777" w:rsidTr="005B785B">
        <w:tc>
          <w:tcPr>
            <w:tcW w:w="3165" w:type="dxa"/>
          </w:tcPr>
          <w:p w14:paraId="430B7DF7" w14:textId="77777777" w:rsidR="005B785B" w:rsidRPr="005B785B" w:rsidRDefault="005B785B" w:rsidP="00BB1EFD">
            <w:pPr>
              <w:numPr>
                <w:ilvl w:val="0"/>
                <w:numId w:val="22"/>
              </w:numPr>
              <w:suppressAutoHyphens/>
              <w:autoSpaceDE w:val="0"/>
              <w:autoSpaceDN w:val="0"/>
              <w:adjustRightInd w:val="0"/>
              <w:ind w:left="123" w:right="34" w:hanging="123"/>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построения произвольных отчетов</w:t>
            </w:r>
          </w:p>
        </w:tc>
        <w:tc>
          <w:tcPr>
            <w:tcW w:w="893" w:type="dxa"/>
          </w:tcPr>
          <w:p w14:paraId="2AEC562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47B205D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1395C8C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7443D6A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98DA6A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A3EDEC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240BA29" w14:textId="77777777" w:rsidTr="005B785B">
        <w:tc>
          <w:tcPr>
            <w:tcW w:w="3165" w:type="dxa"/>
          </w:tcPr>
          <w:p w14:paraId="5F1BEF6D" w14:textId="77777777" w:rsidR="005B785B" w:rsidRPr="005B785B" w:rsidRDefault="005B785B" w:rsidP="00BB1EFD">
            <w:pPr>
              <w:numPr>
                <w:ilvl w:val="0"/>
                <w:numId w:val="22"/>
              </w:numPr>
              <w:suppressAutoHyphens/>
              <w:autoSpaceDE w:val="0"/>
              <w:autoSpaceDN w:val="0"/>
              <w:adjustRightInd w:val="0"/>
              <w:ind w:left="123" w:right="34" w:hanging="123"/>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подготовки ответов на запросы с использование информационной системы</w:t>
            </w:r>
          </w:p>
        </w:tc>
        <w:tc>
          <w:tcPr>
            <w:tcW w:w="893" w:type="dxa"/>
          </w:tcPr>
          <w:p w14:paraId="4DBD1C2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6AED480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2BF0074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32553D5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0B1EEBB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C451B9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C38ABE9" w14:textId="77777777" w:rsidTr="005B785B">
        <w:tc>
          <w:tcPr>
            <w:tcW w:w="3165" w:type="dxa"/>
          </w:tcPr>
          <w:p w14:paraId="4832A138" w14:textId="77777777" w:rsidR="005B785B" w:rsidRPr="005B785B" w:rsidRDefault="005B785B" w:rsidP="00BB1EFD">
            <w:pPr>
              <w:numPr>
                <w:ilvl w:val="0"/>
                <w:numId w:val="22"/>
              </w:numPr>
              <w:suppressAutoHyphens/>
              <w:autoSpaceDE w:val="0"/>
              <w:autoSpaceDN w:val="0"/>
              <w:adjustRightInd w:val="0"/>
              <w:ind w:left="123" w:right="34" w:hanging="123"/>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поиска информации</w:t>
            </w:r>
          </w:p>
        </w:tc>
        <w:tc>
          <w:tcPr>
            <w:tcW w:w="893" w:type="dxa"/>
          </w:tcPr>
          <w:p w14:paraId="595FB18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4729FC6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30C5DBE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3191315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A1F827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15DD0C9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D9D6BCF" w14:textId="77777777" w:rsidTr="005B785B">
        <w:tc>
          <w:tcPr>
            <w:tcW w:w="3165" w:type="dxa"/>
          </w:tcPr>
          <w:p w14:paraId="0527E62F" w14:textId="77777777" w:rsidR="005B785B" w:rsidRPr="005B785B" w:rsidDel="00254E51" w:rsidRDefault="005B785B" w:rsidP="00BB1EFD">
            <w:pPr>
              <w:numPr>
                <w:ilvl w:val="0"/>
                <w:numId w:val="22"/>
              </w:numPr>
              <w:suppressAutoHyphens/>
              <w:autoSpaceDE w:val="0"/>
              <w:autoSpaceDN w:val="0"/>
              <w:adjustRightInd w:val="0"/>
              <w:ind w:left="123" w:right="34" w:hanging="123"/>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поиска и выдачи копий документов из архива суда</w:t>
            </w:r>
          </w:p>
        </w:tc>
        <w:tc>
          <w:tcPr>
            <w:tcW w:w="893" w:type="dxa"/>
          </w:tcPr>
          <w:p w14:paraId="66B6591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7C83994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5F9CD45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1E8A343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702076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63E404E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5B3DC621" w14:textId="77777777" w:rsidR="005B785B" w:rsidRPr="005B785B" w:rsidRDefault="005B785B" w:rsidP="005B785B">
      <w:pPr>
        <w:suppressAutoHyphens/>
        <w:autoSpaceDE w:val="0"/>
        <w:autoSpaceDN w:val="0"/>
        <w:adjustRightInd w:val="0"/>
        <w:spacing w:after="0" w:line="240" w:lineRule="auto"/>
        <w:ind w:right="34"/>
        <w:jc w:val="both"/>
        <w:rPr>
          <w:rFonts w:ascii="Times New Roman" w:eastAsia="Times New Roman" w:hAnsi="Times New Roman" w:cs="Times New Roman"/>
          <w:lang w:val="en-GB"/>
        </w:rPr>
      </w:pPr>
    </w:p>
    <w:p w14:paraId="6BE6C956"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РАБОТУ </w:t>
      </w:r>
      <w:r w:rsidRPr="005B785B">
        <w:rPr>
          <w:rFonts w:ascii="Times New Roman" w:eastAsia="Times New Roman" w:hAnsi="Times New Roman" w:cs="Times New Roman"/>
          <w:b/>
          <w:u w:val="single"/>
        </w:rPr>
        <w:t>ВНУТРЕННЕГО ИНФОРМАЦИОННОГО ПОРТАЛА</w:t>
      </w:r>
      <w:r w:rsidRPr="005B785B">
        <w:rPr>
          <w:rFonts w:ascii="Times New Roman" w:eastAsia="Times New Roman" w:hAnsi="Times New Roman" w:cs="Times New Roman"/>
          <w:b/>
        </w:rPr>
        <w:t xml:space="preserve"> СУДОВ ОБЩЕЙ  ЮРИСДИКЦИИ Г.МОСКВЫ НА ДАННЫЙ МОМЕНТ ПО СЛЕДУЮЩИМ КРИТЕРИЯМ: ЗАЧИТАЙТЕ ВАРИАНТЫ ОТВЕТОВ, ОТМЕТЬТЕ ОДИН ОТВЕТ В КАЖДОЙ СТРОКЕ</w:t>
      </w:r>
    </w:p>
    <w:p w14:paraId="0FC6D0E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9161" w:type="dxa"/>
        <w:tblInd w:w="473" w:type="dxa"/>
        <w:tblLayout w:type="fixed"/>
        <w:tblLook w:val="04A0" w:firstRow="1" w:lastRow="0" w:firstColumn="1" w:lastColumn="0" w:noHBand="0" w:noVBand="1"/>
      </w:tblPr>
      <w:tblGrid>
        <w:gridCol w:w="3168"/>
        <w:gridCol w:w="1032"/>
        <w:gridCol w:w="992"/>
        <w:gridCol w:w="993"/>
        <w:gridCol w:w="977"/>
        <w:gridCol w:w="1007"/>
        <w:gridCol w:w="992"/>
      </w:tblGrid>
      <w:tr w:rsidR="005B785B" w:rsidRPr="005B785B" w14:paraId="3BA3CBE5" w14:textId="77777777" w:rsidTr="005B785B">
        <w:tc>
          <w:tcPr>
            <w:tcW w:w="3168" w:type="dxa"/>
          </w:tcPr>
          <w:p w14:paraId="594997C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1032" w:type="dxa"/>
          </w:tcPr>
          <w:p w14:paraId="7750369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2" w:type="dxa"/>
          </w:tcPr>
          <w:p w14:paraId="5B4AE00C"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3" w:type="dxa"/>
          </w:tcPr>
          <w:p w14:paraId="6282182E"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77" w:type="dxa"/>
          </w:tcPr>
          <w:p w14:paraId="33E6852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Скорее </w:t>
            </w:r>
            <w:r w:rsidRPr="005B785B">
              <w:rPr>
                <w:rFonts w:ascii="Times New Roman" w:eastAsia="Times New Roman" w:hAnsi="Times New Roman" w:cs="Times New Roman"/>
              </w:rPr>
              <w:t>п</w:t>
            </w:r>
            <w:r w:rsidRPr="005B785B">
              <w:rPr>
                <w:rFonts w:ascii="Times New Roman" w:eastAsia="Times New Roman" w:hAnsi="Times New Roman" w:cs="Times New Roman"/>
                <w:lang w:val="en-GB"/>
              </w:rPr>
              <w:t>лохо</w:t>
            </w:r>
          </w:p>
        </w:tc>
        <w:tc>
          <w:tcPr>
            <w:tcW w:w="1007" w:type="dxa"/>
          </w:tcPr>
          <w:p w14:paraId="2D8F57A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2" w:type="dxa"/>
          </w:tcPr>
          <w:p w14:paraId="6F23634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570CFA85" w14:textId="77777777" w:rsidTr="005B785B">
        <w:tc>
          <w:tcPr>
            <w:tcW w:w="3168" w:type="dxa"/>
          </w:tcPr>
          <w:p w14:paraId="15D1DFD8" w14:textId="77777777" w:rsidR="005B785B" w:rsidRPr="005B785B" w:rsidRDefault="005B785B" w:rsidP="00BB1EFD">
            <w:pPr>
              <w:numPr>
                <w:ilvl w:val="0"/>
                <w:numId w:val="23"/>
              </w:numPr>
              <w:suppressAutoHyphens/>
              <w:autoSpaceDE w:val="0"/>
              <w:autoSpaceDN w:val="0"/>
              <w:adjustRightInd w:val="0"/>
              <w:ind w:left="265" w:right="34" w:hanging="265"/>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Полнота внутренней судебной информации </w:t>
            </w:r>
          </w:p>
        </w:tc>
        <w:tc>
          <w:tcPr>
            <w:tcW w:w="1032" w:type="dxa"/>
          </w:tcPr>
          <w:p w14:paraId="2F85182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1FFCF40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462A722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77" w:type="dxa"/>
          </w:tcPr>
          <w:p w14:paraId="656B2D0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1007" w:type="dxa"/>
          </w:tcPr>
          <w:p w14:paraId="5BABF32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6E9B4E0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D697CC6" w14:textId="77777777" w:rsidTr="005B785B">
        <w:tc>
          <w:tcPr>
            <w:tcW w:w="3168" w:type="dxa"/>
          </w:tcPr>
          <w:p w14:paraId="27F39EF4" w14:textId="77777777" w:rsidR="005B785B" w:rsidRPr="005B785B" w:rsidRDefault="005B785B" w:rsidP="00BB1EFD">
            <w:pPr>
              <w:numPr>
                <w:ilvl w:val="0"/>
                <w:numId w:val="23"/>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поиска сотрудника его контактной информации</w:t>
            </w:r>
          </w:p>
        </w:tc>
        <w:tc>
          <w:tcPr>
            <w:tcW w:w="1032" w:type="dxa"/>
          </w:tcPr>
          <w:p w14:paraId="4825B9E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6A5A974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306A8B5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77" w:type="dxa"/>
          </w:tcPr>
          <w:p w14:paraId="027118F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1007" w:type="dxa"/>
          </w:tcPr>
          <w:p w14:paraId="47D7C60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BD5A00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DE9A07F" w14:textId="77777777" w:rsidTr="005B785B">
        <w:tc>
          <w:tcPr>
            <w:tcW w:w="3168" w:type="dxa"/>
          </w:tcPr>
          <w:p w14:paraId="22E462F1" w14:textId="77777777" w:rsidR="005B785B" w:rsidRPr="005B785B" w:rsidRDefault="005B785B" w:rsidP="00BB1EFD">
            <w:pPr>
              <w:numPr>
                <w:ilvl w:val="0"/>
                <w:numId w:val="23"/>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Возможность автоматического формирования заявления на отпуск </w:t>
            </w:r>
          </w:p>
        </w:tc>
        <w:tc>
          <w:tcPr>
            <w:tcW w:w="1032" w:type="dxa"/>
          </w:tcPr>
          <w:p w14:paraId="2EB4751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BFBEBE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6A952DB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77" w:type="dxa"/>
          </w:tcPr>
          <w:p w14:paraId="7807C5E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1007" w:type="dxa"/>
          </w:tcPr>
          <w:p w14:paraId="5D403BD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445340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322B339" w14:textId="77777777" w:rsidTr="005B785B">
        <w:tc>
          <w:tcPr>
            <w:tcW w:w="3168" w:type="dxa"/>
          </w:tcPr>
          <w:p w14:paraId="36BF0B91" w14:textId="77777777" w:rsidR="005B785B" w:rsidRPr="005B785B" w:rsidRDefault="005B785B" w:rsidP="00BB1EFD">
            <w:pPr>
              <w:numPr>
                <w:ilvl w:val="0"/>
                <w:numId w:val="23"/>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автоматического формирования заявки в службу технической поддержки и отслеживания ее исполнения</w:t>
            </w:r>
          </w:p>
        </w:tc>
        <w:tc>
          <w:tcPr>
            <w:tcW w:w="1032" w:type="dxa"/>
          </w:tcPr>
          <w:p w14:paraId="5A2B950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5007E0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0EF0195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77" w:type="dxa"/>
          </w:tcPr>
          <w:p w14:paraId="2C08813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1007" w:type="dxa"/>
          </w:tcPr>
          <w:p w14:paraId="5D52AC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47BDB05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65834F6" w14:textId="77777777" w:rsidTr="005B785B">
        <w:tc>
          <w:tcPr>
            <w:tcW w:w="3168" w:type="dxa"/>
          </w:tcPr>
          <w:p w14:paraId="754285B1" w14:textId="77777777" w:rsidR="005B785B" w:rsidRPr="005B785B" w:rsidDel="00254E51" w:rsidRDefault="005B785B" w:rsidP="00BB1EFD">
            <w:pPr>
              <w:numPr>
                <w:ilvl w:val="0"/>
                <w:numId w:val="23"/>
              </w:numPr>
              <w:suppressAutoHyphens/>
              <w:autoSpaceDE w:val="0"/>
              <w:autoSpaceDN w:val="0"/>
              <w:adjustRightInd w:val="0"/>
              <w:ind w:left="265" w:right="34" w:hanging="265"/>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формирования запроса и получения кадровой информации и справок</w:t>
            </w:r>
          </w:p>
        </w:tc>
        <w:tc>
          <w:tcPr>
            <w:tcW w:w="1032" w:type="dxa"/>
          </w:tcPr>
          <w:p w14:paraId="140FDE6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3FD3B5B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37EEEBF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77" w:type="dxa"/>
          </w:tcPr>
          <w:p w14:paraId="63DF75A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1007" w:type="dxa"/>
          </w:tcPr>
          <w:p w14:paraId="0EB1DC2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85816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40F48F11"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012166E1" w14:textId="77777777" w:rsidR="005B785B" w:rsidRPr="005B785B" w:rsidRDefault="005B785B" w:rsidP="005B785B">
      <w:pPr>
        <w:suppressAutoHyphens/>
        <w:autoSpaceDE w:val="0"/>
        <w:autoSpaceDN w:val="0"/>
        <w:adjustRightInd w:val="0"/>
        <w:spacing w:after="0" w:line="240" w:lineRule="auto"/>
        <w:ind w:right="34"/>
        <w:jc w:val="both"/>
        <w:rPr>
          <w:rFonts w:ascii="Times New Roman" w:eastAsia="Times New Roman" w:hAnsi="Times New Roman" w:cs="Times New Roman"/>
          <w:lang w:val="en-GB"/>
        </w:rPr>
      </w:pPr>
    </w:p>
    <w:p w14:paraId="79748832" w14:textId="77777777" w:rsidR="005B785B" w:rsidRPr="005B785B" w:rsidRDefault="005B785B" w:rsidP="005B785B">
      <w:pPr>
        <w:pBdr>
          <w:top w:val="single" w:sz="4" w:space="1" w:color="auto"/>
          <w:left w:val="single" w:sz="4" w:space="4" w:color="auto"/>
          <w:bottom w:val="single" w:sz="4" w:space="0" w:color="auto"/>
          <w:right w:val="single" w:sz="4" w:space="4" w:color="auto"/>
        </w:pBdr>
        <w:shd w:val="clear" w:color="auto" w:fill="C0C0C0"/>
        <w:spacing w:after="0" w:line="240" w:lineRule="auto"/>
        <w:ind w:left="720"/>
        <w:contextualSpacing/>
        <w:jc w:val="center"/>
        <w:rPr>
          <w:rFonts w:ascii="Times New Roman" w:eastAsia="Times New Roman" w:hAnsi="Times New Roman" w:cs="Times New Roman"/>
          <w:b/>
          <w:lang w:val="en-GB"/>
        </w:rPr>
      </w:pPr>
      <w:r w:rsidRPr="005B785B">
        <w:rPr>
          <w:rFonts w:ascii="Times New Roman" w:eastAsia="Times New Roman" w:hAnsi="Times New Roman" w:cs="Times New Roman"/>
          <w:b/>
          <w:lang w:val="en-GB"/>
        </w:rPr>
        <w:t>НАМЕРЕНИЕ ИСПОЛЬЗОВАНИЯ</w:t>
      </w:r>
    </w:p>
    <w:p w14:paraId="0699EACB" w14:textId="77777777" w:rsidR="005B785B" w:rsidRPr="005B785B" w:rsidRDefault="005B785B" w:rsidP="005B785B">
      <w:pPr>
        <w:suppressAutoHyphens/>
        <w:autoSpaceDE w:val="0"/>
        <w:autoSpaceDN w:val="0"/>
        <w:adjustRightInd w:val="0"/>
        <w:spacing w:after="0" w:line="240" w:lineRule="auto"/>
        <w:ind w:left="426" w:right="34"/>
        <w:contextualSpacing/>
        <w:jc w:val="both"/>
        <w:rPr>
          <w:rFonts w:ascii="Times New Roman" w:eastAsia="Times New Roman" w:hAnsi="Times New Roman" w:cs="Times New Roman"/>
          <w:lang w:val="en-GB"/>
        </w:rPr>
      </w:pPr>
    </w:p>
    <w:p w14:paraId="59D119BA" w14:textId="77777777" w:rsidR="005B785B" w:rsidRPr="005B785B" w:rsidRDefault="005B785B" w:rsidP="00BB1EFD">
      <w:pPr>
        <w:numPr>
          <w:ilvl w:val="0"/>
          <w:numId w:val="12"/>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lang w:val="en-GB"/>
        </w:rPr>
      </w:pPr>
      <w:r w:rsidRPr="005B785B">
        <w:rPr>
          <w:rFonts w:ascii="Times New Roman" w:eastAsia="Times New Roman" w:hAnsi="Times New Roman" w:cs="Times New Roman"/>
          <w:b/>
        </w:rPr>
        <w:t xml:space="preserve">НАСКОЛЬКО УДОБНО ДЛЯ ВАС БЫЛО БЫ ИСПОЛЬЗОВАНИЕ ТАКОЙ АВТОМАТИЗИРОВАННОЙ СИСТЕМЫ В ВАШЕЙ ПОВСЕДНЕВНОЙ РАБОТЕ В ЦЕЛОМ? </w:t>
      </w:r>
      <w:r w:rsidRPr="005B785B">
        <w:rPr>
          <w:rFonts w:ascii="Times New Roman" w:eastAsia="Times New Roman" w:hAnsi="Times New Roman" w:cs="Times New Roman"/>
          <w:b/>
          <w:i/>
          <w:lang w:val="en-GB"/>
        </w:rPr>
        <w:t>ОТМЕТЬТЕ ОДИН ОТВЕТ</w:t>
      </w:r>
    </w:p>
    <w:tbl>
      <w:tblPr>
        <w:tblW w:w="76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276"/>
        <w:gridCol w:w="1276"/>
        <w:gridCol w:w="1275"/>
        <w:gridCol w:w="1276"/>
        <w:gridCol w:w="1276"/>
      </w:tblGrid>
      <w:tr w:rsidR="005B785B" w:rsidRPr="005B785B" w14:paraId="2CB8F1C6" w14:textId="77777777" w:rsidTr="005B785B">
        <w:trPr>
          <w:trHeight w:val="686"/>
        </w:trPr>
        <w:tc>
          <w:tcPr>
            <w:tcW w:w="1305" w:type="dxa"/>
          </w:tcPr>
          <w:p w14:paraId="45D4E650"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Очень удобно</w:t>
            </w:r>
          </w:p>
        </w:tc>
        <w:tc>
          <w:tcPr>
            <w:tcW w:w="1276" w:type="dxa"/>
          </w:tcPr>
          <w:p w14:paraId="13945A91"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Скорее удобно</w:t>
            </w:r>
          </w:p>
        </w:tc>
        <w:tc>
          <w:tcPr>
            <w:tcW w:w="1276" w:type="dxa"/>
          </w:tcPr>
          <w:p w14:paraId="3D631570" w14:textId="77777777" w:rsidR="005B785B" w:rsidRPr="005B785B" w:rsidRDefault="005B785B" w:rsidP="005B785B">
            <w:pPr>
              <w:spacing w:after="0" w:line="240" w:lineRule="auto"/>
              <w:contextualSpacing/>
              <w:jc w:val="both"/>
              <w:rPr>
                <w:rFonts w:ascii="Times New Roman" w:eastAsia="Times New Roman" w:hAnsi="Times New Roman" w:cs="Times New Roman"/>
                <w:bCs/>
              </w:rPr>
            </w:pPr>
            <w:r w:rsidRPr="005B785B">
              <w:rPr>
                <w:rFonts w:ascii="Times New Roman" w:eastAsia="Times New Roman" w:hAnsi="Times New Roman" w:cs="Times New Roman"/>
                <w:bCs/>
              </w:rPr>
              <w:t>В чем-то удобно, в чем-то нет</w:t>
            </w:r>
          </w:p>
        </w:tc>
        <w:tc>
          <w:tcPr>
            <w:tcW w:w="1275" w:type="dxa"/>
          </w:tcPr>
          <w:p w14:paraId="1D3A3C56"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Скорее не удобно</w:t>
            </w:r>
          </w:p>
        </w:tc>
        <w:tc>
          <w:tcPr>
            <w:tcW w:w="1276" w:type="dxa"/>
          </w:tcPr>
          <w:p w14:paraId="5E297021"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Совсем не удобно</w:t>
            </w:r>
          </w:p>
        </w:tc>
        <w:tc>
          <w:tcPr>
            <w:tcW w:w="1276" w:type="dxa"/>
          </w:tcPr>
          <w:p w14:paraId="76BF875D"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Затрудняюсь ответить</w:t>
            </w:r>
          </w:p>
        </w:tc>
      </w:tr>
      <w:tr w:rsidR="005B785B" w:rsidRPr="005B785B" w14:paraId="0D8BA17E" w14:textId="77777777" w:rsidTr="005B785B">
        <w:tc>
          <w:tcPr>
            <w:tcW w:w="1305" w:type="dxa"/>
            <w:vAlign w:val="center"/>
          </w:tcPr>
          <w:p w14:paraId="4E1FFD7D"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5</w:t>
            </w:r>
          </w:p>
        </w:tc>
        <w:tc>
          <w:tcPr>
            <w:tcW w:w="1276" w:type="dxa"/>
            <w:vAlign w:val="center"/>
          </w:tcPr>
          <w:p w14:paraId="3C4C85F8"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4</w:t>
            </w:r>
          </w:p>
        </w:tc>
        <w:tc>
          <w:tcPr>
            <w:tcW w:w="1276" w:type="dxa"/>
            <w:vAlign w:val="center"/>
          </w:tcPr>
          <w:p w14:paraId="5EBC419A"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3</w:t>
            </w:r>
          </w:p>
        </w:tc>
        <w:tc>
          <w:tcPr>
            <w:tcW w:w="1275" w:type="dxa"/>
            <w:vAlign w:val="center"/>
          </w:tcPr>
          <w:p w14:paraId="772D87DC"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2</w:t>
            </w:r>
          </w:p>
        </w:tc>
        <w:tc>
          <w:tcPr>
            <w:tcW w:w="1276" w:type="dxa"/>
            <w:vAlign w:val="center"/>
          </w:tcPr>
          <w:p w14:paraId="28C1F7BD"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1</w:t>
            </w:r>
          </w:p>
        </w:tc>
        <w:tc>
          <w:tcPr>
            <w:tcW w:w="1276" w:type="dxa"/>
            <w:vAlign w:val="center"/>
          </w:tcPr>
          <w:p w14:paraId="3449C808"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99</w:t>
            </w:r>
          </w:p>
        </w:tc>
      </w:tr>
    </w:tbl>
    <w:p w14:paraId="40BF164C" w14:textId="77777777" w:rsidR="005B785B" w:rsidRPr="005B785B" w:rsidRDefault="005B785B" w:rsidP="005B785B">
      <w:pPr>
        <w:spacing w:after="0" w:line="240" w:lineRule="auto"/>
        <w:jc w:val="both"/>
        <w:rPr>
          <w:rFonts w:ascii="Times New Roman" w:eastAsia="Times New Roman" w:hAnsi="Times New Roman" w:cs="Times New Roman"/>
          <w:lang w:val="en-GB"/>
        </w:rPr>
      </w:pPr>
    </w:p>
    <w:p w14:paraId="7DC72BEF" w14:textId="77777777" w:rsidR="005B785B" w:rsidRPr="005B785B" w:rsidRDefault="005B785B" w:rsidP="005B785B">
      <w:pPr>
        <w:spacing w:after="0" w:line="240" w:lineRule="auto"/>
        <w:jc w:val="both"/>
        <w:rPr>
          <w:rFonts w:ascii="Times New Roman" w:eastAsia="Times New Roman" w:hAnsi="Times New Roman" w:cs="Times New Roman"/>
        </w:rPr>
      </w:pPr>
      <w:r w:rsidRPr="005B785B">
        <w:rPr>
          <w:rFonts w:ascii="Times New Roman" w:eastAsia="Times New Roman" w:hAnsi="Times New Roman" w:cs="Times New Roman"/>
        </w:rPr>
        <w:t>ЕСЛИ ВЫБРАНЫ ОТВЕТЫ 1-3 ЗАДАТЬ ВОПРОС 18 А-Б, ОСТАЛЬНЫЕ К ДЕМОГРАФИЧЕСКОМУ БЛОКУ</w:t>
      </w:r>
    </w:p>
    <w:p w14:paraId="5CED7738" w14:textId="77777777" w:rsidR="005B785B" w:rsidRPr="005B785B" w:rsidRDefault="005B785B" w:rsidP="005B785B">
      <w:pPr>
        <w:spacing w:after="0" w:line="240" w:lineRule="auto"/>
        <w:jc w:val="both"/>
        <w:rPr>
          <w:rFonts w:ascii="Times New Roman" w:eastAsia="Times New Roman" w:hAnsi="Times New Roman" w:cs="Times New Roman"/>
          <w:b/>
        </w:rPr>
      </w:pPr>
    </w:p>
    <w:p w14:paraId="1D0381E0" w14:textId="77777777" w:rsidR="005B785B" w:rsidRPr="005B785B" w:rsidRDefault="005B785B" w:rsidP="005B785B">
      <w:pPr>
        <w:spacing w:after="0" w:line="240" w:lineRule="auto"/>
        <w:jc w:val="both"/>
        <w:rPr>
          <w:rFonts w:ascii="Times New Roman" w:eastAsia="Times New Roman" w:hAnsi="Times New Roman" w:cs="Times New Roman"/>
          <w:b/>
        </w:rPr>
      </w:pPr>
      <w:r w:rsidRPr="005B785B">
        <w:rPr>
          <w:rFonts w:ascii="Times New Roman" w:eastAsia="Times New Roman" w:hAnsi="Times New Roman" w:cs="Times New Roman"/>
          <w:b/>
        </w:rPr>
        <w:t xml:space="preserve">18А. ЧЕМ ИМЕННО ДЛЯ ВАС НЕУДОБНА ДАННАЯ СИСТЕМА? </w:t>
      </w:r>
    </w:p>
    <w:p w14:paraId="2A9A42BF" w14:textId="77777777" w:rsidR="005B785B" w:rsidRPr="005B785B" w:rsidRDefault="005B785B" w:rsidP="005B785B">
      <w:pPr>
        <w:spacing w:after="0" w:line="240" w:lineRule="auto"/>
        <w:jc w:val="both"/>
        <w:rPr>
          <w:rFonts w:ascii="Times New Roman" w:eastAsia="Times New Roman" w:hAnsi="Times New Roman" w:cs="Times New Roman"/>
        </w:rPr>
      </w:pPr>
    </w:p>
    <w:tbl>
      <w:tblPr>
        <w:tblStyle w:val="32"/>
        <w:tblW w:w="0" w:type="auto"/>
        <w:tblLook w:val="04A0" w:firstRow="1" w:lastRow="0" w:firstColumn="1" w:lastColumn="0" w:noHBand="0" w:noVBand="1"/>
      </w:tblPr>
      <w:tblGrid>
        <w:gridCol w:w="10421"/>
      </w:tblGrid>
      <w:tr w:rsidR="005B785B" w:rsidRPr="005B785B" w14:paraId="02721FC2" w14:textId="77777777" w:rsidTr="005B785B">
        <w:tc>
          <w:tcPr>
            <w:tcW w:w="10682" w:type="dxa"/>
          </w:tcPr>
          <w:p w14:paraId="7AFF6117" w14:textId="77777777" w:rsidR="005B785B" w:rsidRPr="005B785B" w:rsidRDefault="005B785B" w:rsidP="005B785B">
            <w:pPr>
              <w:jc w:val="both"/>
              <w:rPr>
                <w:rFonts w:ascii="Times New Roman" w:eastAsia="Times New Roman" w:hAnsi="Times New Roman" w:cs="Times New Roman"/>
              </w:rPr>
            </w:pPr>
          </w:p>
          <w:p w14:paraId="323CA90A" w14:textId="77777777" w:rsidR="005B785B" w:rsidRPr="005B785B" w:rsidRDefault="005B785B" w:rsidP="005B785B">
            <w:pPr>
              <w:jc w:val="both"/>
              <w:rPr>
                <w:rFonts w:ascii="Times New Roman" w:eastAsia="Times New Roman" w:hAnsi="Times New Roman" w:cs="Times New Roman"/>
              </w:rPr>
            </w:pPr>
          </w:p>
          <w:p w14:paraId="5C2DBDDF" w14:textId="77777777" w:rsidR="005B785B" w:rsidRPr="005B785B" w:rsidRDefault="005B785B" w:rsidP="005B785B">
            <w:pPr>
              <w:jc w:val="both"/>
              <w:rPr>
                <w:rFonts w:ascii="Times New Roman" w:eastAsia="Times New Roman" w:hAnsi="Times New Roman" w:cs="Times New Roman"/>
              </w:rPr>
            </w:pPr>
          </w:p>
          <w:p w14:paraId="61D9FAA9" w14:textId="77777777" w:rsidR="005B785B" w:rsidRPr="005B785B" w:rsidRDefault="005B785B" w:rsidP="005B785B">
            <w:pPr>
              <w:jc w:val="both"/>
              <w:rPr>
                <w:rFonts w:ascii="Times New Roman" w:eastAsia="Times New Roman" w:hAnsi="Times New Roman" w:cs="Times New Roman"/>
              </w:rPr>
            </w:pPr>
          </w:p>
        </w:tc>
      </w:tr>
    </w:tbl>
    <w:p w14:paraId="6F38FA57" w14:textId="77777777" w:rsidR="005B785B" w:rsidRPr="005B785B" w:rsidRDefault="005B785B" w:rsidP="005B785B">
      <w:pPr>
        <w:spacing w:after="0" w:line="240" w:lineRule="auto"/>
        <w:jc w:val="both"/>
        <w:rPr>
          <w:rFonts w:ascii="Times New Roman" w:eastAsia="Times New Roman" w:hAnsi="Times New Roman" w:cs="Times New Roman"/>
          <w:b/>
        </w:rPr>
      </w:pPr>
    </w:p>
    <w:p w14:paraId="77E8C388" w14:textId="77777777" w:rsidR="005B785B" w:rsidRPr="005B785B" w:rsidRDefault="005B785B" w:rsidP="005B785B">
      <w:pPr>
        <w:spacing w:after="0" w:line="240" w:lineRule="auto"/>
        <w:jc w:val="both"/>
        <w:rPr>
          <w:rFonts w:ascii="Times New Roman" w:eastAsia="Times New Roman" w:hAnsi="Times New Roman" w:cs="Times New Roman"/>
          <w:b/>
        </w:rPr>
      </w:pPr>
      <w:r w:rsidRPr="005B785B">
        <w:rPr>
          <w:rFonts w:ascii="Times New Roman" w:eastAsia="Times New Roman" w:hAnsi="Times New Roman" w:cs="Times New Roman"/>
          <w:b/>
        </w:rPr>
        <w:t xml:space="preserve">18Б. ЧТО МОЖНО ИЗМЕНИТЬ В ЭТОЙ СИСТЕМЕ, ЧТОБЫ ВЫ ЗАХОТЕЛИ ЕЮ ПОЛЬЗОВАТЬСЯ? </w:t>
      </w:r>
    </w:p>
    <w:p w14:paraId="37A226C7" w14:textId="77777777" w:rsidR="005B785B" w:rsidRPr="005B785B" w:rsidRDefault="005B785B" w:rsidP="005B785B">
      <w:pPr>
        <w:spacing w:after="0" w:line="240" w:lineRule="auto"/>
        <w:jc w:val="both"/>
        <w:rPr>
          <w:rFonts w:ascii="Times New Roman" w:eastAsia="Times New Roman" w:hAnsi="Times New Roman" w:cs="Times New Roman"/>
        </w:rPr>
      </w:pPr>
    </w:p>
    <w:tbl>
      <w:tblPr>
        <w:tblStyle w:val="32"/>
        <w:tblW w:w="0" w:type="auto"/>
        <w:tblLook w:val="04A0" w:firstRow="1" w:lastRow="0" w:firstColumn="1" w:lastColumn="0" w:noHBand="0" w:noVBand="1"/>
      </w:tblPr>
      <w:tblGrid>
        <w:gridCol w:w="10421"/>
      </w:tblGrid>
      <w:tr w:rsidR="005B785B" w:rsidRPr="005B785B" w14:paraId="4DB39136" w14:textId="77777777" w:rsidTr="005B785B">
        <w:tc>
          <w:tcPr>
            <w:tcW w:w="10682" w:type="dxa"/>
          </w:tcPr>
          <w:p w14:paraId="62B66932" w14:textId="77777777" w:rsidR="005B785B" w:rsidRPr="005B785B" w:rsidRDefault="005B785B" w:rsidP="005B785B">
            <w:pPr>
              <w:jc w:val="both"/>
              <w:rPr>
                <w:rFonts w:ascii="Times New Roman" w:eastAsia="Times New Roman" w:hAnsi="Times New Roman" w:cs="Times New Roman"/>
              </w:rPr>
            </w:pPr>
          </w:p>
          <w:p w14:paraId="0AEE9941" w14:textId="77777777" w:rsidR="005B785B" w:rsidRPr="005B785B" w:rsidRDefault="005B785B" w:rsidP="005B785B">
            <w:pPr>
              <w:jc w:val="both"/>
              <w:rPr>
                <w:rFonts w:ascii="Times New Roman" w:eastAsia="Times New Roman" w:hAnsi="Times New Roman" w:cs="Times New Roman"/>
              </w:rPr>
            </w:pPr>
          </w:p>
          <w:p w14:paraId="7E7A1047" w14:textId="77777777" w:rsidR="005B785B" w:rsidRPr="005B785B" w:rsidRDefault="005B785B" w:rsidP="005B785B">
            <w:pPr>
              <w:jc w:val="both"/>
              <w:rPr>
                <w:rFonts w:ascii="Times New Roman" w:eastAsia="Times New Roman" w:hAnsi="Times New Roman" w:cs="Times New Roman"/>
              </w:rPr>
            </w:pPr>
          </w:p>
          <w:p w14:paraId="2BCF6071" w14:textId="77777777" w:rsidR="005B785B" w:rsidRPr="005B785B" w:rsidRDefault="005B785B" w:rsidP="005B785B">
            <w:pPr>
              <w:jc w:val="both"/>
              <w:rPr>
                <w:rFonts w:ascii="Times New Roman" w:eastAsia="Times New Roman" w:hAnsi="Times New Roman" w:cs="Times New Roman"/>
              </w:rPr>
            </w:pPr>
          </w:p>
        </w:tc>
      </w:tr>
    </w:tbl>
    <w:p w14:paraId="7CD6AD5D" w14:textId="77777777" w:rsidR="005B785B" w:rsidRPr="005B785B" w:rsidRDefault="005B785B" w:rsidP="005B785B">
      <w:pPr>
        <w:spacing w:after="0" w:line="240" w:lineRule="auto"/>
        <w:jc w:val="both"/>
        <w:rPr>
          <w:rFonts w:ascii="Times New Roman" w:eastAsia="Times New Roman" w:hAnsi="Times New Roman" w:cs="Times New Roman"/>
        </w:rPr>
      </w:pPr>
    </w:p>
    <w:p w14:paraId="52C5C670" w14:textId="77777777" w:rsidR="005B785B" w:rsidRPr="005B785B" w:rsidRDefault="005B785B" w:rsidP="005B785B">
      <w:pPr>
        <w:pBdr>
          <w:top w:val="single" w:sz="4" w:space="2" w:color="auto"/>
          <w:left w:val="single" w:sz="4" w:space="4" w:color="auto"/>
          <w:bottom w:val="single" w:sz="4" w:space="1" w:color="auto"/>
          <w:right w:val="single" w:sz="4" w:space="4" w:color="auto"/>
        </w:pBdr>
        <w:shd w:val="clear" w:color="auto" w:fill="E0E0E0"/>
        <w:spacing w:after="0" w:line="240" w:lineRule="auto"/>
        <w:ind w:left="-284"/>
        <w:jc w:val="center"/>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ДЕМОГРАФИЯ</w:t>
      </w:r>
    </w:p>
    <w:p w14:paraId="085AA80F" w14:textId="77777777" w:rsidR="005B785B" w:rsidRPr="005B785B" w:rsidRDefault="005B785B" w:rsidP="00BB1EFD">
      <w:pPr>
        <w:numPr>
          <w:ilvl w:val="0"/>
          <w:numId w:val="10"/>
        </w:num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Пол респондента </w:t>
      </w:r>
      <w:r w:rsidRPr="005B785B">
        <w:rPr>
          <w:rFonts w:ascii="Times New Roman" w:eastAsia="Times New Roman" w:hAnsi="Times New Roman" w:cs="Times New Roman"/>
          <w:bCs/>
          <w:i/>
          <w:lang w:eastAsia="ru-RU"/>
        </w:rPr>
        <w:t>(УКАЖИТЕ! ВОПРОС НЕ ЗАДАЕТСЯ)</w:t>
      </w:r>
    </w:p>
    <w:p w14:paraId="18EDF41C" w14:textId="77777777" w:rsidR="005B785B" w:rsidRPr="005B785B" w:rsidRDefault="005B785B" w:rsidP="005B785B">
      <w:pPr>
        <w:spacing w:after="0" w:line="240" w:lineRule="auto"/>
        <w:ind w:left="360"/>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 Мужской</w:t>
      </w:r>
    </w:p>
    <w:p w14:paraId="7BBA9389" w14:textId="77777777" w:rsidR="005B785B" w:rsidRPr="005B785B" w:rsidRDefault="005B785B" w:rsidP="005B785B">
      <w:pPr>
        <w:spacing w:after="0" w:line="240" w:lineRule="auto"/>
        <w:ind w:left="360"/>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2. Женский </w:t>
      </w:r>
    </w:p>
    <w:p w14:paraId="3FBAE5E8" w14:textId="77777777" w:rsidR="005B785B" w:rsidRPr="005B785B" w:rsidRDefault="005B785B" w:rsidP="005B785B">
      <w:pPr>
        <w:spacing w:after="0" w:line="240" w:lineRule="auto"/>
        <w:jc w:val="both"/>
        <w:rPr>
          <w:rFonts w:ascii="Times New Roman" w:eastAsia="Times New Roman" w:hAnsi="Times New Roman" w:cs="Times New Roman"/>
          <w:b/>
          <w:lang w:val="en-GB"/>
        </w:rPr>
      </w:pPr>
    </w:p>
    <w:p w14:paraId="0012C7EE" w14:textId="77777777" w:rsidR="005B785B" w:rsidRPr="005B785B" w:rsidRDefault="005B785B" w:rsidP="00BB1EFD">
      <w:pPr>
        <w:numPr>
          <w:ilvl w:val="0"/>
          <w:numId w:val="10"/>
        </w:numPr>
        <w:spacing w:after="0" w:line="240" w:lineRule="auto"/>
        <w:contextualSpacing/>
        <w:jc w:val="both"/>
        <w:rPr>
          <w:rFonts w:ascii="Times New Roman" w:eastAsia="Times New Roman" w:hAnsi="Times New Roman" w:cs="Times New Roman"/>
          <w:u w:val="single"/>
          <w:lang w:val="en-GB"/>
        </w:rPr>
      </w:pPr>
      <w:r w:rsidRPr="005B785B">
        <w:rPr>
          <w:rFonts w:ascii="Times New Roman" w:eastAsia="Times New Roman" w:hAnsi="Times New Roman" w:cs="Times New Roman"/>
          <w:b/>
          <w:bCs/>
        </w:rPr>
        <w:t xml:space="preserve"> Сколько Вам сейчас полных лет?</w:t>
      </w:r>
      <w:r w:rsidRPr="005B785B">
        <w:rPr>
          <w:rFonts w:ascii="Times New Roman" w:eastAsia="Times New Roman" w:hAnsi="Times New Roman" w:cs="Times New Roman"/>
          <w:b/>
        </w:rPr>
        <w:t xml:space="preserve"> </w:t>
      </w:r>
      <w:r w:rsidRPr="005B785B">
        <w:rPr>
          <w:rFonts w:ascii="Times New Roman" w:eastAsia="Times New Roman" w:hAnsi="Times New Roman" w:cs="Times New Roman"/>
          <w:b/>
          <w:lang w:val="en-GB"/>
        </w:rPr>
        <w:t xml:space="preserve">_____________ ЛЕТ </w:t>
      </w:r>
    </w:p>
    <w:p w14:paraId="6B8CB659" w14:textId="77777777" w:rsidR="005B785B" w:rsidRPr="005B785B" w:rsidRDefault="005B785B" w:rsidP="00BB1EFD">
      <w:pPr>
        <w:numPr>
          <w:ilvl w:val="0"/>
          <w:numId w:val="10"/>
        </w:numPr>
        <w:spacing w:before="60"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Каково Ваше семейное положение? Вы... </w:t>
      </w:r>
      <w:r w:rsidRPr="005B785B">
        <w:rPr>
          <w:rFonts w:ascii="Times New Roman" w:eastAsia="Times New Roman" w:hAnsi="Times New Roman" w:cs="Times New Roman"/>
          <w:bCs/>
          <w:i/>
          <w:lang w:eastAsia="ru-RU"/>
        </w:rPr>
        <w:t>ОДИН ОТВЕТ!</w:t>
      </w:r>
    </w:p>
    <w:p w14:paraId="103C59B7"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Холосты / не замужем</w:t>
      </w:r>
    </w:p>
    <w:p w14:paraId="764A7973"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 xml:space="preserve">2. Женаты / Замужем / Живете вместе </w:t>
      </w:r>
    </w:p>
    <w:p w14:paraId="222224EB" w14:textId="77777777" w:rsidR="005B785B" w:rsidRPr="002F2229" w:rsidRDefault="005B785B" w:rsidP="005B785B">
      <w:pPr>
        <w:spacing w:after="0" w:line="240" w:lineRule="auto"/>
        <w:ind w:left="360"/>
        <w:jc w:val="both"/>
        <w:rPr>
          <w:rFonts w:ascii="Times New Roman" w:eastAsia="Times New Roman" w:hAnsi="Times New Roman" w:cs="Times New Roman"/>
        </w:rPr>
      </w:pPr>
      <w:r w:rsidRPr="002F2229">
        <w:rPr>
          <w:rFonts w:ascii="Times New Roman" w:eastAsia="Times New Roman" w:hAnsi="Times New Roman" w:cs="Times New Roman"/>
        </w:rPr>
        <w:t>3. Разведены / Живете раздельно</w:t>
      </w:r>
    </w:p>
    <w:p w14:paraId="12EF13D4"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 Вдова / вдовец</w:t>
      </w:r>
    </w:p>
    <w:p w14:paraId="78D8784A" w14:textId="77777777" w:rsidR="005B785B" w:rsidRPr="005B785B" w:rsidRDefault="005B785B" w:rsidP="00BB1EFD">
      <w:pPr>
        <w:numPr>
          <w:ilvl w:val="0"/>
          <w:numId w:val="10"/>
        </w:numPr>
        <w:spacing w:before="60"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Какое у Вас образование? </w:t>
      </w:r>
      <w:r w:rsidRPr="005B785B">
        <w:rPr>
          <w:rFonts w:ascii="Times New Roman" w:eastAsia="Times New Roman" w:hAnsi="Times New Roman" w:cs="Times New Roman"/>
          <w:bCs/>
          <w:i/>
          <w:lang w:eastAsia="ru-RU"/>
        </w:rPr>
        <w:t>ОДИН ОТВЕТ!</w:t>
      </w:r>
    </w:p>
    <w:p w14:paraId="238BABA4"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Начальное или незаконченное среднее (9 и менее классов школы)</w:t>
      </w:r>
    </w:p>
    <w:p w14:paraId="404476B0"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2. Среднее (10-11 классов школы)</w:t>
      </w:r>
    </w:p>
    <w:p w14:paraId="1D8A1C0D"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3. Профессиональное среднее или среднее техническое (ПТУ, техникум, колледж)</w:t>
      </w:r>
    </w:p>
    <w:p w14:paraId="5662D798"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4. Незаконченное высшее (не менее 3 курсов, но без получения диплома)</w:t>
      </w:r>
    </w:p>
    <w:p w14:paraId="28F5B6E4"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5. Высшее</w:t>
      </w:r>
    </w:p>
    <w:p w14:paraId="7576060B"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6. Учёная степень</w:t>
      </w:r>
    </w:p>
    <w:p w14:paraId="4BD2BD32" w14:textId="77777777" w:rsidR="005B785B" w:rsidRPr="005B785B" w:rsidRDefault="005B785B" w:rsidP="00BB1EFD">
      <w:pPr>
        <w:numPr>
          <w:ilvl w:val="0"/>
          <w:numId w:val="10"/>
        </w:numPr>
        <w:spacing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Если учитывать все виды выплат – зарплаты, пенсии, пособия, стипендии, то каким примерно был общий доход Вашей семьи за прошлый месяц? ОДИН ОТВЕТ!</w:t>
      </w:r>
    </w:p>
    <w:p w14:paraId="6EB101E6" w14:textId="77777777" w:rsidR="005B785B" w:rsidRPr="005B785B" w:rsidRDefault="005B785B" w:rsidP="00BB1EFD">
      <w:pPr>
        <w:numPr>
          <w:ilvl w:val="0"/>
          <w:numId w:val="11"/>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До 5 000 рублей</w:t>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p>
    <w:p w14:paraId="17A2D37C" w14:textId="77777777" w:rsidR="005B785B" w:rsidRPr="005B785B" w:rsidRDefault="005B785B" w:rsidP="00BB1EFD">
      <w:pPr>
        <w:numPr>
          <w:ilvl w:val="0"/>
          <w:numId w:val="11"/>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5 001  – 9 999 рублей </w:t>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p>
    <w:p w14:paraId="5C980A7F" w14:textId="77777777" w:rsidR="005B785B" w:rsidRPr="005B785B" w:rsidRDefault="005B785B" w:rsidP="00BB1EFD">
      <w:pPr>
        <w:numPr>
          <w:ilvl w:val="0"/>
          <w:numId w:val="11"/>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10 000 – 14 999 рублей</w:t>
      </w:r>
    </w:p>
    <w:p w14:paraId="4FD78ACB" w14:textId="77777777" w:rsidR="005B785B" w:rsidRPr="005B785B" w:rsidRDefault="005B785B" w:rsidP="00BB1EFD">
      <w:pPr>
        <w:numPr>
          <w:ilvl w:val="0"/>
          <w:numId w:val="11"/>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15 000 – 19 999 рублей</w:t>
      </w:r>
    </w:p>
    <w:p w14:paraId="1AF473BA" w14:textId="77777777" w:rsidR="005B785B" w:rsidRPr="005B785B" w:rsidRDefault="005B785B" w:rsidP="00BB1EFD">
      <w:pPr>
        <w:numPr>
          <w:ilvl w:val="0"/>
          <w:numId w:val="11"/>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20 000 – 29 999 рублей</w:t>
      </w:r>
    </w:p>
    <w:p w14:paraId="2F086237" w14:textId="77777777" w:rsidR="005B785B" w:rsidRPr="005B785B" w:rsidRDefault="005B785B" w:rsidP="00BB1EFD">
      <w:pPr>
        <w:numPr>
          <w:ilvl w:val="0"/>
          <w:numId w:val="11"/>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30 000 – 39 999 рублей</w:t>
      </w:r>
    </w:p>
    <w:p w14:paraId="6FACA1EF" w14:textId="77777777" w:rsidR="005B785B" w:rsidRPr="005B785B" w:rsidRDefault="005B785B" w:rsidP="00BB1EFD">
      <w:pPr>
        <w:numPr>
          <w:ilvl w:val="0"/>
          <w:numId w:val="11"/>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40 000 – 49 999 рублей</w:t>
      </w:r>
    </w:p>
    <w:p w14:paraId="4CCD3261" w14:textId="77777777" w:rsidR="005B785B" w:rsidRPr="005B785B" w:rsidRDefault="005B785B" w:rsidP="00BB1EFD">
      <w:pPr>
        <w:numPr>
          <w:ilvl w:val="0"/>
          <w:numId w:val="11"/>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50 000 – 70 000 рублей</w:t>
      </w:r>
    </w:p>
    <w:p w14:paraId="77128415" w14:textId="77777777" w:rsidR="005B785B" w:rsidRPr="005B785B" w:rsidRDefault="005B785B" w:rsidP="00BB1EFD">
      <w:pPr>
        <w:numPr>
          <w:ilvl w:val="0"/>
          <w:numId w:val="11"/>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70 001 рублей и выше</w:t>
      </w:r>
    </w:p>
    <w:p w14:paraId="1C621976" w14:textId="77777777" w:rsidR="005B785B" w:rsidRPr="005B785B" w:rsidRDefault="005B785B" w:rsidP="005B785B">
      <w:pPr>
        <w:spacing w:after="0" w:line="240" w:lineRule="auto"/>
        <w:ind w:left="567" w:hanging="218"/>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999. (НЕ ЗАЧИТЫВАТЬ) Отказ от ответа </w:t>
      </w:r>
    </w:p>
    <w:p w14:paraId="7A7772D8" w14:textId="77777777" w:rsidR="005B785B" w:rsidRPr="005B785B" w:rsidRDefault="005B785B" w:rsidP="005B785B">
      <w:pPr>
        <w:spacing w:after="0" w:line="240" w:lineRule="auto"/>
        <w:jc w:val="center"/>
        <w:rPr>
          <w:rFonts w:ascii="Times New Roman" w:eastAsia="Times New Roman" w:hAnsi="Times New Roman" w:cs="Times New Roman"/>
          <w:b/>
          <w:bCs/>
          <w:lang w:val="en-GB"/>
        </w:rPr>
      </w:pPr>
    </w:p>
    <w:p w14:paraId="537DC466" w14:textId="77777777" w:rsidR="005B785B" w:rsidRPr="005B785B" w:rsidRDefault="005B785B" w:rsidP="005B785B">
      <w:pPr>
        <w:spacing w:after="0" w:line="240" w:lineRule="auto"/>
        <w:jc w:val="center"/>
        <w:rPr>
          <w:rFonts w:ascii="Times New Roman" w:eastAsia="Times New Roman" w:hAnsi="Times New Roman" w:cs="Times New Roman"/>
          <w:b/>
          <w:bCs/>
        </w:rPr>
      </w:pPr>
      <w:r w:rsidRPr="005B785B">
        <w:rPr>
          <w:rFonts w:ascii="Times New Roman" w:eastAsia="Times New Roman" w:hAnsi="Times New Roman" w:cs="Times New Roman"/>
          <w:b/>
          <w:bCs/>
        </w:rPr>
        <w:t>СПАСИБО ЗА УЧАСТИЕ В ИССЛЕДОВАНИИ!</w:t>
      </w:r>
    </w:p>
    <w:p w14:paraId="1AE467AE" w14:textId="77777777" w:rsidR="005B785B" w:rsidRPr="005B785B" w:rsidRDefault="005B785B" w:rsidP="005B785B">
      <w:pPr>
        <w:spacing w:after="0" w:line="240" w:lineRule="auto"/>
        <w:jc w:val="center"/>
        <w:rPr>
          <w:rFonts w:ascii="Times New Roman" w:eastAsia="Times New Roman" w:hAnsi="Times New Roman" w:cs="Times New Roman"/>
          <w:b/>
          <w:bCs/>
        </w:rPr>
      </w:pPr>
    </w:p>
    <w:p w14:paraId="476A43E5" w14:textId="77777777" w:rsidR="005B785B" w:rsidRPr="005B785B" w:rsidRDefault="005B785B" w:rsidP="005B785B">
      <w:pPr>
        <w:spacing w:after="0" w:line="240" w:lineRule="auto"/>
        <w:jc w:val="both"/>
        <w:rPr>
          <w:rFonts w:ascii="Times New Roman" w:eastAsia="Times New Roman" w:hAnsi="Times New Roman" w:cs="Times New Roman"/>
          <w:b/>
          <w:lang w:val="en-GB"/>
        </w:rPr>
      </w:pPr>
      <w:r w:rsidRPr="005B785B">
        <w:rPr>
          <w:rFonts w:ascii="Times New Roman" w:eastAsia="Times New Roman" w:hAnsi="Times New Roman" w:cs="Times New Roman"/>
          <w:b/>
          <w:lang w:val="en-GB"/>
        </w:rPr>
        <w:t>Информация для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5B785B" w:rsidRPr="005B785B" w14:paraId="0791D550" w14:textId="77777777" w:rsidTr="005B785B">
        <w:tc>
          <w:tcPr>
            <w:tcW w:w="5637" w:type="dxa"/>
            <w:shd w:val="clear" w:color="auto" w:fill="auto"/>
          </w:tcPr>
          <w:p w14:paraId="52BB7F2F" w14:textId="77777777" w:rsidR="005B785B" w:rsidRPr="005B785B" w:rsidRDefault="005B785B" w:rsidP="005B785B">
            <w:pPr>
              <w:tabs>
                <w:tab w:val="left" w:pos="851"/>
              </w:tabs>
              <w:spacing w:after="0" w:line="240" w:lineRule="auto"/>
              <w:jc w:val="both"/>
              <w:rPr>
                <w:rFonts w:ascii="Times New Roman" w:eastAsia="Times New Roman" w:hAnsi="Times New Roman" w:cs="Times New Roman"/>
                <w:lang w:eastAsia="ru-RU"/>
              </w:rPr>
            </w:pPr>
            <w:r w:rsidRPr="005B785B">
              <w:rPr>
                <w:rFonts w:ascii="Times New Roman" w:eastAsia="Times New Roman" w:hAnsi="Times New Roman" w:cs="Times New Roman"/>
                <w:lang w:eastAsia="ru-RU"/>
              </w:rPr>
              <w:t xml:space="preserve">Имя респондента </w:t>
            </w:r>
          </w:p>
        </w:tc>
        <w:tc>
          <w:tcPr>
            <w:tcW w:w="4360" w:type="dxa"/>
            <w:shd w:val="clear" w:color="auto" w:fill="auto"/>
          </w:tcPr>
          <w:p w14:paraId="7E0B037D" w14:textId="77777777" w:rsidR="005B785B" w:rsidRPr="005B785B" w:rsidRDefault="005B785B" w:rsidP="005B785B">
            <w:pPr>
              <w:tabs>
                <w:tab w:val="left" w:pos="851"/>
              </w:tabs>
              <w:spacing w:after="0" w:line="240" w:lineRule="auto"/>
              <w:jc w:val="both"/>
              <w:rPr>
                <w:rFonts w:ascii="Times New Roman" w:eastAsia="Times New Roman" w:hAnsi="Times New Roman" w:cs="Times New Roman"/>
                <w:lang w:eastAsia="ru-RU"/>
              </w:rPr>
            </w:pPr>
          </w:p>
        </w:tc>
      </w:tr>
      <w:tr w:rsidR="005B785B" w:rsidRPr="005B785B" w14:paraId="40F9B1DC" w14:textId="77777777" w:rsidTr="005B785B">
        <w:tc>
          <w:tcPr>
            <w:tcW w:w="5637" w:type="dxa"/>
            <w:shd w:val="clear" w:color="auto" w:fill="auto"/>
          </w:tcPr>
          <w:p w14:paraId="00B11E21" w14:textId="77777777" w:rsidR="005B785B" w:rsidRPr="005B785B" w:rsidRDefault="005B785B" w:rsidP="005B785B">
            <w:pPr>
              <w:spacing w:after="0" w:line="240" w:lineRule="auto"/>
              <w:jc w:val="both"/>
              <w:rPr>
                <w:rFonts w:ascii="Times New Roman" w:eastAsia="Times New Roman" w:hAnsi="Times New Roman" w:cs="Times New Roman"/>
              </w:rPr>
            </w:pPr>
            <w:r w:rsidRPr="005B785B">
              <w:rPr>
                <w:rFonts w:ascii="Times New Roman" w:eastAsia="Times New Roman" w:hAnsi="Times New Roman" w:cs="Times New Roman"/>
              </w:rPr>
              <w:t xml:space="preserve">Телефон респондента (с кодом города/сотового оператора) </w:t>
            </w:r>
          </w:p>
        </w:tc>
        <w:tc>
          <w:tcPr>
            <w:tcW w:w="4360" w:type="dxa"/>
            <w:shd w:val="clear" w:color="auto" w:fill="auto"/>
          </w:tcPr>
          <w:p w14:paraId="25DD9714" w14:textId="77777777" w:rsidR="005B785B" w:rsidRPr="005B785B" w:rsidRDefault="005B785B" w:rsidP="005B785B">
            <w:pPr>
              <w:spacing w:after="0" w:line="240" w:lineRule="auto"/>
              <w:jc w:val="both"/>
              <w:rPr>
                <w:rFonts w:ascii="Times New Roman" w:eastAsia="Times New Roman" w:hAnsi="Times New Roman" w:cs="Times New Roman"/>
              </w:rPr>
            </w:pPr>
          </w:p>
        </w:tc>
      </w:tr>
    </w:tbl>
    <w:p w14:paraId="462910DD" w14:textId="77777777" w:rsidR="005B785B" w:rsidRPr="005B785B" w:rsidRDefault="005B785B" w:rsidP="005B785B">
      <w:pPr>
        <w:spacing w:after="0" w:line="240" w:lineRule="auto"/>
        <w:jc w:val="both"/>
        <w:rPr>
          <w:rFonts w:ascii="Times New Roman" w:eastAsiaTheme="majorEastAsia" w:hAnsi="Times New Roman" w:cs="Times New Roman"/>
          <w:color w:val="2E74B5" w:themeColor="accent1" w:themeShade="BF"/>
        </w:rPr>
      </w:pPr>
      <w:r w:rsidRPr="005B785B">
        <w:rPr>
          <w:rFonts w:ascii="Times New Roman" w:eastAsia="Times New Roman" w:hAnsi="Times New Roman" w:cs="Times New Roman"/>
        </w:rPr>
        <w:br w:type="page"/>
      </w:r>
    </w:p>
    <w:p w14:paraId="3078B877" w14:textId="1ABA83A0" w:rsidR="005B785B" w:rsidRPr="005B785B" w:rsidRDefault="005B785B" w:rsidP="005B785B">
      <w:pPr>
        <w:keepNext/>
        <w:keepLines/>
        <w:spacing w:before="40" w:after="0" w:line="360" w:lineRule="auto"/>
        <w:jc w:val="center"/>
        <w:outlineLvl w:val="4"/>
        <w:rPr>
          <w:rFonts w:ascii="Times New Roman" w:eastAsiaTheme="majorEastAsia" w:hAnsi="Times New Roman" w:cs="Times New Roman"/>
          <w:b/>
          <w:sz w:val="28"/>
          <w:szCs w:val="20"/>
          <w:u w:val="single"/>
          <w:lang w:val="en-GB"/>
        </w:rPr>
      </w:pPr>
      <w:r w:rsidRPr="005B785B">
        <w:rPr>
          <w:rFonts w:ascii="Times New Roman" w:eastAsiaTheme="majorEastAsia" w:hAnsi="Times New Roman" w:cs="Times New Roman"/>
          <w:b/>
          <w:sz w:val="28"/>
          <w:szCs w:val="20"/>
          <w:u w:val="single"/>
          <w:lang w:val="en-GB"/>
        </w:rPr>
        <w:t>АНКЕТА 2. ПРОФЕССИОНАЛЬНЫЕ УЧАСТНИКИ</w:t>
      </w:r>
    </w:p>
    <w:p w14:paraId="22498054" w14:textId="77777777" w:rsidR="005B785B" w:rsidRPr="005B785B" w:rsidRDefault="005B785B" w:rsidP="005B785B">
      <w:pPr>
        <w:spacing w:after="0" w:line="240" w:lineRule="auto"/>
        <w:jc w:val="center"/>
        <w:rPr>
          <w:rFonts w:ascii="Times New Roman" w:eastAsia="Times New Roman" w:hAnsi="Times New Roman" w:cs="Times New Roman"/>
          <w:b/>
          <w:bCs/>
          <w:iCs/>
          <w:lang w:val="en-GB"/>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57"/>
        <w:gridCol w:w="3737"/>
        <w:gridCol w:w="2126"/>
        <w:gridCol w:w="1157"/>
      </w:tblGrid>
      <w:tr w:rsidR="005B785B" w:rsidRPr="005B785B" w14:paraId="752E1D20" w14:textId="77777777" w:rsidTr="005B785B">
        <w:trPr>
          <w:cantSplit/>
          <w:trHeight w:val="238"/>
          <w:jc w:val="center"/>
        </w:trPr>
        <w:tc>
          <w:tcPr>
            <w:tcW w:w="1728" w:type="dxa"/>
            <w:vAlign w:val="center"/>
          </w:tcPr>
          <w:p w14:paraId="78CCDAD9" w14:textId="77777777" w:rsidR="005B785B" w:rsidRPr="005B785B" w:rsidRDefault="005B785B" w:rsidP="005B785B">
            <w:pPr>
              <w:tabs>
                <w:tab w:val="left" w:pos="567"/>
              </w:tabs>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Номер анкеты</w:t>
            </w:r>
          </w:p>
        </w:tc>
        <w:tc>
          <w:tcPr>
            <w:tcW w:w="1557" w:type="dxa"/>
          </w:tcPr>
          <w:p w14:paraId="65F4A9D8"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c>
          <w:tcPr>
            <w:tcW w:w="3737" w:type="dxa"/>
          </w:tcPr>
          <w:p w14:paraId="7624BCC6"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c>
          <w:tcPr>
            <w:tcW w:w="3283" w:type="dxa"/>
            <w:gridSpan w:val="2"/>
          </w:tcPr>
          <w:p w14:paraId="7A6AFB0D"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r>
      <w:tr w:rsidR="005B785B" w:rsidRPr="005B785B" w14:paraId="666DD6F9" w14:textId="77777777" w:rsidTr="005B785B">
        <w:trPr>
          <w:cantSplit/>
          <w:trHeight w:val="85"/>
          <w:jc w:val="center"/>
        </w:trPr>
        <w:tc>
          <w:tcPr>
            <w:tcW w:w="3285" w:type="dxa"/>
            <w:gridSpan w:val="2"/>
            <w:vAlign w:val="center"/>
          </w:tcPr>
          <w:p w14:paraId="05205B20" w14:textId="77777777" w:rsidR="005B785B" w:rsidRPr="005B785B" w:rsidRDefault="005B785B" w:rsidP="005B785B">
            <w:pPr>
              <w:tabs>
                <w:tab w:val="left" w:pos="567"/>
              </w:tabs>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Фамилия оператора ввода</w:t>
            </w:r>
          </w:p>
        </w:tc>
        <w:tc>
          <w:tcPr>
            <w:tcW w:w="3737" w:type="dxa"/>
          </w:tcPr>
          <w:p w14:paraId="45548FE6"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c>
          <w:tcPr>
            <w:tcW w:w="2126" w:type="dxa"/>
          </w:tcPr>
          <w:p w14:paraId="58214A03"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Код оператора ввода</w:t>
            </w:r>
          </w:p>
        </w:tc>
        <w:tc>
          <w:tcPr>
            <w:tcW w:w="1157" w:type="dxa"/>
          </w:tcPr>
          <w:p w14:paraId="10213EAB"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r>
      <w:tr w:rsidR="005B785B" w:rsidRPr="005B785B" w14:paraId="623211B1" w14:textId="77777777" w:rsidTr="005B785B">
        <w:trPr>
          <w:cantSplit/>
          <w:trHeight w:val="85"/>
          <w:jc w:val="center"/>
        </w:trPr>
        <w:tc>
          <w:tcPr>
            <w:tcW w:w="3285" w:type="dxa"/>
            <w:gridSpan w:val="2"/>
            <w:vAlign w:val="center"/>
          </w:tcPr>
          <w:p w14:paraId="1EDCF8C8" w14:textId="77777777" w:rsidR="005B785B" w:rsidRPr="005B785B" w:rsidRDefault="005B785B" w:rsidP="005B785B">
            <w:pPr>
              <w:tabs>
                <w:tab w:val="left" w:pos="567"/>
              </w:tabs>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Дата проведения интервью</w:t>
            </w:r>
          </w:p>
        </w:tc>
        <w:tc>
          <w:tcPr>
            <w:tcW w:w="3737" w:type="dxa"/>
          </w:tcPr>
          <w:p w14:paraId="1E40E0D5" w14:textId="77777777" w:rsidR="005B785B" w:rsidRPr="005B785B" w:rsidRDefault="005B785B" w:rsidP="005B785B">
            <w:pPr>
              <w:spacing w:after="0" w:line="240" w:lineRule="auto"/>
              <w:jc w:val="both"/>
              <w:rPr>
                <w:rFonts w:ascii="Times New Roman" w:eastAsia="Times New Roman" w:hAnsi="Times New Roman" w:cs="Times New Roman"/>
                <w:b/>
                <w:bCs/>
                <w:highlight w:val="magenta"/>
                <w:lang w:val="en-GB"/>
              </w:rPr>
            </w:pPr>
          </w:p>
        </w:tc>
        <w:tc>
          <w:tcPr>
            <w:tcW w:w="3283" w:type="dxa"/>
            <w:gridSpan w:val="2"/>
          </w:tcPr>
          <w:p w14:paraId="39FE0C7E" w14:textId="77777777" w:rsidR="005B785B" w:rsidRPr="005B785B" w:rsidRDefault="005B785B" w:rsidP="005B785B">
            <w:pPr>
              <w:spacing w:after="0" w:line="240" w:lineRule="auto"/>
              <w:jc w:val="both"/>
              <w:rPr>
                <w:rFonts w:ascii="Times New Roman" w:eastAsia="Times New Roman" w:hAnsi="Times New Roman" w:cs="Times New Roman"/>
                <w:b/>
                <w:bCs/>
                <w:highlight w:val="magenta"/>
                <w:lang w:val="en-GB"/>
              </w:rPr>
            </w:pPr>
          </w:p>
        </w:tc>
      </w:tr>
    </w:tbl>
    <w:p w14:paraId="35DD9DED" w14:textId="77777777" w:rsidR="005B785B" w:rsidRPr="005B785B" w:rsidRDefault="005B785B" w:rsidP="005B785B">
      <w:pPr>
        <w:spacing w:after="0" w:line="240" w:lineRule="auto"/>
        <w:jc w:val="both"/>
        <w:rPr>
          <w:rFonts w:ascii="Times New Roman" w:eastAsia="Times New Roman" w:hAnsi="Times New Roman" w:cs="Times New Roman"/>
          <w:lang w:val="en-GB"/>
        </w:rPr>
      </w:pPr>
    </w:p>
    <w:p w14:paraId="120052C9" w14:textId="77777777" w:rsidR="005B785B" w:rsidRPr="005B785B" w:rsidRDefault="005B785B" w:rsidP="005B785B">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imes New Roman" w:eastAsia="Times New Roman" w:hAnsi="Times New Roman" w:cs="Times New Roman"/>
          <w:b/>
          <w:lang w:val="en-GB"/>
        </w:rPr>
      </w:pPr>
      <w:r w:rsidRPr="005B785B">
        <w:rPr>
          <w:rFonts w:ascii="Times New Roman" w:eastAsia="Times New Roman" w:hAnsi="Times New Roman" w:cs="Times New Roman"/>
          <w:b/>
          <w:lang w:val="en-GB"/>
        </w:rPr>
        <w:t>СКРИНЕР</w:t>
      </w:r>
    </w:p>
    <w:p w14:paraId="317499A6" w14:textId="77777777" w:rsidR="005B785B" w:rsidRPr="005B785B" w:rsidRDefault="005B785B" w:rsidP="005B785B">
      <w:pPr>
        <w:spacing w:after="0" w:line="240" w:lineRule="auto"/>
        <w:jc w:val="both"/>
        <w:rPr>
          <w:rFonts w:ascii="Times New Roman" w:eastAsia="Times New Roman" w:hAnsi="Times New Roman" w:cs="Times New Roman"/>
          <w:b/>
        </w:rPr>
      </w:pPr>
      <w:r w:rsidRPr="005B785B">
        <w:rPr>
          <w:rFonts w:ascii="Times New Roman" w:eastAsia="Times New Roman" w:hAnsi="Times New Roman" w:cs="Times New Roman"/>
          <w:b/>
        </w:rPr>
        <w:t>Здравствуйте, меня зовут |</w:t>
      </w:r>
      <w:r w:rsidRPr="005B785B">
        <w:rPr>
          <w:rFonts w:ascii="Times New Roman" w:eastAsia="Times New Roman" w:hAnsi="Times New Roman" w:cs="Times New Roman"/>
          <w:b/>
          <w:u w:val="single"/>
        </w:rPr>
        <w:t>_____________________</w:t>
      </w:r>
      <w:r w:rsidRPr="005B785B">
        <w:rPr>
          <w:rFonts w:ascii="Times New Roman" w:eastAsia="Times New Roman" w:hAnsi="Times New Roman" w:cs="Times New Roman"/>
          <w:b/>
        </w:rPr>
        <w:t>|. Я представляю ___________________.</w:t>
      </w:r>
      <w:r w:rsidRPr="005B785B">
        <w:rPr>
          <w:rFonts w:ascii="Times New Roman" w:eastAsia="Times New Roman" w:hAnsi="Times New Roman" w:cs="Times New Roman"/>
        </w:rPr>
        <w:t xml:space="preserve"> </w:t>
      </w:r>
      <w:r w:rsidRPr="005B785B">
        <w:rPr>
          <w:rFonts w:ascii="Times New Roman" w:eastAsia="Times New Roman" w:hAnsi="Times New Roman" w:cs="Times New Roman"/>
          <w:b/>
        </w:rPr>
        <w:t>Мы проводим опрос о судебной системе с целью ее последующего улучшения. Могли бы Вы ответить на несколько вопросов, интервью займет не более 30 минут? Ваши ответы будут использованы в обобщённом виде, но нам очень важно Ваше мнение, как эксперта в данной отрасли.</w:t>
      </w:r>
    </w:p>
    <w:p w14:paraId="61374AB9"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lang w:val="en-US" w:eastAsia="ru-RU"/>
        </w:rPr>
        <w:t>S</w:t>
      </w:r>
      <w:r w:rsidRPr="005B785B">
        <w:rPr>
          <w:rFonts w:ascii="Times New Roman" w:eastAsia="Times New Roman" w:hAnsi="Times New Roman" w:cs="Times New Roman"/>
          <w:b/>
          <w:lang w:eastAsia="ru-RU"/>
        </w:rPr>
        <w:t>1. Приходилось ли Вам в Вашей профессиональной деятельности сталкиваться с судами общей юрисдикции города Москвы за последние 6 месяцев?</w:t>
      </w:r>
      <w:r w:rsidRPr="005B785B">
        <w:rPr>
          <w:rFonts w:ascii="Times New Roman" w:eastAsia="Times New Roman" w:hAnsi="Times New Roman" w:cs="Times New Roman"/>
          <w:b/>
          <w:bCs/>
          <w:lang w:eastAsia="ru-RU"/>
        </w:rPr>
        <w:t xml:space="preserve"> </w:t>
      </w:r>
    </w:p>
    <w:p w14:paraId="213A77BF"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Да</w:t>
      </w:r>
    </w:p>
    <w:p w14:paraId="5B109A60"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 xml:space="preserve">2. Нет </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rPr>
        <w:t xml:space="preserve"> ЗАВЕРШИТЕ ИНТЕРВЬЮ</w:t>
      </w:r>
    </w:p>
    <w:p w14:paraId="26FF335D" w14:textId="77777777" w:rsidR="005B785B" w:rsidRPr="005B785B" w:rsidRDefault="005B785B" w:rsidP="005B785B">
      <w:pPr>
        <w:spacing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2. Сколько раз за последние 6 месяцев Вам приходилось сталкиваться с судами общей юрисдикции г. Москвы?</w:t>
      </w:r>
    </w:p>
    <w:p w14:paraId="27622C23"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Один раз</w:t>
      </w:r>
    </w:p>
    <w:p w14:paraId="7C43FAC6"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2 - 3 раза</w:t>
      </w:r>
    </w:p>
    <w:p w14:paraId="56F889BF"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 – 5 раз</w:t>
      </w:r>
    </w:p>
    <w:p w14:paraId="17C93C21"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6 – 9 раз</w:t>
      </w:r>
    </w:p>
    <w:p w14:paraId="1E148C5E" w14:textId="77777777" w:rsidR="005B785B" w:rsidRPr="005B785B" w:rsidRDefault="005B785B" w:rsidP="00BB1EFD">
      <w:pPr>
        <w:numPr>
          <w:ilvl w:val="0"/>
          <w:numId w:val="14"/>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10 раз и более</w:t>
      </w:r>
    </w:p>
    <w:p w14:paraId="1559A57A"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ЗАВЕРШИТЕ ИНТЕРВЬЮ</w:t>
      </w:r>
    </w:p>
    <w:p w14:paraId="2B2DFD0F"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 xml:space="preserve">3. Подскажите, пожалуйста, к какой категории профессиональных участников судебной системы Вы можете себя отнести? ОТМЕТЬТЕ НУЖНЫЕ ВАРИАНТЫ, </w:t>
      </w:r>
    </w:p>
    <w:p w14:paraId="1E51E3B8" w14:textId="77777777" w:rsidR="005B785B" w:rsidRPr="005B785B" w:rsidRDefault="005B785B" w:rsidP="005B785B">
      <w:pPr>
        <w:spacing w:before="60" w:after="0" w:line="240" w:lineRule="auto"/>
        <w:jc w:val="both"/>
        <w:rPr>
          <w:rFonts w:ascii="Times New Roman" w:eastAsia="Times New Roman" w:hAnsi="Times New Roman" w:cs="Times New Roman"/>
          <w:bCs/>
          <w:lang w:eastAsia="ru-RU"/>
        </w:rPr>
      </w:pPr>
      <w:r w:rsidRPr="005B785B">
        <w:rPr>
          <w:rFonts w:ascii="Times New Roman" w:eastAsia="Times New Roman" w:hAnsi="Times New Roman" w:cs="Times New Roman"/>
          <w:bCs/>
          <w:lang w:eastAsia="ru-RU"/>
        </w:rPr>
        <w:t>ЕСЛИ МОЖЕТЕ ОТНЕСТИ СЕБЯ К НЕСКОЛЬКИМ КАТЕГОРИЯМ, ОТМЕТЬТЕ ТО КАЧЕСТВО, В КОТОРОМ ВЫ СТАЛИВАЛИСЬ С СУДЕБНОЙ СИСТЕМОЙ В ПОСЛЕДНИЙ РАЗ</w:t>
      </w:r>
    </w:p>
    <w:p w14:paraId="4699D752"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Сотрудник прокуратуры</w:t>
      </w:r>
    </w:p>
    <w:p w14:paraId="16E63796"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Сотрудник следственного комитета</w:t>
      </w:r>
    </w:p>
    <w:p w14:paraId="18EF4452"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Адвокат/помощник адвоката</w:t>
      </w:r>
    </w:p>
    <w:p w14:paraId="2E1CB490"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Юрист-представитель по гражданским делам</w:t>
      </w:r>
    </w:p>
    <w:p w14:paraId="1E47C9B0"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Представитель государственных органов на судебных процессах</w:t>
      </w:r>
    </w:p>
    <w:p w14:paraId="43112274"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Сотрудник аппарата районного суда </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rPr>
        <w:t xml:space="preserve"> К АНКЕТЕ 1</w:t>
      </w:r>
    </w:p>
    <w:p w14:paraId="03639ADB" w14:textId="77777777" w:rsidR="005B785B" w:rsidRPr="005B785B" w:rsidRDefault="005B785B" w:rsidP="00BB1EFD">
      <w:pPr>
        <w:numPr>
          <w:ilvl w:val="0"/>
          <w:numId w:val="1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Другое </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ЗАВЕРШИТЕ ИНТЕРВЬЮ</w:t>
      </w:r>
    </w:p>
    <w:p w14:paraId="1F386774"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ЗАВЕРШИТЕ ИНТЕРВЬЮ</w:t>
      </w:r>
    </w:p>
    <w:p w14:paraId="51E580D7"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p>
    <w:p w14:paraId="6C8C9EAE"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b/>
          <w:bCs/>
        </w:rPr>
      </w:pPr>
      <w:r w:rsidRPr="005B785B">
        <w:rPr>
          <w:rFonts w:ascii="Times New Roman" w:eastAsia="Times New Roman" w:hAnsi="Times New Roman" w:cs="Times New Roman"/>
          <w:b/>
          <w:bCs/>
          <w:lang w:val="en-US"/>
        </w:rPr>
        <w:t>S</w:t>
      </w:r>
      <w:r w:rsidRPr="005B785B">
        <w:rPr>
          <w:rFonts w:ascii="Times New Roman" w:eastAsia="Times New Roman" w:hAnsi="Times New Roman" w:cs="Times New Roman"/>
          <w:b/>
          <w:bCs/>
        </w:rPr>
        <w:t>4. ОТМЕТЬТЕ, ПОЖАЛУЙСТА, ЧАСТОТУ ВАШИХ ОБРАЩЕНИЙ К СУДЕБНОЙ СИСТЕМЕ ПО КАЖДОМУ ВИДУ СУДОПРОИЗВОДСТВА ЗА ПОСЛЕДНИЙ ГОД</w:t>
      </w:r>
    </w:p>
    <w:p w14:paraId="69B06C99"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b/>
          <w:bCs/>
        </w:rPr>
      </w:pPr>
    </w:p>
    <w:tbl>
      <w:tblPr>
        <w:tblStyle w:val="32"/>
        <w:tblW w:w="0" w:type="auto"/>
        <w:tblLook w:val="04A0" w:firstRow="1" w:lastRow="0" w:firstColumn="1" w:lastColumn="0" w:noHBand="0" w:noVBand="1"/>
      </w:tblPr>
      <w:tblGrid>
        <w:gridCol w:w="3485"/>
        <w:gridCol w:w="3485"/>
      </w:tblGrid>
      <w:tr w:rsidR="005B785B" w:rsidRPr="005B785B" w14:paraId="1BDED800" w14:textId="77777777" w:rsidTr="005B785B">
        <w:tc>
          <w:tcPr>
            <w:tcW w:w="3485" w:type="dxa"/>
          </w:tcPr>
          <w:p w14:paraId="30431F4C"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ВИД СУДОПРОИЗВОДСТВА</w:t>
            </w:r>
          </w:p>
        </w:tc>
        <w:tc>
          <w:tcPr>
            <w:tcW w:w="3485" w:type="dxa"/>
          </w:tcPr>
          <w:p w14:paraId="1A1467C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КОЛИЧЕСТВО ОБРАЩЕНИЙ</w:t>
            </w:r>
          </w:p>
        </w:tc>
      </w:tr>
      <w:tr w:rsidR="005B785B" w:rsidRPr="005B785B" w14:paraId="35EAA930" w14:textId="77777777" w:rsidTr="005B785B">
        <w:tc>
          <w:tcPr>
            <w:tcW w:w="3485" w:type="dxa"/>
          </w:tcPr>
          <w:p w14:paraId="4F113823" w14:textId="77777777" w:rsidR="005B785B" w:rsidRPr="005B785B" w:rsidRDefault="005B785B" w:rsidP="00BB1EFD">
            <w:pPr>
              <w:numPr>
                <w:ilvl w:val="0"/>
                <w:numId w:val="28"/>
              </w:num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Уголовный суд</w:t>
            </w:r>
          </w:p>
        </w:tc>
        <w:tc>
          <w:tcPr>
            <w:tcW w:w="3485" w:type="dxa"/>
          </w:tcPr>
          <w:p w14:paraId="62A3832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p>
        </w:tc>
      </w:tr>
      <w:tr w:rsidR="005B785B" w:rsidRPr="005B785B" w14:paraId="7E9CF823" w14:textId="77777777" w:rsidTr="005B785B">
        <w:tc>
          <w:tcPr>
            <w:tcW w:w="3485" w:type="dxa"/>
          </w:tcPr>
          <w:p w14:paraId="06695741" w14:textId="77777777" w:rsidR="005B785B" w:rsidRPr="005B785B" w:rsidRDefault="005B785B" w:rsidP="00BB1EFD">
            <w:pPr>
              <w:numPr>
                <w:ilvl w:val="0"/>
                <w:numId w:val="28"/>
              </w:num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Гражданский суд</w:t>
            </w:r>
          </w:p>
        </w:tc>
        <w:tc>
          <w:tcPr>
            <w:tcW w:w="3485" w:type="dxa"/>
          </w:tcPr>
          <w:p w14:paraId="124510A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p>
        </w:tc>
      </w:tr>
      <w:tr w:rsidR="005B785B" w:rsidRPr="005B785B" w14:paraId="1D497FBA" w14:textId="77777777" w:rsidTr="005B785B">
        <w:tc>
          <w:tcPr>
            <w:tcW w:w="3485" w:type="dxa"/>
          </w:tcPr>
          <w:p w14:paraId="66E84143" w14:textId="77777777" w:rsidR="005B785B" w:rsidRPr="005B785B" w:rsidRDefault="005B785B" w:rsidP="00BB1EFD">
            <w:pPr>
              <w:numPr>
                <w:ilvl w:val="0"/>
                <w:numId w:val="28"/>
              </w:num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Административный суд</w:t>
            </w:r>
          </w:p>
        </w:tc>
        <w:tc>
          <w:tcPr>
            <w:tcW w:w="3485" w:type="dxa"/>
          </w:tcPr>
          <w:p w14:paraId="771C8C9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p>
        </w:tc>
      </w:tr>
      <w:tr w:rsidR="005B785B" w:rsidRPr="005B785B" w14:paraId="2F5FFB1F" w14:textId="77777777" w:rsidTr="005B785B">
        <w:tc>
          <w:tcPr>
            <w:tcW w:w="3485" w:type="dxa"/>
          </w:tcPr>
          <w:p w14:paraId="27B5CF86" w14:textId="77777777" w:rsidR="005B785B" w:rsidRPr="005B785B" w:rsidRDefault="005B785B" w:rsidP="00BB1EFD">
            <w:pPr>
              <w:numPr>
                <w:ilvl w:val="0"/>
                <w:numId w:val="28"/>
              </w:num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Кассационный суд</w:t>
            </w:r>
          </w:p>
        </w:tc>
        <w:tc>
          <w:tcPr>
            <w:tcW w:w="3485" w:type="dxa"/>
          </w:tcPr>
          <w:p w14:paraId="04E7101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p>
        </w:tc>
      </w:tr>
    </w:tbl>
    <w:p w14:paraId="1031AEC7"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b/>
          <w:bCs/>
          <w:lang w:val="en-GB"/>
        </w:rPr>
      </w:pPr>
    </w:p>
    <w:p w14:paraId="5D0ACBF4"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b/>
          <w:bCs/>
          <w:lang w:val="en-GB"/>
        </w:rPr>
      </w:pPr>
    </w:p>
    <w:p w14:paraId="023F2A4F" w14:textId="77777777" w:rsidR="005B785B" w:rsidRPr="005B785B" w:rsidRDefault="005B785B" w:rsidP="005B785B">
      <w:pPr>
        <w:pBdr>
          <w:top w:val="single" w:sz="4" w:space="1" w:color="auto"/>
          <w:left w:val="single" w:sz="4" w:space="4" w:color="auto"/>
          <w:bottom w:val="single" w:sz="4" w:space="0" w:color="auto"/>
          <w:right w:val="single" w:sz="4" w:space="4" w:color="auto"/>
        </w:pBdr>
        <w:shd w:val="clear" w:color="auto" w:fill="C0C0C0"/>
        <w:spacing w:after="0" w:line="240" w:lineRule="auto"/>
        <w:jc w:val="center"/>
        <w:rPr>
          <w:rFonts w:ascii="Times New Roman" w:eastAsia="Times New Roman" w:hAnsi="Times New Roman" w:cs="Times New Roman"/>
          <w:b/>
        </w:rPr>
      </w:pPr>
      <w:r w:rsidRPr="005B785B">
        <w:rPr>
          <w:rFonts w:ascii="Times New Roman" w:eastAsia="Times New Roman" w:hAnsi="Times New Roman" w:cs="Times New Roman"/>
          <w:b/>
        </w:rPr>
        <w:t xml:space="preserve"> ОЦЕНКА РАБОТЫ СУДЕБНОЙ СИСТЕМЫ В ЦЕЛОМ</w:t>
      </w:r>
    </w:p>
    <w:p w14:paraId="4C46C3EF"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51D77A3F"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КАК ВЫ ОЦЕНИВАЕТЕ ЭФФЕКТИВНОСТЬ РАБОТЫ СУДЕБНОЙ СИСТЕМЫ РФ В ЦЕЛОМ?</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5279AC3C"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Совершенно не эффективная</w:t>
      </w:r>
    </w:p>
    <w:p w14:paraId="20D16279"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эффективная</w:t>
      </w:r>
    </w:p>
    <w:p w14:paraId="1BBB8C48"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эффективная, в чем-то нет</w:t>
      </w:r>
    </w:p>
    <w:p w14:paraId="05017536"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эффективная</w:t>
      </w:r>
    </w:p>
    <w:p w14:paraId="23FA3DEF"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эффективная</w:t>
      </w:r>
    </w:p>
    <w:p w14:paraId="5226BED5"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3373D662"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7DF441BE"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С ВАШЕЙ ТОЧКИ ЗРЕНИЯ, КАК ИЗМЕНИЛАСЬ СУДЕБНАЯ СИСТЕМА В ЦЕЛОМ ЗА ПОСЛЕДНИЕ ГОД-ДВА?</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1E8B158E"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лучшему</w:t>
      </w:r>
    </w:p>
    <w:p w14:paraId="58C6A20E"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изменилась к лучшему, в чем-то к худшему</w:t>
      </w:r>
    </w:p>
    <w:p w14:paraId="5743D923"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худшему</w:t>
      </w:r>
    </w:p>
    <w:p w14:paraId="60EDFCB0"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изменилась</w:t>
      </w:r>
    </w:p>
    <w:p w14:paraId="2503D823"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1F877548"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2AAB1856"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НАЗОВИТЕ, ПОЖАЛУЙСТА, ТРИ ОСНОВНЫЕ ПРОБЛЕМНЫЕ ЗОНЫ СОВРЕМЕННОЙ РОССИЙСКОЙ СУДЕБНОЙ СИСТЕМЫ?</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НЕ БОЛЕЕ ТРЕХ ОТВЕТОВ</w:t>
      </w:r>
    </w:p>
    <w:p w14:paraId="00D1522B"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взаимодействия между судами различных уровней</w:t>
      </w:r>
    </w:p>
    <w:p w14:paraId="7949F490"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межведомственного взаимодействия (с другими государственными структурами)</w:t>
      </w:r>
    </w:p>
    <w:p w14:paraId="25383A51"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независимости судов</w:t>
      </w:r>
    </w:p>
    <w:p w14:paraId="7921FA22"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обеспечения прямого доступа к судебной системе для граждан (сложности с подачей заявления и дальнейшим рассмотрением дел)</w:t>
      </w:r>
    </w:p>
    <w:p w14:paraId="2785D9D9"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организации судопроизводства и документооборота</w:t>
      </w:r>
    </w:p>
    <w:p w14:paraId="55031819"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организации работы судов в целом и на отдельных стадиях судебного процесса</w:t>
      </w:r>
    </w:p>
    <w:p w14:paraId="72C04EBF"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информирования участников судебного процесса</w:t>
      </w:r>
    </w:p>
    <w:p w14:paraId="5699E328"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гласности и открытости судебной системы</w:t>
      </w:r>
    </w:p>
    <w:p w14:paraId="68AC536A"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Нарушение прав сторон в ходе судебного процесса</w:t>
      </w:r>
    </w:p>
    <w:p w14:paraId="3608FA33"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материально-технической обеспеченности суда (картриджи, принтеры, бумага и т.д.) </w:t>
      </w:r>
    </w:p>
    <w:p w14:paraId="11735790"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уровня заработной платы сотрудников судебной системы</w:t>
      </w:r>
    </w:p>
    <w:p w14:paraId="10F2EB68"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Состояние зданий, наличие помещений (залы судебных заседаний, кабинеты), наличие электричества, современной техники, мебели и т.д.</w:t>
      </w:r>
    </w:p>
    <w:p w14:paraId="523DC22E"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безопасности</w:t>
      </w:r>
    </w:p>
    <w:p w14:paraId="264F50E7"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ознакомления сторон с материалами дела</w:t>
      </w:r>
    </w:p>
    <w:p w14:paraId="4BDF80DD"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связанные с законодательной базой</w:t>
      </w:r>
    </w:p>
    <w:p w14:paraId="585F7B0C"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62005040"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41139FBC" w14:textId="77777777" w:rsidR="005B785B" w:rsidRPr="005B785B" w:rsidRDefault="005B785B" w:rsidP="005B785B">
      <w:pPr>
        <w:pBdr>
          <w:top w:val="single" w:sz="4" w:space="1" w:color="auto"/>
          <w:left w:val="single" w:sz="4" w:space="4" w:color="auto"/>
          <w:bottom w:val="single" w:sz="4" w:space="0" w:color="auto"/>
          <w:right w:val="single" w:sz="4" w:space="4" w:color="auto"/>
        </w:pBdr>
        <w:shd w:val="clear" w:color="auto" w:fill="C0C0C0"/>
        <w:spacing w:after="0" w:line="240" w:lineRule="auto"/>
        <w:jc w:val="center"/>
        <w:rPr>
          <w:rFonts w:ascii="Times New Roman" w:eastAsia="Times New Roman" w:hAnsi="Times New Roman" w:cs="Times New Roman"/>
          <w:b/>
        </w:rPr>
      </w:pPr>
      <w:r w:rsidRPr="005B785B">
        <w:rPr>
          <w:rFonts w:ascii="Times New Roman" w:eastAsia="Times New Roman" w:hAnsi="Times New Roman" w:cs="Times New Roman"/>
          <w:b/>
        </w:rPr>
        <w:t>ЭФФЕКТИВНОСТЬ РАБОТЫ МОСКОВСКОГО ГОРОДСКОГО СУДА И РАЙОННЫХ СУДОВ Г.МОСКВЫ</w:t>
      </w:r>
    </w:p>
    <w:p w14:paraId="28E3CC22"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461B1037"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КАК ВЫ ОЦЕНИВАЕТЕ ЭФФЕКТИВНОСТЬ РАБОТЫ МОСКОВСКОГО ГОРОДСКОГО СУДА И РАЙОННЫХ СУДОВ Г.МОСКВЫ?</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1749DBFC"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Совершенно не эффективная</w:t>
      </w:r>
    </w:p>
    <w:p w14:paraId="07890966"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эффективная</w:t>
      </w:r>
    </w:p>
    <w:p w14:paraId="2F3A4009"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эффективная, в чем-то нет</w:t>
      </w:r>
    </w:p>
    <w:p w14:paraId="68B752AA"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эффективная</w:t>
      </w:r>
    </w:p>
    <w:p w14:paraId="5BEB22D7"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эффективная</w:t>
      </w:r>
    </w:p>
    <w:p w14:paraId="66A47F33"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4FB0B359"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48DD45C8"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С ВАШЕЙ ТОЧКИ ЗРЕНИЯ, КАК ИЗМЕНИЛАСЬ РАБОТА МОСКОВСКОГО ГОРОДСКОГО СУДА И РАЙОННЫХ СУДОВ Г.МОСКВЫ ЗА ПОСЛЕДНИЙ ГОД?</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6BCAEB6F"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лучшему</w:t>
      </w:r>
    </w:p>
    <w:p w14:paraId="62B70319"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изменилась к лучшему, в чем-то к худшему</w:t>
      </w:r>
    </w:p>
    <w:p w14:paraId="21FEC700"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худшему</w:t>
      </w:r>
    </w:p>
    <w:p w14:paraId="46251A93" w14:textId="77777777" w:rsidR="005B785B" w:rsidRPr="005B785B" w:rsidRDefault="005B785B" w:rsidP="00BB1EFD">
      <w:pPr>
        <w:numPr>
          <w:ilvl w:val="1"/>
          <w:numId w:val="29"/>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изменилась</w:t>
      </w:r>
    </w:p>
    <w:p w14:paraId="18794F7F"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00EB89AA"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670D0005"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НАСКОЛЬКО АКТУАЛЬНЫМИ ВЫ ЛИЧНО СЧИТАЕТЕ СЛЕДУЮЩИЕ ПРОБЛЕМЫ ОРГАНИЗАЦИИ РАБОТЫ СУДОВ?</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tbl>
      <w:tblPr>
        <w:tblStyle w:val="210"/>
        <w:tblW w:w="9020" w:type="dxa"/>
        <w:tblInd w:w="473" w:type="dxa"/>
        <w:tblLayout w:type="fixed"/>
        <w:tblLook w:val="04A0" w:firstRow="1" w:lastRow="0" w:firstColumn="1" w:lastColumn="0" w:noHBand="0" w:noVBand="1"/>
      </w:tblPr>
      <w:tblGrid>
        <w:gridCol w:w="3190"/>
        <w:gridCol w:w="1010"/>
        <w:gridCol w:w="992"/>
        <w:gridCol w:w="993"/>
        <w:gridCol w:w="945"/>
        <w:gridCol w:w="992"/>
        <w:gridCol w:w="898"/>
      </w:tblGrid>
      <w:tr w:rsidR="005B785B" w:rsidRPr="005B785B" w14:paraId="4E071BC6" w14:textId="77777777" w:rsidTr="005B785B">
        <w:tc>
          <w:tcPr>
            <w:tcW w:w="3190" w:type="dxa"/>
          </w:tcPr>
          <w:p w14:paraId="78C6A1AC" w14:textId="77777777" w:rsidR="005B785B" w:rsidRPr="005B785B" w:rsidRDefault="005B785B" w:rsidP="005B785B">
            <w:pPr>
              <w:suppressAutoHyphens/>
              <w:autoSpaceDE w:val="0"/>
              <w:autoSpaceDN w:val="0"/>
              <w:adjustRightInd w:val="0"/>
              <w:ind w:right="34"/>
              <w:contextualSpacing/>
              <w:jc w:val="both"/>
              <w:rPr>
                <w:lang w:val="en-GB"/>
              </w:rPr>
            </w:pPr>
          </w:p>
        </w:tc>
        <w:tc>
          <w:tcPr>
            <w:tcW w:w="1010" w:type="dxa"/>
          </w:tcPr>
          <w:p w14:paraId="77353154" w14:textId="77777777" w:rsidR="005B785B" w:rsidRPr="005B785B" w:rsidRDefault="005B785B" w:rsidP="005B785B">
            <w:pPr>
              <w:suppressAutoHyphens/>
              <w:autoSpaceDE w:val="0"/>
              <w:autoSpaceDN w:val="0"/>
              <w:adjustRightInd w:val="0"/>
              <w:ind w:right="34"/>
              <w:contextualSpacing/>
              <w:jc w:val="both"/>
              <w:rPr>
                <w:lang w:val="en-GB"/>
              </w:rPr>
            </w:pPr>
            <w:r w:rsidRPr="005B785B">
              <w:rPr>
                <w:lang w:val="en-GB"/>
              </w:rPr>
              <w:t>Очень актуальна</w:t>
            </w:r>
          </w:p>
        </w:tc>
        <w:tc>
          <w:tcPr>
            <w:tcW w:w="992" w:type="dxa"/>
          </w:tcPr>
          <w:p w14:paraId="4EB24872" w14:textId="77777777" w:rsidR="005B785B" w:rsidRPr="005B785B" w:rsidRDefault="005B785B" w:rsidP="005B785B">
            <w:pPr>
              <w:suppressAutoHyphens/>
              <w:autoSpaceDE w:val="0"/>
              <w:autoSpaceDN w:val="0"/>
              <w:adjustRightInd w:val="0"/>
              <w:ind w:right="34"/>
              <w:contextualSpacing/>
              <w:jc w:val="both"/>
              <w:rPr>
                <w:lang w:val="en-GB"/>
              </w:rPr>
            </w:pPr>
            <w:r w:rsidRPr="005B785B">
              <w:rPr>
                <w:lang w:val="en-GB"/>
              </w:rPr>
              <w:t>Скорее актуальна</w:t>
            </w:r>
          </w:p>
        </w:tc>
        <w:tc>
          <w:tcPr>
            <w:tcW w:w="993" w:type="dxa"/>
          </w:tcPr>
          <w:p w14:paraId="28920AAB" w14:textId="77777777" w:rsidR="005B785B" w:rsidRPr="005B785B" w:rsidRDefault="005B785B" w:rsidP="005B785B">
            <w:pPr>
              <w:suppressAutoHyphens/>
              <w:autoSpaceDE w:val="0"/>
              <w:autoSpaceDN w:val="0"/>
              <w:adjustRightInd w:val="0"/>
              <w:ind w:right="34"/>
              <w:contextualSpacing/>
              <w:jc w:val="both"/>
              <w:rPr>
                <w:lang w:val="en-GB"/>
              </w:rPr>
            </w:pPr>
            <w:r w:rsidRPr="005B785B">
              <w:rPr>
                <w:lang w:val="en-GB"/>
              </w:rPr>
              <w:t>Частично актуальна</w:t>
            </w:r>
          </w:p>
        </w:tc>
        <w:tc>
          <w:tcPr>
            <w:tcW w:w="945" w:type="dxa"/>
          </w:tcPr>
          <w:p w14:paraId="05B00004" w14:textId="77777777" w:rsidR="005B785B" w:rsidRPr="005B785B" w:rsidRDefault="005B785B" w:rsidP="005B785B">
            <w:pPr>
              <w:suppressAutoHyphens/>
              <w:autoSpaceDE w:val="0"/>
              <w:autoSpaceDN w:val="0"/>
              <w:adjustRightInd w:val="0"/>
              <w:ind w:right="34"/>
              <w:contextualSpacing/>
              <w:jc w:val="both"/>
              <w:rPr>
                <w:lang w:val="en-GB"/>
              </w:rPr>
            </w:pPr>
            <w:r w:rsidRPr="005B785B">
              <w:rPr>
                <w:lang w:val="en-GB"/>
              </w:rPr>
              <w:t>Скорее не актуальна</w:t>
            </w:r>
          </w:p>
        </w:tc>
        <w:tc>
          <w:tcPr>
            <w:tcW w:w="992" w:type="dxa"/>
          </w:tcPr>
          <w:p w14:paraId="4BFD4E47" w14:textId="77777777" w:rsidR="005B785B" w:rsidRPr="005B785B" w:rsidRDefault="005B785B" w:rsidP="005B785B">
            <w:pPr>
              <w:suppressAutoHyphens/>
              <w:autoSpaceDE w:val="0"/>
              <w:autoSpaceDN w:val="0"/>
              <w:adjustRightInd w:val="0"/>
              <w:ind w:right="34"/>
              <w:contextualSpacing/>
              <w:jc w:val="both"/>
              <w:rPr>
                <w:lang w:val="en-GB"/>
              </w:rPr>
            </w:pPr>
            <w:r w:rsidRPr="005B785B">
              <w:rPr>
                <w:lang w:val="en-GB"/>
              </w:rPr>
              <w:t>Совсем не актуальна</w:t>
            </w:r>
          </w:p>
        </w:tc>
        <w:tc>
          <w:tcPr>
            <w:tcW w:w="898" w:type="dxa"/>
          </w:tcPr>
          <w:p w14:paraId="4FB0D5CE" w14:textId="77777777" w:rsidR="005B785B" w:rsidRPr="005B785B" w:rsidRDefault="005B785B" w:rsidP="005B785B">
            <w:pPr>
              <w:suppressAutoHyphens/>
              <w:autoSpaceDE w:val="0"/>
              <w:autoSpaceDN w:val="0"/>
              <w:adjustRightInd w:val="0"/>
              <w:ind w:right="34"/>
              <w:contextualSpacing/>
              <w:jc w:val="both"/>
            </w:pPr>
            <w:r w:rsidRPr="005B785B">
              <w:t>Затрудняюсь ответить/ Не знаю о такой проблеме</w:t>
            </w:r>
          </w:p>
        </w:tc>
      </w:tr>
      <w:tr w:rsidR="005B785B" w:rsidRPr="005B785B" w14:paraId="01FD2238" w14:textId="77777777" w:rsidTr="005B785B">
        <w:tc>
          <w:tcPr>
            <w:tcW w:w="3190" w:type="dxa"/>
          </w:tcPr>
          <w:p w14:paraId="01C14FE7"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Проблемы взаимодействия между судами различных уровней</w:t>
            </w:r>
          </w:p>
        </w:tc>
        <w:tc>
          <w:tcPr>
            <w:tcW w:w="1010" w:type="dxa"/>
          </w:tcPr>
          <w:p w14:paraId="702303A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0A4FA9AA"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2D2C8559"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20046FB7"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653E84CA"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2A7913E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5335FC10" w14:textId="77777777" w:rsidTr="005B785B">
        <w:tc>
          <w:tcPr>
            <w:tcW w:w="3190" w:type="dxa"/>
          </w:tcPr>
          <w:p w14:paraId="671672A4" w14:textId="77777777" w:rsidR="005B785B" w:rsidRPr="005B785B" w:rsidRDefault="005B785B" w:rsidP="00BB1EFD">
            <w:pPr>
              <w:numPr>
                <w:ilvl w:val="0"/>
                <w:numId w:val="30"/>
              </w:numPr>
              <w:suppressAutoHyphens/>
              <w:autoSpaceDE w:val="0"/>
              <w:autoSpaceDN w:val="0"/>
              <w:adjustRightInd w:val="0"/>
              <w:ind w:right="34"/>
              <w:contextualSpacing/>
              <w:jc w:val="both"/>
              <w:rPr>
                <w:lang w:val="en-GB"/>
              </w:rPr>
            </w:pPr>
            <w:r w:rsidRPr="005B785B">
              <w:rPr>
                <w:lang w:val="en-GB"/>
              </w:rPr>
              <w:t>Проблемы межведомственного взаимодействия</w:t>
            </w:r>
          </w:p>
        </w:tc>
        <w:tc>
          <w:tcPr>
            <w:tcW w:w="1010" w:type="dxa"/>
          </w:tcPr>
          <w:p w14:paraId="6338F58A"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1B30988F"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32596F3B"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2C0CF6A3"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085E9AA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305F4DBC"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49D65D9E" w14:textId="77777777" w:rsidTr="005B785B">
        <w:tc>
          <w:tcPr>
            <w:tcW w:w="3190" w:type="dxa"/>
          </w:tcPr>
          <w:p w14:paraId="5913D8B0"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Проблемы документооборота в судопроизводстве (отсутствие/плохая работа системы подготовки/получения/поиска необходимой документации по судебным делам)</w:t>
            </w:r>
          </w:p>
        </w:tc>
        <w:tc>
          <w:tcPr>
            <w:tcW w:w="1010" w:type="dxa"/>
          </w:tcPr>
          <w:p w14:paraId="696CC0D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0C2EB6F9"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772E312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4220253E"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66419C67"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7E1A164C"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61AF576A" w14:textId="77777777" w:rsidTr="005B785B">
        <w:tc>
          <w:tcPr>
            <w:tcW w:w="3190" w:type="dxa"/>
          </w:tcPr>
          <w:p w14:paraId="3FD2418D"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Проблемы с качеством подготовки судебной документации</w:t>
            </w:r>
          </w:p>
        </w:tc>
        <w:tc>
          <w:tcPr>
            <w:tcW w:w="1010" w:type="dxa"/>
          </w:tcPr>
          <w:p w14:paraId="00299F2F"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57CC8332"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5BD20D0D"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244B859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004FB6FD"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0D2BBAF1"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31970E7D" w14:textId="77777777" w:rsidTr="005B785B">
        <w:tc>
          <w:tcPr>
            <w:tcW w:w="3190" w:type="dxa"/>
          </w:tcPr>
          <w:p w14:paraId="1EB957A4"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Проблемы информирования участников судебного процесса о расписании судебных заседаний МГС, поиска и просмотра информации о судебных делах</w:t>
            </w:r>
          </w:p>
        </w:tc>
        <w:tc>
          <w:tcPr>
            <w:tcW w:w="1010" w:type="dxa"/>
          </w:tcPr>
          <w:p w14:paraId="4763E679"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5E8D9D2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79D1C769"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7FDC11D5"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38A520F9"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31EECF6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22C3D5E0" w14:textId="77777777" w:rsidTr="005B785B">
        <w:tc>
          <w:tcPr>
            <w:tcW w:w="3190" w:type="dxa"/>
          </w:tcPr>
          <w:p w14:paraId="0B139F1D"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 xml:space="preserve">Проблемы аудио/видео фиксации судебных заседаний </w:t>
            </w:r>
          </w:p>
        </w:tc>
        <w:tc>
          <w:tcPr>
            <w:tcW w:w="1010" w:type="dxa"/>
          </w:tcPr>
          <w:p w14:paraId="0ACBDCE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49E53FD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7ACED30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6B81942B"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651E287C"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5104086B"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6E026D10" w14:textId="77777777" w:rsidTr="005B785B">
        <w:tc>
          <w:tcPr>
            <w:tcW w:w="3190" w:type="dxa"/>
          </w:tcPr>
          <w:p w14:paraId="4DF0C685"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Проблемы со сроками рассмотрения дел</w:t>
            </w:r>
          </w:p>
        </w:tc>
        <w:tc>
          <w:tcPr>
            <w:tcW w:w="1010" w:type="dxa"/>
          </w:tcPr>
          <w:p w14:paraId="28FCB57C"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01CB0F5F"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66196143"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76B5388E"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2147A20A"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5420164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44FBD07C" w14:textId="77777777" w:rsidTr="005B785B">
        <w:tc>
          <w:tcPr>
            <w:tcW w:w="3190" w:type="dxa"/>
          </w:tcPr>
          <w:p w14:paraId="6E1EFA84"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Проблемы с жалобами сторон на нарушение их прав в ходе судебного разбирательства</w:t>
            </w:r>
          </w:p>
        </w:tc>
        <w:tc>
          <w:tcPr>
            <w:tcW w:w="1010" w:type="dxa"/>
          </w:tcPr>
          <w:p w14:paraId="357D95F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2DEEC98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3CB5D44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269D5CEB"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7E0274E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3F4B40A5"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73AF15F8" w14:textId="77777777" w:rsidTr="005B785B">
        <w:tc>
          <w:tcPr>
            <w:tcW w:w="3190" w:type="dxa"/>
          </w:tcPr>
          <w:p w14:paraId="0B79F706"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 xml:space="preserve">Проблемы с качеством подготовки вынесенных судебных актов по существу </w:t>
            </w:r>
          </w:p>
        </w:tc>
        <w:tc>
          <w:tcPr>
            <w:tcW w:w="1010" w:type="dxa"/>
          </w:tcPr>
          <w:p w14:paraId="610649B7"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4946D59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3D7CA8BE"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7262654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43D42FFB"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3E418C45"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78F7504C" w14:textId="77777777" w:rsidTr="005B785B">
        <w:tc>
          <w:tcPr>
            <w:tcW w:w="3190" w:type="dxa"/>
          </w:tcPr>
          <w:p w14:paraId="1EEAC24F"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Проблемы с возможностью проведения судебного заседания с применением ВКС и аудио фиксацией</w:t>
            </w:r>
          </w:p>
        </w:tc>
        <w:tc>
          <w:tcPr>
            <w:tcW w:w="1010" w:type="dxa"/>
          </w:tcPr>
          <w:p w14:paraId="2F2D03E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6CFA8489"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61BB65A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6D3737BE"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7A6254D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295D3CEE"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6143BD28" w14:textId="77777777" w:rsidTr="005B785B">
        <w:tc>
          <w:tcPr>
            <w:tcW w:w="3190" w:type="dxa"/>
          </w:tcPr>
          <w:p w14:paraId="42D06BA5"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Проблема по большому количеству запросов от сторон участников по делу (при личном, телефонном запросе) канцелярии, помощник судей, судей</w:t>
            </w:r>
          </w:p>
        </w:tc>
        <w:tc>
          <w:tcPr>
            <w:tcW w:w="1010" w:type="dxa"/>
          </w:tcPr>
          <w:p w14:paraId="50BE727B"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353AB4D9"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2838AC58"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213878B3"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0E7B1E82"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244E0C8A"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471583A7" w14:textId="77777777" w:rsidTr="005B785B">
        <w:tc>
          <w:tcPr>
            <w:tcW w:w="3190" w:type="dxa"/>
          </w:tcPr>
          <w:p w14:paraId="7EBC9C1E"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Проблема по взаимодействию экспедиции с отправкой корреспонденции по делам и отслеживание его перемещения, в том числе интеграция с весами</w:t>
            </w:r>
          </w:p>
        </w:tc>
        <w:tc>
          <w:tcPr>
            <w:tcW w:w="1010" w:type="dxa"/>
          </w:tcPr>
          <w:p w14:paraId="24BE1D0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2C6BEE82"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43A9B2B7"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6039E6E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285B1BC2"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4A44A908"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13E8691F" w14:textId="77777777" w:rsidTr="005B785B">
        <w:tc>
          <w:tcPr>
            <w:tcW w:w="3190" w:type="dxa"/>
          </w:tcPr>
          <w:p w14:paraId="1F687F27"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Проблемы ознакомления с материалами дела в электронном виде</w:t>
            </w:r>
          </w:p>
        </w:tc>
        <w:tc>
          <w:tcPr>
            <w:tcW w:w="1010" w:type="dxa"/>
          </w:tcPr>
          <w:p w14:paraId="06E2BAB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43218CCB"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792315D1"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5208FD78"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3DF0B8E3"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56F1C391"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5F3508E8" w14:textId="77777777" w:rsidTr="005B785B">
        <w:tc>
          <w:tcPr>
            <w:tcW w:w="3190" w:type="dxa"/>
          </w:tcPr>
          <w:p w14:paraId="56157CC3"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Проблемы коммуникации внутри суда и между судами по общим отраслевым вопросам</w:t>
            </w:r>
          </w:p>
        </w:tc>
        <w:tc>
          <w:tcPr>
            <w:tcW w:w="1010" w:type="dxa"/>
          </w:tcPr>
          <w:p w14:paraId="11602F0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31F86EB1"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22BB45A8"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056C1135"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1DDCC332"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39391DB2"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36685E58" w14:textId="77777777" w:rsidTr="005B785B">
        <w:tc>
          <w:tcPr>
            <w:tcW w:w="3190" w:type="dxa"/>
          </w:tcPr>
          <w:p w14:paraId="10A3A4EB"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Доступность для пользователей информационных систем и их работоспособность и надежность систем</w:t>
            </w:r>
          </w:p>
        </w:tc>
        <w:tc>
          <w:tcPr>
            <w:tcW w:w="1010" w:type="dxa"/>
          </w:tcPr>
          <w:p w14:paraId="70FA8FC7"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576ABF4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3538D58B"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60650BA9"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1F7D4E41"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252FD0C2"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44A73C3C" w14:textId="77777777" w:rsidTr="005B785B">
        <w:tc>
          <w:tcPr>
            <w:tcW w:w="3190" w:type="dxa"/>
          </w:tcPr>
          <w:p w14:paraId="5CF834D4" w14:textId="77777777" w:rsidR="005B785B" w:rsidRPr="005B785B" w:rsidRDefault="005B785B" w:rsidP="00BB1EFD">
            <w:pPr>
              <w:numPr>
                <w:ilvl w:val="0"/>
                <w:numId w:val="30"/>
              </w:numPr>
              <w:suppressAutoHyphens/>
              <w:autoSpaceDE w:val="0"/>
              <w:autoSpaceDN w:val="0"/>
              <w:adjustRightInd w:val="0"/>
              <w:ind w:right="34"/>
              <w:contextualSpacing/>
              <w:jc w:val="both"/>
              <w:rPr>
                <w:lang w:val="en-GB"/>
              </w:rPr>
            </w:pPr>
            <w:r w:rsidRPr="005B785B">
              <w:rPr>
                <w:lang w:val="en-GB"/>
              </w:rPr>
              <w:t>Проблема с технической поддержкой</w:t>
            </w:r>
          </w:p>
        </w:tc>
        <w:tc>
          <w:tcPr>
            <w:tcW w:w="1010" w:type="dxa"/>
          </w:tcPr>
          <w:p w14:paraId="390F8135"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22DCA01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04F5E03B"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67A7FD6A"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32B1BE6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67E12DCF"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3849B764" w14:textId="77777777" w:rsidTr="005B785B">
        <w:tc>
          <w:tcPr>
            <w:tcW w:w="3190" w:type="dxa"/>
          </w:tcPr>
          <w:p w14:paraId="5EBEA210"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Скорость и качество (затраты времени) по подготовки утвержденной статистики</w:t>
            </w:r>
          </w:p>
        </w:tc>
        <w:tc>
          <w:tcPr>
            <w:tcW w:w="1010" w:type="dxa"/>
          </w:tcPr>
          <w:p w14:paraId="525C189A"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3228AF27"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5DD4318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307CD10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3F6BA9DF"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2060AFEC"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3CFAA99C" w14:textId="77777777" w:rsidTr="005B785B">
        <w:tc>
          <w:tcPr>
            <w:tcW w:w="3190" w:type="dxa"/>
          </w:tcPr>
          <w:p w14:paraId="7F0D5C2E"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Скорость и качество (затраты времени) индивидуальных статистических отчетов по запросу вышестоящих инстанций – ВС РФ, МГС, Государственная Дума</w:t>
            </w:r>
          </w:p>
        </w:tc>
        <w:tc>
          <w:tcPr>
            <w:tcW w:w="1010" w:type="dxa"/>
          </w:tcPr>
          <w:p w14:paraId="3E963D48"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24B9D4A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081F571F"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355DF4F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708A6943"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08F51386"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r w:rsidR="005B785B" w:rsidRPr="005B785B" w14:paraId="45F08273" w14:textId="77777777" w:rsidTr="005B785B">
        <w:trPr>
          <w:trHeight w:val="940"/>
        </w:trPr>
        <w:tc>
          <w:tcPr>
            <w:tcW w:w="3190" w:type="dxa"/>
          </w:tcPr>
          <w:p w14:paraId="7749ACC5" w14:textId="77777777" w:rsidR="005B785B" w:rsidRPr="005B785B" w:rsidRDefault="005B785B" w:rsidP="00BB1EFD">
            <w:pPr>
              <w:numPr>
                <w:ilvl w:val="0"/>
                <w:numId w:val="30"/>
              </w:numPr>
              <w:suppressAutoHyphens/>
              <w:autoSpaceDE w:val="0"/>
              <w:autoSpaceDN w:val="0"/>
              <w:adjustRightInd w:val="0"/>
              <w:ind w:right="34"/>
              <w:contextualSpacing/>
              <w:jc w:val="both"/>
            </w:pPr>
            <w:r w:rsidRPr="005B785B">
              <w:t>Доступ к судебным актам и запрос по контекстному поиску (для судей)</w:t>
            </w:r>
          </w:p>
        </w:tc>
        <w:tc>
          <w:tcPr>
            <w:tcW w:w="1010" w:type="dxa"/>
          </w:tcPr>
          <w:p w14:paraId="6075FF5F"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5</w:t>
            </w:r>
          </w:p>
        </w:tc>
        <w:tc>
          <w:tcPr>
            <w:tcW w:w="992" w:type="dxa"/>
          </w:tcPr>
          <w:p w14:paraId="29D2B874"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4</w:t>
            </w:r>
          </w:p>
        </w:tc>
        <w:tc>
          <w:tcPr>
            <w:tcW w:w="993" w:type="dxa"/>
          </w:tcPr>
          <w:p w14:paraId="13FB04EC"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3</w:t>
            </w:r>
          </w:p>
        </w:tc>
        <w:tc>
          <w:tcPr>
            <w:tcW w:w="945" w:type="dxa"/>
          </w:tcPr>
          <w:p w14:paraId="1FF88FDA"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2</w:t>
            </w:r>
          </w:p>
        </w:tc>
        <w:tc>
          <w:tcPr>
            <w:tcW w:w="992" w:type="dxa"/>
          </w:tcPr>
          <w:p w14:paraId="1DB367ED"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1</w:t>
            </w:r>
          </w:p>
        </w:tc>
        <w:tc>
          <w:tcPr>
            <w:tcW w:w="898" w:type="dxa"/>
          </w:tcPr>
          <w:p w14:paraId="06A6BEC0" w14:textId="77777777" w:rsidR="005B785B" w:rsidRPr="005B785B" w:rsidRDefault="005B785B" w:rsidP="005B785B">
            <w:pPr>
              <w:suppressAutoHyphens/>
              <w:autoSpaceDE w:val="0"/>
              <w:autoSpaceDN w:val="0"/>
              <w:adjustRightInd w:val="0"/>
              <w:ind w:right="34"/>
              <w:contextualSpacing/>
              <w:jc w:val="center"/>
              <w:rPr>
                <w:lang w:val="en-GB"/>
              </w:rPr>
            </w:pPr>
            <w:r w:rsidRPr="005B785B">
              <w:rPr>
                <w:lang w:val="en-GB"/>
              </w:rPr>
              <w:t>99</w:t>
            </w:r>
          </w:p>
        </w:tc>
      </w:tr>
    </w:tbl>
    <w:p w14:paraId="36C9402F" w14:textId="77777777" w:rsidR="005B785B" w:rsidRPr="005B785B" w:rsidRDefault="005B785B" w:rsidP="005B785B">
      <w:pPr>
        <w:spacing w:after="0" w:line="240" w:lineRule="auto"/>
        <w:jc w:val="both"/>
        <w:rPr>
          <w:rFonts w:ascii="Times New Roman" w:eastAsia="Times New Roman" w:hAnsi="Times New Roman" w:cs="Times New Roman"/>
          <w:lang w:val="en-GB"/>
        </w:rPr>
      </w:pPr>
    </w:p>
    <w:p w14:paraId="61B00CB6"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p>
    <w:p w14:paraId="39E48074"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r w:rsidRPr="005B785B">
        <w:rPr>
          <w:rFonts w:ascii="Times New Roman" w:eastAsia="Times New Roman" w:hAnsi="Times New Roman" w:cs="Times New Roman"/>
          <w:i/>
        </w:rPr>
        <w:t>СЕЙЧАС МЫ БОЛЕЕ ПОДРОБНО ОБСУДИМ АВТОМАТИЗИРОВАННЫЕ СИСТЕМЫ, ПРИЗВАННЫЕ ПОМОЧЬ В РЕШЕНИИ ДАННЫХ ПРОБЛЕМ.</w:t>
      </w:r>
    </w:p>
    <w:p w14:paraId="0E20AFEB"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НАСКОЛЬКО АКТУАЛЬНЫМИ ДЛЯ ВАС ЯВЛЯЮТСЯ СЛЕДУЮЩИЕ АВТОМАТИЗИРОВАННЫЕ СИСТЕМЫ ДЛЯ РАБОТЫ СУДОВ?</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tbl>
      <w:tblPr>
        <w:tblStyle w:val="310"/>
        <w:tblW w:w="8902" w:type="dxa"/>
        <w:tblInd w:w="473" w:type="dxa"/>
        <w:tblLayout w:type="fixed"/>
        <w:tblLook w:val="04A0" w:firstRow="1" w:lastRow="0" w:firstColumn="1" w:lastColumn="0" w:noHBand="0" w:noVBand="1"/>
      </w:tblPr>
      <w:tblGrid>
        <w:gridCol w:w="3190"/>
        <w:gridCol w:w="1010"/>
        <w:gridCol w:w="875"/>
        <w:gridCol w:w="992"/>
        <w:gridCol w:w="992"/>
        <w:gridCol w:w="992"/>
        <w:gridCol w:w="851"/>
      </w:tblGrid>
      <w:tr w:rsidR="005B785B" w:rsidRPr="005B785B" w14:paraId="5C133FE7" w14:textId="77777777" w:rsidTr="005B785B">
        <w:tc>
          <w:tcPr>
            <w:tcW w:w="3190" w:type="dxa"/>
          </w:tcPr>
          <w:p w14:paraId="170992AE" w14:textId="77777777" w:rsidR="005B785B" w:rsidRPr="005B785B" w:rsidRDefault="005B785B" w:rsidP="005B785B">
            <w:pPr>
              <w:suppressAutoHyphens/>
              <w:autoSpaceDE w:val="0"/>
              <w:autoSpaceDN w:val="0"/>
              <w:adjustRightInd w:val="0"/>
              <w:ind w:right="34"/>
              <w:contextualSpacing/>
              <w:rPr>
                <w:sz w:val="22"/>
                <w:szCs w:val="22"/>
                <w:lang w:val="en-GB"/>
              </w:rPr>
            </w:pPr>
          </w:p>
        </w:tc>
        <w:tc>
          <w:tcPr>
            <w:tcW w:w="1010" w:type="dxa"/>
          </w:tcPr>
          <w:p w14:paraId="654CDB8D" w14:textId="77777777" w:rsidR="005B785B" w:rsidRPr="005B785B" w:rsidRDefault="005B785B" w:rsidP="005B785B">
            <w:pPr>
              <w:suppressAutoHyphens/>
              <w:autoSpaceDE w:val="0"/>
              <w:autoSpaceDN w:val="0"/>
              <w:adjustRightInd w:val="0"/>
              <w:ind w:right="34"/>
              <w:contextualSpacing/>
              <w:rPr>
                <w:sz w:val="22"/>
                <w:szCs w:val="22"/>
                <w:lang w:val="en-GB"/>
              </w:rPr>
            </w:pPr>
            <w:r w:rsidRPr="005B785B">
              <w:rPr>
                <w:sz w:val="22"/>
                <w:szCs w:val="22"/>
                <w:lang w:val="en-GB"/>
              </w:rPr>
              <w:t>Очень актуальна</w:t>
            </w:r>
          </w:p>
        </w:tc>
        <w:tc>
          <w:tcPr>
            <w:tcW w:w="875" w:type="dxa"/>
          </w:tcPr>
          <w:p w14:paraId="508F8EDB" w14:textId="77777777" w:rsidR="005B785B" w:rsidRPr="005B785B" w:rsidRDefault="005B785B" w:rsidP="005B785B">
            <w:pPr>
              <w:suppressAutoHyphens/>
              <w:autoSpaceDE w:val="0"/>
              <w:autoSpaceDN w:val="0"/>
              <w:adjustRightInd w:val="0"/>
              <w:ind w:right="34"/>
              <w:contextualSpacing/>
              <w:rPr>
                <w:sz w:val="22"/>
                <w:szCs w:val="22"/>
                <w:lang w:val="en-GB"/>
              </w:rPr>
            </w:pPr>
            <w:r w:rsidRPr="005B785B">
              <w:rPr>
                <w:sz w:val="22"/>
                <w:szCs w:val="22"/>
                <w:lang w:val="en-GB"/>
              </w:rPr>
              <w:t>Скорее актуальна</w:t>
            </w:r>
          </w:p>
        </w:tc>
        <w:tc>
          <w:tcPr>
            <w:tcW w:w="992" w:type="dxa"/>
          </w:tcPr>
          <w:p w14:paraId="2E685135" w14:textId="77777777" w:rsidR="005B785B" w:rsidRPr="005B785B" w:rsidRDefault="005B785B" w:rsidP="005B785B">
            <w:pPr>
              <w:suppressAutoHyphens/>
              <w:autoSpaceDE w:val="0"/>
              <w:autoSpaceDN w:val="0"/>
              <w:adjustRightInd w:val="0"/>
              <w:ind w:right="34"/>
              <w:contextualSpacing/>
              <w:rPr>
                <w:sz w:val="22"/>
                <w:szCs w:val="22"/>
                <w:lang w:val="en-GB"/>
              </w:rPr>
            </w:pPr>
            <w:r w:rsidRPr="005B785B">
              <w:rPr>
                <w:sz w:val="22"/>
                <w:szCs w:val="22"/>
                <w:lang w:val="en-GB"/>
              </w:rPr>
              <w:t>Частично актуальна</w:t>
            </w:r>
          </w:p>
        </w:tc>
        <w:tc>
          <w:tcPr>
            <w:tcW w:w="992" w:type="dxa"/>
          </w:tcPr>
          <w:p w14:paraId="73003C70" w14:textId="77777777" w:rsidR="005B785B" w:rsidRPr="005B785B" w:rsidRDefault="005B785B" w:rsidP="005B785B">
            <w:pPr>
              <w:suppressAutoHyphens/>
              <w:autoSpaceDE w:val="0"/>
              <w:autoSpaceDN w:val="0"/>
              <w:adjustRightInd w:val="0"/>
              <w:ind w:right="34"/>
              <w:contextualSpacing/>
              <w:rPr>
                <w:sz w:val="22"/>
                <w:szCs w:val="22"/>
                <w:lang w:val="en-GB"/>
              </w:rPr>
            </w:pPr>
            <w:r w:rsidRPr="005B785B">
              <w:rPr>
                <w:sz w:val="22"/>
                <w:szCs w:val="22"/>
                <w:lang w:val="en-GB"/>
              </w:rPr>
              <w:t>Скорее не актуальна</w:t>
            </w:r>
          </w:p>
        </w:tc>
        <w:tc>
          <w:tcPr>
            <w:tcW w:w="992" w:type="dxa"/>
          </w:tcPr>
          <w:p w14:paraId="6B1B7AE3" w14:textId="77777777" w:rsidR="005B785B" w:rsidRPr="005B785B" w:rsidRDefault="005B785B" w:rsidP="005B785B">
            <w:pPr>
              <w:suppressAutoHyphens/>
              <w:autoSpaceDE w:val="0"/>
              <w:autoSpaceDN w:val="0"/>
              <w:adjustRightInd w:val="0"/>
              <w:ind w:right="34"/>
              <w:contextualSpacing/>
              <w:rPr>
                <w:sz w:val="22"/>
                <w:szCs w:val="22"/>
                <w:lang w:val="en-GB"/>
              </w:rPr>
            </w:pPr>
            <w:r w:rsidRPr="005B785B">
              <w:rPr>
                <w:sz w:val="22"/>
                <w:szCs w:val="22"/>
                <w:lang w:val="en-GB"/>
              </w:rPr>
              <w:t>Совсем не актуальна</w:t>
            </w:r>
          </w:p>
        </w:tc>
        <w:tc>
          <w:tcPr>
            <w:tcW w:w="851" w:type="dxa"/>
          </w:tcPr>
          <w:p w14:paraId="18464D61" w14:textId="77777777" w:rsidR="005B785B" w:rsidRPr="005B785B" w:rsidRDefault="005B785B" w:rsidP="005B785B">
            <w:pPr>
              <w:suppressAutoHyphens/>
              <w:autoSpaceDE w:val="0"/>
              <w:autoSpaceDN w:val="0"/>
              <w:adjustRightInd w:val="0"/>
              <w:ind w:right="34"/>
              <w:contextualSpacing/>
              <w:rPr>
                <w:sz w:val="22"/>
                <w:szCs w:val="22"/>
                <w:lang w:val="en-GB"/>
              </w:rPr>
            </w:pPr>
            <w:r w:rsidRPr="005B785B">
              <w:rPr>
                <w:sz w:val="22"/>
                <w:szCs w:val="22"/>
                <w:lang w:val="en-GB"/>
              </w:rPr>
              <w:t>Затрудняюсь ответить</w:t>
            </w:r>
          </w:p>
        </w:tc>
      </w:tr>
      <w:tr w:rsidR="005B785B" w:rsidRPr="005B785B" w14:paraId="526B0905" w14:textId="77777777" w:rsidTr="005B785B">
        <w:tc>
          <w:tcPr>
            <w:tcW w:w="3190" w:type="dxa"/>
          </w:tcPr>
          <w:p w14:paraId="69876D90"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Система обмена данными и документами между судами разного уровня г. Москвы.</w:t>
            </w:r>
          </w:p>
        </w:tc>
        <w:tc>
          <w:tcPr>
            <w:tcW w:w="1010" w:type="dxa"/>
          </w:tcPr>
          <w:p w14:paraId="0B8315B1"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3EE3DBC0"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46723449"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264C9EB3"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64710C1F"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5FEAEBF5"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4A15BA3F" w14:textId="77777777" w:rsidTr="005B785B">
        <w:tc>
          <w:tcPr>
            <w:tcW w:w="3190" w:type="dxa"/>
          </w:tcPr>
          <w:p w14:paraId="6F45D7AF"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Создание единого хранилища судебных документов, дел и исполнительных производств с технологией штрихкодирования.</w:t>
            </w:r>
          </w:p>
        </w:tc>
        <w:tc>
          <w:tcPr>
            <w:tcW w:w="1010" w:type="dxa"/>
          </w:tcPr>
          <w:p w14:paraId="657050BA"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20D5EF07"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4A3F91E5"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03CCDA6F"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64E47870"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2BED4FA8"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73E04EA8" w14:textId="77777777" w:rsidTr="005B785B">
        <w:tc>
          <w:tcPr>
            <w:tcW w:w="3190" w:type="dxa"/>
          </w:tcPr>
          <w:p w14:paraId="3E96D10A"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c>
          <w:tcPr>
            <w:tcW w:w="1010" w:type="dxa"/>
          </w:tcPr>
          <w:p w14:paraId="3ADE316B"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791AA5F7"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0E5DFB9B"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468A1AFC"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3B3A1FCC"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3FE29E51"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783EBAD8" w14:textId="77777777" w:rsidTr="005B785B">
        <w:tc>
          <w:tcPr>
            <w:tcW w:w="3190" w:type="dxa"/>
          </w:tcPr>
          <w:p w14:paraId="7F367CF0"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c>
          <w:tcPr>
            <w:tcW w:w="1010" w:type="dxa"/>
          </w:tcPr>
          <w:p w14:paraId="6863F168"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5D31041D"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3C77A480"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54EEA5C7"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625AB6FB"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4D2AA668"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11FF7127" w14:textId="77777777" w:rsidTr="005B785B">
        <w:tc>
          <w:tcPr>
            <w:tcW w:w="3190" w:type="dxa"/>
          </w:tcPr>
          <w:p w14:paraId="1992F339"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Предоставление доступа внешним пользователям к видеозаписям судебных заседаний, в том числе в прямом эфире.</w:t>
            </w:r>
          </w:p>
        </w:tc>
        <w:tc>
          <w:tcPr>
            <w:tcW w:w="1010" w:type="dxa"/>
          </w:tcPr>
          <w:p w14:paraId="358983D6"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77937012"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6E3F5FBE"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1048E9F2"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5843AE5F"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37855AF6"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5554CD53" w14:textId="77777777" w:rsidTr="005B785B">
        <w:tc>
          <w:tcPr>
            <w:tcW w:w="3190" w:type="dxa"/>
          </w:tcPr>
          <w:p w14:paraId="0FA49A38"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Внешний Интернет портал МГС и районных судов г.</w:t>
            </w:r>
            <w:r w:rsidRPr="005B785B">
              <w:rPr>
                <w:sz w:val="22"/>
                <w:szCs w:val="22"/>
                <w:lang w:val="en-GB"/>
              </w:rPr>
              <w:t> </w:t>
            </w:r>
            <w:r w:rsidRPr="005B785B">
              <w:rPr>
                <w:sz w:val="22"/>
                <w:szCs w:val="22"/>
              </w:rPr>
              <w:t>Москвы.</w:t>
            </w:r>
          </w:p>
        </w:tc>
        <w:tc>
          <w:tcPr>
            <w:tcW w:w="1010" w:type="dxa"/>
          </w:tcPr>
          <w:p w14:paraId="38BD20E6"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4AA3E721"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0CE6B316"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0970FB28"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4E5FEECB"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5158C39A"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38A373CA" w14:textId="77777777" w:rsidTr="005B785B">
        <w:tc>
          <w:tcPr>
            <w:tcW w:w="3190" w:type="dxa"/>
          </w:tcPr>
          <w:p w14:paraId="3155D5F3"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Внутренний портал МГС и районных судов г.</w:t>
            </w:r>
            <w:r w:rsidRPr="005B785B">
              <w:rPr>
                <w:sz w:val="22"/>
                <w:szCs w:val="22"/>
                <w:lang w:val="en-GB"/>
              </w:rPr>
              <w:t> </w:t>
            </w:r>
            <w:r w:rsidRPr="005B785B">
              <w:rPr>
                <w:sz w:val="22"/>
                <w:szCs w:val="22"/>
              </w:rPr>
              <w:t>Москвы.</w:t>
            </w:r>
          </w:p>
        </w:tc>
        <w:tc>
          <w:tcPr>
            <w:tcW w:w="1010" w:type="dxa"/>
          </w:tcPr>
          <w:p w14:paraId="44FD9B3A"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5038D2A4"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2EF5BDDD"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24818A6C"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18A8217C"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05195A22"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7181C0D2" w14:textId="77777777" w:rsidTr="005B785B">
        <w:tc>
          <w:tcPr>
            <w:tcW w:w="3190" w:type="dxa"/>
          </w:tcPr>
          <w:p w14:paraId="719DD104"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Информационно-аналитическая система – единая база судебных дел и материалов Московского городского суда и районных судов г. Москвы</w:t>
            </w:r>
          </w:p>
        </w:tc>
        <w:tc>
          <w:tcPr>
            <w:tcW w:w="1010" w:type="dxa"/>
          </w:tcPr>
          <w:p w14:paraId="4E686EFA"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177655A6"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31C07934"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3FF686B3"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6F9A4D74"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0D9A3F79"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72A553C4" w14:textId="77777777" w:rsidTr="005B785B">
        <w:tc>
          <w:tcPr>
            <w:tcW w:w="3190" w:type="dxa"/>
          </w:tcPr>
          <w:p w14:paraId="19CF3D84"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1010" w:type="dxa"/>
          </w:tcPr>
          <w:p w14:paraId="3E77A2EE"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0EB26439"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6CBB976D"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73AD1DB1"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5358FB1F"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17A6BCCA"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5668E8A3" w14:textId="77777777" w:rsidTr="005B785B">
        <w:tc>
          <w:tcPr>
            <w:tcW w:w="3190" w:type="dxa"/>
          </w:tcPr>
          <w:p w14:paraId="4B8B83DC"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 xml:space="preserve">Система приема заявок и контроля качества исполнения заявок по технической поддержке КИС СОЮ от сотрудников судов </w:t>
            </w:r>
          </w:p>
        </w:tc>
        <w:tc>
          <w:tcPr>
            <w:tcW w:w="1010" w:type="dxa"/>
          </w:tcPr>
          <w:p w14:paraId="424E59ED"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52DCAC1E"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76C3DEA0"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53409743"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6FF7B7FC"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0D5A25CD"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r w:rsidR="005B785B" w:rsidRPr="005B785B" w14:paraId="59CE19E9" w14:textId="77777777" w:rsidTr="005B785B">
        <w:tc>
          <w:tcPr>
            <w:tcW w:w="3190" w:type="dxa"/>
          </w:tcPr>
          <w:p w14:paraId="11B193C7" w14:textId="77777777" w:rsidR="005B785B" w:rsidRPr="005B785B" w:rsidRDefault="005B785B" w:rsidP="00BB1EFD">
            <w:pPr>
              <w:numPr>
                <w:ilvl w:val="0"/>
                <w:numId w:val="31"/>
              </w:numPr>
              <w:suppressAutoHyphens/>
              <w:autoSpaceDE w:val="0"/>
              <w:autoSpaceDN w:val="0"/>
              <w:adjustRightInd w:val="0"/>
              <w:spacing w:line="360" w:lineRule="auto"/>
              <w:ind w:right="34"/>
              <w:contextualSpacing/>
              <w:rPr>
                <w:sz w:val="22"/>
                <w:szCs w:val="22"/>
              </w:rPr>
            </w:pPr>
            <w:r w:rsidRPr="005B785B">
              <w:rPr>
                <w:sz w:val="22"/>
                <w:szCs w:val="22"/>
              </w:rPr>
              <w:t>Высокая доступность всех подсистем КИС СОЮ</w:t>
            </w:r>
          </w:p>
        </w:tc>
        <w:tc>
          <w:tcPr>
            <w:tcW w:w="1010" w:type="dxa"/>
          </w:tcPr>
          <w:p w14:paraId="647EF59C"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5</w:t>
            </w:r>
          </w:p>
        </w:tc>
        <w:tc>
          <w:tcPr>
            <w:tcW w:w="875" w:type="dxa"/>
          </w:tcPr>
          <w:p w14:paraId="75A143FA"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4</w:t>
            </w:r>
          </w:p>
        </w:tc>
        <w:tc>
          <w:tcPr>
            <w:tcW w:w="992" w:type="dxa"/>
          </w:tcPr>
          <w:p w14:paraId="46B9B3A6"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3</w:t>
            </w:r>
          </w:p>
        </w:tc>
        <w:tc>
          <w:tcPr>
            <w:tcW w:w="992" w:type="dxa"/>
          </w:tcPr>
          <w:p w14:paraId="5D2DBB73"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2</w:t>
            </w:r>
          </w:p>
        </w:tc>
        <w:tc>
          <w:tcPr>
            <w:tcW w:w="992" w:type="dxa"/>
          </w:tcPr>
          <w:p w14:paraId="3E7D03F1"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1</w:t>
            </w:r>
          </w:p>
        </w:tc>
        <w:tc>
          <w:tcPr>
            <w:tcW w:w="851" w:type="dxa"/>
          </w:tcPr>
          <w:p w14:paraId="5D0D143C" w14:textId="77777777" w:rsidR="005B785B" w:rsidRPr="005B785B" w:rsidRDefault="005B785B" w:rsidP="005B785B">
            <w:pPr>
              <w:suppressAutoHyphens/>
              <w:autoSpaceDE w:val="0"/>
              <w:autoSpaceDN w:val="0"/>
              <w:adjustRightInd w:val="0"/>
              <w:ind w:right="34"/>
              <w:contextualSpacing/>
              <w:jc w:val="center"/>
              <w:rPr>
                <w:sz w:val="22"/>
                <w:szCs w:val="22"/>
                <w:lang w:val="en-GB"/>
              </w:rPr>
            </w:pPr>
            <w:r w:rsidRPr="005B785B">
              <w:rPr>
                <w:sz w:val="22"/>
                <w:szCs w:val="22"/>
                <w:lang w:val="en-GB"/>
              </w:rPr>
              <w:t>99</w:t>
            </w:r>
          </w:p>
        </w:tc>
      </w:tr>
    </w:tbl>
    <w:p w14:paraId="52C4F0D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6859135E"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3C48E91F"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ОЦЕНИТЕ, ПОЖАЛУЙСТА, НАСКОЛЬКО ХОРОШО ИЛИ ПЛОХО РАБОТАЮТ СЛЕДУЮЩИЕ ФУНКЦИИ В ДАННЫЙ МОМЕНТ?</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tbl>
      <w:tblPr>
        <w:tblStyle w:val="42"/>
        <w:tblW w:w="9161" w:type="dxa"/>
        <w:tblInd w:w="473" w:type="dxa"/>
        <w:tblLayout w:type="fixed"/>
        <w:tblLook w:val="04A0" w:firstRow="1" w:lastRow="0" w:firstColumn="1" w:lastColumn="0" w:noHBand="0" w:noVBand="1"/>
      </w:tblPr>
      <w:tblGrid>
        <w:gridCol w:w="3179"/>
        <w:gridCol w:w="1021"/>
        <w:gridCol w:w="992"/>
        <w:gridCol w:w="993"/>
        <w:gridCol w:w="992"/>
        <w:gridCol w:w="992"/>
        <w:gridCol w:w="992"/>
      </w:tblGrid>
      <w:tr w:rsidR="005B785B" w:rsidRPr="005B785B" w14:paraId="37C33891" w14:textId="77777777" w:rsidTr="005B785B">
        <w:tc>
          <w:tcPr>
            <w:tcW w:w="3179" w:type="dxa"/>
          </w:tcPr>
          <w:p w14:paraId="54241A4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1021" w:type="dxa"/>
          </w:tcPr>
          <w:p w14:paraId="08113C1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2" w:type="dxa"/>
          </w:tcPr>
          <w:p w14:paraId="1839E79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3" w:type="dxa"/>
          </w:tcPr>
          <w:p w14:paraId="0077358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2" w:type="dxa"/>
          </w:tcPr>
          <w:p w14:paraId="784E089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плохо</w:t>
            </w:r>
          </w:p>
        </w:tc>
        <w:tc>
          <w:tcPr>
            <w:tcW w:w="992" w:type="dxa"/>
          </w:tcPr>
          <w:p w14:paraId="64AC3C5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2" w:type="dxa"/>
          </w:tcPr>
          <w:p w14:paraId="3E93662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w:t>
            </w:r>
          </w:p>
        </w:tc>
      </w:tr>
      <w:tr w:rsidR="005B785B" w:rsidRPr="005B785B" w14:paraId="70198663" w14:textId="77777777" w:rsidTr="005B785B">
        <w:tc>
          <w:tcPr>
            <w:tcW w:w="3179" w:type="dxa"/>
          </w:tcPr>
          <w:p w14:paraId="575DEE50"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Система обмена данными и документами между судами разного уровня г. Москвы.</w:t>
            </w:r>
          </w:p>
        </w:tc>
        <w:tc>
          <w:tcPr>
            <w:tcW w:w="1021" w:type="dxa"/>
          </w:tcPr>
          <w:p w14:paraId="498C528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2746A1E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5BBD7F0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FBFB35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484F20F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1EB064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B5F8BB3" w14:textId="77777777" w:rsidTr="005B785B">
        <w:tc>
          <w:tcPr>
            <w:tcW w:w="3179" w:type="dxa"/>
          </w:tcPr>
          <w:p w14:paraId="1E456E97"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судебных документов, дел и исполнительных производств с технологией штрихкодирования.</w:t>
            </w:r>
          </w:p>
        </w:tc>
        <w:tc>
          <w:tcPr>
            <w:tcW w:w="1021" w:type="dxa"/>
          </w:tcPr>
          <w:p w14:paraId="68B05C9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0DDD0F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68A797E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07C88B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4496772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B64F6D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8D9607B" w14:textId="77777777" w:rsidTr="005B785B">
        <w:tc>
          <w:tcPr>
            <w:tcW w:w="3179" w:type="dxa"/>
          </w:tcPr>
          <w:p w14:paraId="2B7F1ED5"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c>
          <w:tcPr>
            <w:tcW w:w="1021" w:type="dxa"/>
          </w:tcPr>
          <w:p w14:paraId="46CE8BD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7CD6EB3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5C0A03A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73B0EE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FB6DF8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5AAE9D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9FD7020" w14:textId="77777777" w:rsidTr="005B785B">
        <w:tc>
          <w:tcPr>
            <w:tcW w:w="3179" w:type="dxa"/>
          </w:tcPr>
          <w:p w14:paraId="365708D4"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c>
          <w:tcPr>
            <w:tcW w:w="1021" w:type="dxa"/>
          </w:tcPr>
          <w:p w14:paraId="43FA850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7CCF545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38E3307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EC6711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1DED338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FDDC5E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6609BD4" w14:textId="77777777" w:rsidTr="005B785B">
        <w:tc>
          <w:tcPr>
            <w:tcW w:w="3179" w:type="dxa"/>
          </w:tcPr>
          <w:p w14:paraId="3AC37396"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Предоставление доступа внешним пользователям к видеозаписям судебных заседаний, в том числе в прямом эфире.</w:t>
            </w:r>
          </w:p>
        </w:tc>
        <w:tc>
          <w:tcPr>
            <w:tcW w:w="1021" w:type="dxa"/>
          </w:tcPr>
          <w:p w14:paraId="773613E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70A6CA5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49ADD08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2C25082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3B5D25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1152890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05ECA4B" w14:textId="77777777" w:rsidTr="005B785B">
        <w:tc>
          <w:tcPr>
            <w:tcW w:w="3179" w:type="dxa"/>
          </w:tcPr>
          <w:p w14:paraId="6346E144"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Внешний Интернет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c>
          <w:tcPr>
            <w:tcW w:w="1021" w:type="dxa"/>
          </w:tcPr>
          <w:p w14:paraId="313CD1F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054F7F3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55CF56D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E42458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1F71147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02B18A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D17D156" w14:textId="77777777" w:rsidTr="005B785B">
        <w:tc>
          <w:tcPr>
            <w:tcW w:w="3179" w:type="dxa"/>
          </w:tcPr>
          <w:p w14:paraId="6F83551E"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Внутренний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c>
          <w:tcPr>
            <w:tcW w:w="1021" w:type="dxa"/>
          </w:tcPr>
          <w:p w14:paraId="1C6550B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75D751C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6069277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D1B067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0D4236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55FF3C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37D464B" w14:textId="77777777" w:rsidTr="005B785B">
        <w:tc>
          <w:tcPr>
            <w:tcW w:w="3179" w:type="dxa"/>
          </w:tcPr>
          <w:p w14:paraId="15C6CB5A"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Информационно-аналитическая система – единая база судебных дел и материалов Московского городского суда и районных судов г.Москвы</w:t>
            </w:r>
          </w:p>
        </w:tc>
        <w:tc>
          <w:tcPr>
            <w:tcW w:w="1021" w:type="dxa"/>
          </w:tcPr>
          <w:p w14:paraId="0673FFF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2B2F1FB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49DF79E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1D5574E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271B84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FB73BC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B7BAAA1" w14:textId="77777777" w:rsidTr="005B785B">
        <w:tc>
          <w:tcPr>
            <w:tcW w:w="3179" w:type="dxa"/>
          </w:tcPr>
          <w:p w14:paraId="77FE6E87"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1021" w:type="dxa"/>
          </w:tcPr>
          <w:p w14:paraId="76E3359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058BC82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5E8997F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5F96DF5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A0361A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EC5207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5434A6F" w14:textId="77777777" w:rsidTr="005B785B">
        <w:tc>
          <w:tcPr>
            <w:tcW w:w="3179" w:type="dxa"/>
          </w:tcPr>
          <w:p w14:paraId="324DD92D"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Система приема заявок и контроля качества исполнения заявок по технической поддержке КИС СОЮ от сотрудников судов </w:t>
            </w:r>
          </w:p>
        </w:tc>
        <w:tc>
          <w:tcPr>
            <w:tcW w:w="1021" w:type="dxa"/>
          </w:tcPr>
          <w:p w14:paraId="6F91626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3778AEB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2BD4277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4FA801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1910718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6E0485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DC1D122" w14:textId="77777777" w:rsidTr="005B785B">
        <w:tc>
          <w:tcPr>
            <w:tcW w:w="3179" w:type="dxa"/>
          </w:tcPr>
          <w:p w14:paraId="018B333C" w14:textId="77777777" w:rsidR="005B785B" w:rsidRPr="005B785B" w:rsidRDefault="005B785B" w:rsidP="00BB1EFD">
            <w:pPr>
              <w:numPr>
                <w:ilvl w:val="0"/>
                <w:numId w:val="3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всех подсистем КИС СОЮ</w:t>
            </w:r>
          </w:p>
        </w:tc>
        <w:tc>
          <w:tcPr>
            <w:tcW w:w="1021" w:type="dxa"/>
          </w:tcPr>
          <w:p w14:paraId="54392D0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30817A8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724569B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BF4D2C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A4681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6DF010C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7F80C99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0AC351B9"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p>
    <w:p w14:paraId="0222D6FD"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r w:rsidRPr="005B785B">
        <w:rPr>
          <w:rFonts w:ascii="Times New Roman" w:eastAsia="Times New Roman" w:hAnsi="Times New Roman" w:cs="Times New Roman"/>
          <w:i/>
        </w:rPr>
        <w:t>СЕЙЧАС МЫ БОЛЕЕ ПОДРОБНО ОБСУДИМ АВТОМАТИЗИРОВАННЫЕ СИСТЕМЫ, ПРИЗВАННЫЕ ПОМОЧЬ В РЕШЕНИИ КОНКРЕТНЫХ ЗАДАЧ.</w:t>
      </w:r>
    </w:p>
    <w:p w14:paraId="0D9E64E8"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 xml:space="preserve">ОЦЕНИТЕ, ПОЖАЛУЙСТА, </w:t>
      </w:r>
      <w:r w:rsidRPr="005B785B">
        <w:rPr>
          <w:rFonts w:ascii="Times New Roman" w:eastAsia="Times New Roman" w:hAnsi="Times New Roman" w:cs="Times New Roman"/>
          <w:b/>
          <w:u w:val="single"/>
        </w:rPr>
        <w:t>ИНТЕРНЕТ ПОРТАЛ</w:t>
      </w:r>
      <w:r w:rsidRPr="005B785B">
        <w:rPr>
          <w:rFonts w:ascii="Times New Roman" w:eastAsia="Times New Roman" w:hAnsi="Times New Roman" w:cs="Times New Roman"/>
          <w:b/>
          <w:caps/>
        </w:rPr>
        <w:t xml:space="preserve"> НА ДАННЫЙ </w:t>
      </w:r>
      <w:r w:rsidRPr="005B785B">
        <w:rPr>
          <w:rFonts w:ascii="Times New Roman" w:eastAsia="Times New Roman" w:hAnsi="Times New Roman" w:cs="Times New Roman"/>
          <w:b/>
        </w:rPr>
        <w:t>МОМЕНТ ПО СЛЕДУЮЩИМ КРИТЕРИЯМ:</w:t>
      </w:r>
      <w:r w:rsidRPr="005B785B">
        <w:rPr>
          <w:rFonts w:ascii="Times New Roman" w:eastAsia="Times New Roman" w:hAnsi="Times New Roman" w:cs="Times New Roman"/>
          <w:b/>
          <w:i/>
          <w:caps/>
        </w:rPr>
        <w:t xml:space="preserve"> </w:t>
      </w:r>
      <w:r w:rsidRPr="005B785B">
        <w:rPr>
          <w:rFonts w:ascii="Times New Roman" w:eastAsia="Times New Roman" w:hAnsi="Times New Roman" w:cs="Times New Roman"/>
          <w:b/>
          <w:i/>
        </w:rPr>
        <w:t>ЗАЧИТАЙТЕ ВАРИАНТЫ ОТВЕТОВ, ОТМЕТЬТЕ ОДИН ОТВЕТ В КАЖДОЙ СТРОКЕ</w:t>
      </w:r>
    </w:p>
    <w:p w14:paraId="1091C638"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9020" w:type="dxa"/>
        <w:tblInd w:w="473" w:type="dxa"/>
        <w:tblLayout w:type="fixed"/>
        <w:tblLook w:val="04A0" w:firstRow="1" w:lastRow="0" w:firstColumn="1" w:lastColumn="0" w:noHBand="0" w:noVBand="1"/>
      </w:tblPr>
      <w:tblGrid>
        <w:gridCol w:w="3190"/>
        <w:gridCol w:w="1010"/>
        <w:gridCol w:w="992"/>
        <w:gridCol w:w="993"/>
        <w:gridCol w:w="945"/>
        <w:gridCol w:w="897"/>
        <w:gridCol w:w="993"/>
      </w:tblGrid>
      <w:tr w:rsidR="005B785B" w:rsidRPr="005B785B" w14:paraId="31AC6328" w14:textId="77777777" w:rsidTr="005B785B">
        <w:tc>
          <w:tcPr>
            <w:tcW w:w="3190" w:type="dxa"/>
          </w:tcPr>
          <w:p w14:paraId="436E03B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1010" w:type="dxa"/>
          </w:tcPr>
          <w:p w14:paraId="6E919E9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2" w:type="dxa"/>
          </w:tcPr>
          <w:p w14:paraId="637D93D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3" w:type="dxa"/>
          </w:tcPr>
          <w:p w14:paraId="639CA31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45" w:type="dxa"/>
          </w:tcPr>
          <w:p w14:paraId="0B29DEAF"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плохо</w:t>
            </w:r>
          </w:p>
        </w:tc>
        <w:tc>
          <w:tcPr>
            <w:tcW w:w="897" w:type="dxa"/>
          </w:tcPr>
          <w:p w14:paraId="6050A8E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3" w:type="dxa"/>
          </w:tcPr>
          <w:p w14:paraId="116D85A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2A8E781D" w14:textId="77777777" w:rsidTr="005B785B">
        <w:tc>
          <w:tcPr>
            <w:tcW w:w="3190" w:type="dxa"/>
          </w:tcPr>
          <w:p w14:paraId="3D64BE10" w14:textId="77777777" w:rsidR="005B785B" w:rsidRPr="005B785B" w:rsidRDefault="005B785B" w:rsidP="00BB1EFD">
            <w:pPr>
              <w:numPr>
                <w:ilvl w:val="0"/>
                <w:numId w:val="33"/>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Понятный и доступный интерфейс</w:t>
            </w:r>
          </w:p>
        </w:tc>
        <w:tc>
          <w:tcPr>
            <w:tcW w:w="1010" w:type="dxa"/>
          </w:tcPr>
          <w:p w14:paraId="5CDC3F0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086BF4B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3098219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45" w:type="dxa"/>
          </w:tcPr>
          <w:p w14:paraId="574E7E0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97" w:type="dxa"/>
          </w:tcPr>
          <w:p w14:paraId="7945549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3" w:type="dxa"/>
          </w:tcPr>
          <w:p w14:paraId="73CA14D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9BE026E" w14:textId="77777777" w:rsidTr="005B785B">
        <w:tc>
          <w:tcPr>
            <w:tcW w:w="3190" w:type="dxa"/>
          </w:tcPr>
          <w:p w14:paraId="36A2BBB0" w14:textId="77777777" w:rsidR="005B785B" w:rsidRPr="005B785B" w:rsidRDefault="005B785B" w:rsidP="00BB1EFD">
            <w:pPr>
              <w:numPr>
                <w:ilvl w:val="0"/>
                <w:numId w:val="33"/>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Полнота предоставляемой информации</w:t>
            </w:r>
          </w:p>
        </w:tc>
        <w:tc>
          <w:tcPr>
            <w:tcW w:w="1010" w:type="dxa"/>
          </w:tcPr>
          <w:p w14:paraId="1C072FE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5AC53FA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5C28C7B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45" w:type="dxa"/>
          </w:tcPr>
          <w:p w14:paraId="238342C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97" w:type="dxa"/>
          </w:tcPr>
          <w:p w14:paraId="7DA4963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3" w:type="dxa"/>
          </w:tcPr>
          <w:p w14:paraId="2E23AD5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2552233" w14:textId="77777777" w:rsidTr="005B785B">
        <w:tc>
          <w:tcPr>
            <w:tcW w:w="3190" w:type="dxa"/>
          </w:tcPr>
          <w:p w14:paraId="796FFA4B" w14:textId="77777777" w:rsidR="005B785B" w:rsidRPr="005B785B" w:rsidRDefault="005B785B" w:rsidP="00BB1EFD">
            <w:pPr>
              <w:numPr>
                <w:ilvl w:val="0"/>
                <w:numId w:val="33"/>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Удобная система поиска информации</w:t>
            </w:r>
          </w:p>
        </w:tc>
        <w:tc>
          <w:tcPr>
            <w:tcW w:w="1010" w:type="dxa"/>
          </w:tcPr>
          <w:p w14:paraId="57E2024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147D974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3121A84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45" w:type="dxa"/>
          </w:tcPr>
          <w:p w14:paraId="7341A70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97" w:type="dxa"/>
          </w:tcPr>
          <w:p w14:paraId="38B26F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3" w:type="dxa"/>
          </w:tcPr>
          <w:p w14:paraId="30798E4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D2B3545" w14:textId="77777777" w:rsidTr="005B785B">
        <w:tc>
          <w:tcPr>
            <w:tcW w:w="3190" w:type="dxa"/>
          </w:tcPr>
          <w:p w14:paraId="570DCC87" w14:textId="77777777" w:rsidR="005B785B" w:rsidRPr="005B785B" w:rsidRDefault="005B785B" w:rsidP="00BB1EFD">
            <w:pPr>
              <w:numPr>
                <w:ilvl w:val="0"/>
                <w:numId w:val="33"/>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 к видеозаписям судебных заседаний</w:t>
            </w:r>
          </w:p>
        </w:tc>
        <w:tc>
          <w:tcPr>
            <w:tcW w:w="1010" w:type="dxa"/>
          </w:tcPr>
          <w:p w14:paraId="476C344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1D1D79F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0EDC656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45" w:type="dxa"/>
          </w:tcPr>
          <w:p w14:paraId="382AD92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97" w:type="dxa"/>
          </w:tcPr>
          <w:p w14:paraId="5ED900C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3" w:type="dxa"/>
          </w:tcPr>
          <w:p w14:paraId="4600F10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5F6DEA9" w14:textId="77777777" w:rsidTr="005B785B">
        <w:tc>
          <w:tcPr>
            <w:tcW w:w="3190" w:type="dxa"/>
          </w:tcPr>
          <w:p w14:paraId="6DA7537B" w14:textId="77777777" w:rsidR="005B785B" w:rsidRPr="005B785B" w:rsidRDefault="005B785B" w:rsidP="00BB1EFD">
            <w:pPr>
              <w:numPr>
                <w:ilvl w:val="0"/>
                <w:numId w:val="33"/>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Наличие личного кабинета для граждан</w:t>
            </w:r>
          </w:p>
        </w:tc>
        <w:tc>
          <w:tcPr>
            <w:tcW w:w="1010" w:type="dxa"/>
          </w:tcPr>
          <w:p w14:paraId="473A977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2" w:type="dxa"/>
          </w:tcPr>
          <w:p w14:paraId="2DD1546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3" w:type="dxa"/>
          </w:tcPr>
          <w:p w14:paraId="52A082C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45" w:type="dxa"/>
          </w:tcPr>
          <w:p w14:paraId="72C7154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97" w:type="dxa"/>
          </w:tcPr>
          <w:p w14:paraId="5A88ACC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3" w:type="dxa"/>
          </w:tcPr>
          <w:p w14:paraId="4858E9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3AC8B56A"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40E469F1"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 xml:space="preserve">ОЦЕНИТЕ, ПОЖАЛУЙСТА, </w:t>
      </w:r>
      <w:r w:rsidRPr="005B785B">
        <w:rPr>
          <w:rFonts w:ascii="Times New Roman" w:eastAsia="Times New Roman" w:hAnsi="Times New Roman" w:cs="Times New Roman"/>
          <w:b/>
          <w:u w:val="single"/>
        </w:rPr>
        <w:t>ИНФОРМАЦИОННЫЕ КИОСКИ/ТЕРМИНАЛЫ</w:t>
      </w:r>
      <w:r w:rsidRPr="005B785B">
        <w:rPr>
          <w:rFonts w:ascii="Times New Roman" w:eastAsia="Times New Roman" w:hAnsi="Times New Roman" w:cs="Times New Roman"/>
          <w:b/>
          <w:caps/>
        </w:rPr>
        <w:t xml:space="preserve"> НА ДАННЫЙ </w:t>
      </w:r>
      <w:r w:rsidRPr="005B785B">
        <w:rPr>
          <w:rFonts w:ascii="Times New Roman" w:eastAsia="Times New Roman" w:hAnsi="Times New Roman" w:cs="Times New Roman"/>
          <w:b/>
        </w:rPr>
        <w:t>МОМЕНТ ПО СЛЕДУЮЩИМ КРИТЕРИЯМ:</w:t>
      </w:r>
      <w:r w:rsidRPr="005B785B">
        <w:rPr>
          <w:rFonts w:ascii="Times New Roman" w:eastAsia="Times New Roman" w:hAnsi="Times New Roman" w:cs="Times New Roman"/>
          <w:b/>
          <w:i/>
          <w:caps/>
        </w:rPr>
        <w:t xml:space="preserve"> </w:t>
      </w:r>
      <w:r w:rsidRPr="005B785B">
        <w:rPr>
          <w:rFonts w:ascii="Times New Roman" w:eastAsia="Times New Roman" w:hAnsi="Times New Roman" w:cs="Times New Roman"/>
          <w:b/>
          <w:i/>
        </w:rPr>
        <w:t>ЗАЧИТАЙТЕ ВАРИАНТЫ ОТВЕТОВ, ОТМЕТЬТЕ ОДИН ОТВЕТ В КАЖДОЙ СТРОКЕ</w:t>
      </w:r>
    </w:p>
    <w:p w14:paraId="15C11281"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9020" w:type="dxa"/>
        <w:tblInd w:w="473" w:type="dxa"/>
        <w:tblLayout w:type="fixed"/>
        <w:tblLook w:val="04A0" w:firstRow="1" w:lastRow="0" w:firstColumn="1" w:lastColumn="0" w:noHBand="0" w:noVBand="1"/>
      </w:tblPr>
      <w:tblGrid>
        <w:gridCol w:w="3190"/>
        <w:gridCol w:w="868"/>
        <w:gridCol w:w="851"/>
        <w:gridCol w:w="992"/>
        <w:gridCol w:w="992"/>
        <w:gridCol w:w="993"/>
        <w:gridCol w:w="1134"/>
      </w:tblGrid>
      <w:tr w:rsidR="005B785B" w:rsidRPr="005B785B" w14:paraId="774F8200" w14:textId="77777777" w:rsidTr="005B785B">
        <w:tc>
          <w:tcPr>
            <w:tcW w:w="3190" w:type="dxa"/>
          </w:tcPr>
          <w:p w14:paraId="2AEF8B13"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68" w:type="dxa"/>
          </w:tcPr>
          <w:p w14:paraId="42B711D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851" w:type="dxa"/>
          </w:tcPr>
          <w:p w14:paraId="04338ECB"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2" w:type="dxa"/>
          </w:tcPr>
          <w:p w14:paraId="48F9ABA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2" w:type="dxa"/>
          </w:tcPr>
          <w:p w14:paraId="2D3A2DEF"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плохо</w:t>
            </w:r>
          </w:p>
        </w:tc>
        <w:tc>
          <w:tcPr>
            <w:tcW w:w="993" w:type="dxa"/>
          </w:tcPr>
          <w:p w14:paraId="2C00F9A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1134" w:type="dxa"/>
          </w:tcPr>
          <w:p w14:paraId="3C7533C3"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03C1130E" w14:textId="77777777" w:rsidTr="005B785B">
        <w:tc>
          <w:tcPr>
            <w:tcW w:w="3190" w:type="dxa"/>
          </w:tcPr>
          <w:p w14:paraId="403B22C0" w14:textId="77777777" w:rsidR="005B785B" w:rsidRPr="005B785B" w:rsidRDefault="005B785B" w:rsidP="00BB1EFD">
            <w:pPr>
              <w:numPr>
                <w:ilvl w:val="0"/>
                <w:numId w:val="26"/>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Понятный и доступный интерфейс</w:t>
            </w:r>
          </w:p>
        </w:tc>
        <w:tc>
          <w:tcPr>
            <w:tcW w:w="868" w:type="dxa"/>
          </w:tcPr>
          <w:p w14:paraId="37B0F7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1B07EBA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19E8C2E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118B0D1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1E80E82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52578CC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C4EB54E" w14:textId="77777777" w:rsidTr="005B785B">
        <w:tc>
          <w:tcPr>
            <w:tcW w:w="3190" w:type="dxa"/>
          </w:tcPr>
          <w:p w14:paraId="2104A241" w14:textId="77777777" w:rsidR="005B785B" w:rsidRPr="005B785B" w:rsidRDefault="005B785B" w:rsidP="00BB1EFD">
            <w:pPr>
              <w:numPr>
                <w:ilvl w:val="0"/>
                <w:numId w:val="26"/>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Полнота предоставляемой информации</w:t>
            </w:r>
          </w:p>
        </w:tc>
        <w:tc>
          <w:tcPr>
            <w:tcW w:w="868" w:type="dxa"/>
          </w:tcPr>
          <w:p w14:paraId="49D16AD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01FD4C3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6D60DE9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847810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2A2DA90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34B985C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6565827" w14:textId="77777777" w:rsidTr="005B785B">
        <w:tc>
          <w:tcPr>
            <w:tcW w:w="3190" w:type="dxa"/>
          </w:tcPr>
          <w:p w14:paraId="028E5525" w14:textId="77777777" w:rsidR="005B785B" w:rsidRPr="005B785B" w:rsidRDefault="005B785B" w:rsidP="00BB1EFD">
            <w:pPr>
              <w:numPr>
                <w:ilvl w:val="0"/>
                <w:numId w:val="26"/>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Удобная система поиска информации</w:t>
            </w:r>
          </w:p>
        </w:tc>
        <w:tc>
          <w:tcPr>
            <w:tcW w:w="868" w:type="dxa"/>
          </w:tcPr>
          <w:p w14:paraId="29651DD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2735CFA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566C9D7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1FE125D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1B7458A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5979F26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2980A31E"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46FE6C4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298D7481"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 xml:space="preserve">ОЦЕНИТЕ, ПОЖАЛУЙСТА, НАСКОЛЬКО ХОРОШО ИЛИ ПЛОХО РАБОТАЕТ </w:t>
      </w:r>
      <w:r w:rsidRPr="005B785B">
        <w:rPr>
          <w:rFonts w:ascii="Times New Roman" w:eastAsia="Times New Roman" w:hAnsi="Times New Roman" w:cs="Times New Roman"/>
          <w:b/>
          <w:caps/>
          <w:u w:val="single"/>
        </w:rPr>
        <w:t>Система обмена данными</w:t>
      </w:r>
      <w:r w:rsidRPr="005B785B">
        <w:rPr>
          <w:rFonts w:ascii="Times New Roman" w:eastAsia="Times New Roman" w:hAnsi="Times New Roman" w:cs="Times New Roman"/>
          <w:b/>
          <w:caps/>
        </w:rPr>
        <w:t xml:space="preserve"> между судами разного уровня г. Москвы на данный момент.</w:t>
      </w:r>
      <w:r w:rsidRPr="005B785B">
        <w:rPr>
          <w:rFonts w:ascii="Times New Roman" w:eastAsia="Times New Roman" w:hAnsi="Times New Roman" w:cs="Times New Roman"/>
          <w:b/>
          <w:i/>
          <w:caps/>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p w14:paraId="32BB4AF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737" w:type="dxa"/>
        <w:tblInd w:w="473" w:type="dxa"/>
        <w:tblLayout w:type="fixed"/>
        <w:tblLook w:val="04A0" w:firstRow="1" w:lastRow="0" w:firstColumn="1" w:lastColumn="0" w:noHBand="0" w:noVBand="1"/>
      </w:tblPr>
      <w:tblGrid>
        <w:gridCol w:w="3037"/>
        <w:gridCol w:w="880"/>
        <w:gridCol w:w="851"/>
        <w:gridCol w:w="991"/>
        <w:gridCol w:w="993"/>
        <w:gridCol w:w="992"/>
        <w:gridCol w:w="993"/>
      </w:tblGrid>
      <w:tr w:rsidR="005B785B" w:rsidRPr="005B785B" w14:paraId="22D53274" w14:textId="77777777" w:rsidTr="005B785B">
        <w:tc>
          <w:tcPr>
            <w:tcW w:w="3037" w:type="dxa"/>
          </w:tcPr>
          <w:p w14:paraId="5638826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80" w:type="dxa"/>
          </w:tcPr>
          <w:p w14:paraId="50EEC57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851" w:type="dxa"/>
          </w:tcPr>
          <w:p w14:paraId="731A343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1" w:type="dxa"/>
          </w:tcPr>
          <w:p w14:paraId="4F5298A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3" w:type="dxa"/>
          </w:tcPr>
          <w:p w14:paraId="2EB6CA4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плохо</w:t>
            </w:r>
          </w:p>
        </w:tc>
        <w:tc>
          <w:tcPr>
            <w:tcW w:w="992" w:type="dxa"/>
          </w:tcPr>
          <w:p w14:paraId="357B0BE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3" w:type="dxa"/>
          </w:tcPr>
          <w:p w14:paraId="4C84EF1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Затрудняюсь ответить/нет такой функции</w:t>
            </w:r>
          </w:p>
        </w:tc>
      </w:tr>
      <w:tr w:rsidR="005B785B" w:rsidRPr="005B785B" w14:paraId="0AAB1C49" w14:textId="77777777" w:rsidTr="005B785B">
        <w:tc>
          <w:tcPr>
            <w:tcW w:w="3037" w:type="dxa"/>
          </w:tcPr>
          <w:p w14:paraId="67FD5199" w14:textId="77777777" w:rsidR="005B785B" w:rsidRPr="005B785B" w:rsidRDefault="005B785B" w:rsidP="00BB1EFD">
            <w:pPr>
              <w:numPr>
                <w:ilvl w:val="0"/>
                <w:numId w:val="1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Передача дел между МГС и районными судами – внутреннее взаимодействие;</w:t>
            </w:r>
          </w:p>
        </w:tc>
        <w:tc>
          <w:tcPr>
            <w:tcW w:w="880" w:type="dxa"/>
          </w:tcPr>
          <w:p w14:paraId="7C30430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62886BB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1" w:type="dxa"/>
          </w:tcPr>
          <w:p w14:paraId="26981A6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3" w:type="dxa"/>
          </w:tcPr>
          <w:p w14:paraId="343A991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471105B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3" w:type="dxa"/>
          </w:tcPr>
          <w:p w14:paraId="731513F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6168C940"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0BFD86F4" w14:textId="77777777" w:rsidR="005B785B" w:rsidRPr="005B785B" w:rsidRDefault="005B785B" w:rsidP="00BB1EFD">
      <w:pPr>
        <w:numPr>
          <w:ilvl w:val="0"/>
          <w:numId w:val="29"/>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 xml:space="preserve">ОЦЕНИТЕ, ПОЖАЛУЙСТА, НАСКОЛЬКО ХОРОШО ИЛИ ПЛОХО РАБОТАЮТ СЛЕДУЮЩИЕ КОМПОНЕНТЫ </w:t>
      </w:r>
      <w:r w:rsidRPr="005B785B">
        <w:rPr>
          <w:rFonts w:ascii="Times New Roman" w:eastAsia="Times New Roman" w:hAnsi="Times New Roman" w:cs="Times New Roman"/>
          <w:b/>
          <w:u w:val="single"/>
        </w:rPr>
        <w:t xml:space="preserve">АВТОМАТИЗИРОВАННОЙ </w:t>
      </w:r>
      <w:r w:rsidRPr="005B785B">
        <w:rPr>
          <w:rFonts w:ascii="Times New Roman" w:eastAsia="Times New Roman" w:hAnsi="Times New Roman" w:cs="Times New Roman"/>
          <w:b/>
          <w:caps/>
          <w:u w:val="single"/>
        </w:rPr>
        <w:t>СистемЫ МЕЖВЕДОМСТВЕННОГО ВЗАИМОДЕЙСТВИЯ</w:t>
      </w:r>
      <w:r w:rsidRPr="005B785B">
        <w:rPr>
          <w:rFonts w:ascii="Times New Roman" w:eastAsia="Times New Roman" w:hAnsi="Times New Roman" w:cs="Times New Roman"/>
          <w:b/>
          <w:caps/>
        </w:rPr>
        <w:t xml:space="preserve"> НА ДАННЫЙ МОМЕНТ.</w:t>
      </w:r>
      <w:r w:rsidRPr="005B785B">
        <w:rPr>
          <w:rFonts w:ascii="Times New Roman" w:eastAsia="Times New Roman" w:hAnsi="Times New Roman" w:cs="Times New Roman"/>
          <w:b/>
          <w:i/>
          <w:caps/>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p w14:paraId="182EE4EF"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9161" w:type="dxa"/>
        <w:tblInd w:w="473" w:type="dxa"/>
        <w:tblLayout w:type="fixed"/>
        <w:tblLook w:val="04A0" w:firstRow="1" w:lastRow="0" w:firstColumn="1" w:lastColumn="0" w:noHBand="0" w:noVBand="1"/>
      </w:tblPr>
      <w:tblGrid>
        <w:gridCol w:w="3190"/>
        <w:gridCol w:w="981"/>
        <w:gridCol w:w="993"/>
        <w:gridCol w:w="1021"/>
        <w:gridCol w:w="992"/>
        <w:gridCol w:w="992"/>
        <w:gridCol w:w="992"/>
      </w:tblGrid>
      <w:tr w:rsidR="005B785B" w:rsidRPr="005B785B" w14:paraId="4E6A5CE0" w14:textId="77777777" w:rsidTr="005B785B">
        <w:tc>
          <w:tcPr>
            <w:tcW w:w="3190" w:type="dxa"/>
          </w:tcPr>
          <w:p w14:paraId="5A11515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981" w:type="dxa"/>
          </w:tcPr>
          <w:p w14:paraId="6569FFAB"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3" w:type="dxa"/>
          </w:tcPr>
          <w:p w14:paraId="2E82428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1021" w:type="dxa"/>
          </w:tcPr>
          <w:p w14:paraId="563DFA3F"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2" w:type="dxa"/>
          </w:tcPr>
          <w:p w14:paraId="22B6233F"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992" w:type="dxa"/>
          </w:tcPr>
          <w:p w14:paraId="4072F1FE"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2" w:type="dxa"/>
          </w:tcPr>
          <w:p w14:paraId="14BA696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4E0FDB0A" w14:textId="77777777" w:rsidTr="005B785B">
        <w:tc>
          <w:tcPr>
            <w:tcW w:w="3190" w:type="dxa"/>
          </w:tcPr>
          <w:p w14:paraId="6179C9A6"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Зональным информационным центром ГУ МВД России по г. Москве</w:t>
            </w:r>
          </w:p>
        </w:tc>
        <w:tc>
          <w:tcPr>
            <w:tcW w:w="981" w:type="dxa"/>
          </w:tcPr>
          <w:p w14:paraId="1839E21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7FA243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0F11B2F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350BDDE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34C28B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BC34A8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7F1C630" w14:textId="77777777" w:rsidTr="005B785B">
        <w:tc>
          <w:tcPr>
            <w:tcW w:w="3190" w:type="dxa"/>
          </w:tcPr>
          <w:p w14:paraId="5152E3FA"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УФСИН России по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Москве</w:t>
            </w:r>
          </w:p>
        </w:tc>
        <w:tc>
          <w:tcPr>
            <w:tcW w:w="981" w:type="dxa"/>
          </w:tcPr>
          <w:p w14:paraId="7400C36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5C54977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344281E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67D2E3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B62C48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71A531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E9721E0" w14:textId="77777777" w:rsidTr="005B785B">
        <w:tc>
          <w:tcPr>
            <w:tcW w:w="3190" w:type="dxa"/>
          </w:tcPr>
          <w:p w14:paraId="014CE174"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Главным следственным управлением Следственного комитета РФ по г. Москве</w:t>
            </w:r>
          </w:p>
        </w:tc>
        <w:tc>
          <w:tcPr>
            <w:tcW w:w="981" w:type="dxa"/>
          </w:tcPr>
          <w:p w14:paraId="7D71D39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12CF276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3026FD1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2C9674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38BE08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831EE7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3EBED8E" w14:textId="77777777" w:rsidTr="005B785B">
        <w:tc>
          <w:tcPr>
            <w:tcW w:w="3190" w:type="dxa"/>
          </w:tcPr>
          <w:p w14:paraId="06FB80DF"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Взаимодействие с прокуратурой</w:t>
            </w:r>
          </w:p>
        </w:tc>
        <w:tc>
          <w:tcPr>
            <w:tcW w:w="981" w:type="dxa"/>
          </w:tcPr>
          <w:p w14:paraId="798B8D1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79B1111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18E94F8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499D0CD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90183C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A29E2B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7332727" w14:textId="77777777" w:rsidTr="005B785B">
        <w:tc>
          <w:tcPr>
            <w:tcW w:w="3190" w:type="dxa"/>
          </w:tcPr>
          <w:p w14:paraId="3D0567AF"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Взаимодействие с ФССП</w:t>
            </w:r>
          </w:p>
        </w:tc>
        <w:tc>
          <w:tcPr>
            <w:tcW w:w="981" w:type="dxa"/>
          </w:tcPr>
          <w:p w14:paraId="13676B3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01899B4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17172C1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F034FC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D17D64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4684295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2F8785B" w14:textId="77777777" w:rsidTr="005B785B">
        <w:tc>
          <w:tcPr>
            <w:tcW w:w="3190" w:type="dxa"/>
          </w:tcPr>
          <w:p w14:paraId="6071EB9E"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Управлением Федеральной налоговой службы по городу Москве</w:t>
            </w:r>
          </w:p>
        </w:tc>
        <w:tc>
          <w:tcPr>
            <w:tcW w:w="981" w:type="dxa"/>
          </w:tcPr>
          <w:p w14:paraId="0D68EE2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0D86362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70D7342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AF9984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2453FEC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45615B4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C2368CC" w14:textId="77777777" w:rsidTr="005B785B">
        <w:tc>
          <w:tcPr>
            <w:tcW w:w="3190" w:type="dxa"/>
          </w:tcPr>
          <w:p w14:paraId="512E1DAA"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Управлением Федеральной службы государственной регистрации, кадастра и картографии по Москве</w:t>
            </w:r>
          </w:p>
        </w:tc>
        <w:tc>
          <w:tcPr>
            <w:tcW w:w="981" w:type="dxa"/>
          </w:tcPr>
          <w:p w14:paraId="7134DE1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143928A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6FD9FBF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18A4166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9FB9DE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4E624E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3B215F4" w14:textId="77777777" w:rsidTr="005B785B">
        <w:tc>
          <w:tcPr>
            <w:tcW w:w="3190" w:type="dxa"/>
          </w:tcPr>
          <w:p w14:paraId="357825B7"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Взаимодействие с ГИБДД</w:t>
            </w:r>
          </w:p>
        </w:tc>
        <w:tc>
          <w:tcPr>
            <w:tcW w:w="981" w:type="dxa"/>
          </w:tcPr>
          <w:p w14:paraId="5D4B9B8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389A267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0CC190D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78DDA4F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A0ED8B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69DEDA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A3F372D" w14:textId="77777777" w:rsidTr="005B785B">
        <w:tc>
          <w:tcPr>
            <w:tcW w:w="3190" w:type="dxa"/>
          </w:tcPr>
          <w:p w14:paraId="6200EAA9"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Министерством финансов Российской Федерации</w:t>
            </w:r>
          </w:p>
        </w:tc>
        <w:tc>
          <w:tcPr>
            <w:tcW w:w="981" w:type="dxa"/>
          </w:tcPr>
          <w:p w14:paraId="5837380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596C335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26FA54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6C7CAF7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066570D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CA7539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ED0CDE3" w14:textId="77777777" w:rsidTr="005B785B">
        <w:tc>
          <w:tcPr>
            <w:tcW w:w="3190" w:type="dxa"/>
          </w:tcPr>
          <w:p w14:paraId="2634997C" w14:textId="77777777" w:rsidR="005B785B" w:rsidRPr="005B785B" w:rsidRDefault="005B785B" w:rsidP="00BB1EFD">
            <w:pPr>
              <w:numPr>
                <w:ilvl w:val="0"/>
                <w:numId w:val="2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Управлением Федерального казначейства по городу Москве</w:t>
            </w:r>
          </w:p>
        </w:tc>
        <w:tc>
          <w:tcPr>
            <w:tcW w:w="981" w:type="dxa"/>
          </w:tcPr>
          <w:p w14:paraId="4AF0DF3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15B14C6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4DCBEC9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233F73E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44D6C9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94B74E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4B773CA1"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385DCB0C" w14:textId="77777777" w:rsidR="005B785B" w:rsidRPr="005B785B" w:rsidRDefault="005B785B" w:rsidP="00BB1EFD">
      <w:pPr>
        <w:numPr>
          <w:ilvl w:val="0"/>
          <w:numId w:val="27"/>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 xml:space="preserve">ОЦЕНИТЕ, ПОЖАЛУЙСТА, РАБОТУ </w:t>
      </w:r>
      <w:r w:rsidRPr="005B785B">
        <w:rPr>
          <w:rFonts w:ascii="Times New Roman" w:eastAsia="Times New Roman" w:hAnsi="Times New Roman" w:cs="Times New Roman"/>
          <w:b/>
          <w:u w:val="single"/>
        </w:rPr>
        <w:t xml:space="preserve">ЭЛЕКТРОННОГО АРХИВА </w:t>
      </w:r>
      <w:r w:rsidRPr="005B785B">
        <w:rPr>
          <w:rFonts w:ascii="Times New Roman" w:eastAsia="Times New Roman" w:hAnsi="Times New Roman" w:cs="Times New Roman"/>
          <w:b/>
          <w:caps/>
        </w:rPr>
        <w:t xml:space="preserve">НА ДАННЫЙ </w:t>
      </w:r>
      <w:r w:rsidRPr="005B785B">
        <w:rPr>
          <w:rFonts w:ascii="Times New Roman" w:eastAsia="Times New Roman" w:hAnsi="Times New Roman" w:cs="Times New Roman"/>
          <w:b/>
        </w:rPr>
        <w:t>МОМЕНТ ПО СЛЕДУЮЩИМ КРИТЕРИЯМ:</w:t>
      </w:r>
      <w:r w:rsidRPr="005B785B">
        <w:rPr>
          <w:rFonts w:ascii="Times New Roman" w:eastAsia="Times New Roman" w:hAnsi="Times New Roman" w:cs="Times New Roman"/>
          <w:b/>
          <w:i/>
          <w:caps/>
        </w:rPr>
        <w:t xml:space="preserve"> </w:t>
      </w:r>
      <w:r w:rsidRPr="005B785B">
        <w:rPr>
          <w:rFonts w:ascii="Times New Roman" w:eastAsia="Times New Roman" w:hAnsi="Times New Roman" w:cs="Times New Roman"/>
          <w:b/>
          <w:i/>
        </w:rPr>
        <w:t>ЗАЧИТАЙТЕ ВАРИАНТЫ ОТВЕТОВ, ОТМЕТЬТЕ ОДИН ОТВЕТ В КАЖДОЙ СТРОКЕ</w:t>
      </w:r>
    </w:p>
    <w:p w14:paraId="01436E0B"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736" w:type="dxa"/>
        <w:tblInd w:w="473" w:type="dxa"/>
        <w:tblLayout w:type="fixed"/>
        <w:tblLook w:val="04A0" w:firstRow="1" w:lastRow="0" w:firstColumn="1" w:lastColumn="0" w:noHBand="0" w:noVBand="1"/>
      </w:tblPr>
      <w:tblGrid>
        <w:gridCol w:w="3190"/>
        <w:gridCol w:w="868"/>
        <w:gridCol w:w="993"/>
        <w:gridCol w:w="992"/>
        <w:gridCol w:w="850"/>
        <w:gridCol w:w="851"/>
        <w:gridCol w:w="992"/>
      </w:tblGrid>
      <w:tr w:rsidR="005B785B" w:rsidRPr="005B785B" w14:paraId="135E1019" w14:textId="77777777" w:rsidTr="005B785B">
        <w:tc>
          <w:tcPr>
            <w:tcW w:w="3190" w:type="dxa"/>
          </w:tcPr>
          <w:p w14:paraId="12E157F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68" w:type="dxa"/>
          </w:tcPr>
          <w:p w14:paraId="69F7780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3" w:type="dxa"/>
          </w:tcPr>
          <w:p w14:paraId="55C41106"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2" w:type="dxa"/>
          </w:tcPr>
          <w:p w14:paraId="5DCDF3FC"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850" w:type="dxa"/>
          </w:tcPr>
          <w:p w14:paraId="4115FE76"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851" w:type="dxa"/>
          </w:tcPr>
          <w:p w14:paraId="03CFCEA3"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2" w:type="dxa"/>
          </w:tcPr>
          <w:p w14:paraId="5636E78E"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2BFA6070" w14:textId="77777777" w:rsidTr="005B785B">
        <w:tc>
          <w:tcPr>
            <w:tcW w:w="3190" w:type="dxa"/>
          </w:tcPr>
          <w:p w14:paraId="1A9C5CEF" w14:textId="77777777" w:rsidR="005B785B" w:rsidRPr="005B785B" w:rsidRDefault="005B785B" w:rsidP="00BB1EFD">
            <w:pPr>
              <w:numPr>
                <w:ilvl w:val="0"/>
                <w:numId w:val="3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формирования форм статистических отчетов, утвержденных СД при ВС РФ</w:t>
            </w:r>
          </w:p>
        </w:tc>
        <w:tc>
          <w:tcPr>
            <w:tcW w:w="868" w:type="dxa"/>
          </w:tcPr>
          <w:p w14:paraId="7BA60C1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2C2AFBA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080587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0" w:type="dxa"/>
          </w:tcPr>
          <w:p w14:paraId="5739303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1" w:type="dxa"/>
          </w:tcPr>
          <w:p w14:paraId="47FB005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3493EC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4EE9454" w14:textId="77777777" w:rsidTr="005B785B">
        <w:tc>
          <w:tcPr>
            <w:tcW w:w="3190" w:type="dxa"/>
          </w:tcPr>
          <w:p w14:paraId="3F52841A" w14:textId="77777777" w:rsidR="005B785B" w:rsidRPr="005B785B" w:rsidRDefault="005B785B" w:rsidP="00BB1EFD">
            <w:pPr>
              <w:numPr>
                <w:ilvl w:val="0"/>
                <w:numId w:val="3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построения произвольных отчетов</w:t>
            </w:r>
          </w:p>
        </w:tc>
        <w:tc>
          <w:tcPr>
            <w:tcW w:w="868" w:type="dxa"/>
          </w:tcPr>
          <w:p w14:paraId="5BA2BB0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0CECDBE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75BBD0E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0" w:type="dxa"/>
          </w:tcPr>
          <w:p w14:paraId="414B08E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1" w:type="dxa"/>
          </w:tcPr>
          <w:p w14:paraId="76A1B36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46B56D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07A85DB" w14:textId="77777777" w:rsidTr="005B785B">
        <w:tc>
          <w:tcPr>
            <w:tcW w:w="3190" w:type="dxa"/>
          </w:tcPr>
          <w:p w14:paraId="1FBD0C6C" w14:textId="77777777" w:rsidR="005B785B" w:rsidRPr="005B785B" w:rsidRDefault="005B785B" w:rsidP="00BB1EFD">
            <w:pPr>
              <w:numPr>
                <w:ilvl w:val="0"/>
                <w:numId w:val="3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подготовки ответов на запросы с использование информационной системы</w:t>
            </w:r>
          </w:p>
        </w:tc>
        <w:tc>
          <w:tcPr>
            <w:tcW w:w="868" w:type="dxa"/>
          </w:tcPr>
          <w:p w14:paraId="32923DA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2F545F9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52E45D4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0" w:type="dxa"/>
          </w:tcPr>
          <w:p w14:paraId="1DDC425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1" w:type="dxa"/>
          </w:tcPr>
          <w:p w14:paraId="25E8F41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4EA02C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54E95464" w14:textId="77777777" w:rsidTr="005B785B">
        <w:tc>
          <w:tcPr>
            <w:tcW w:w="3190" w:type="dxa"/>
          </w:tcPr>
          <w:p w14:paraId="076E077E" w14:textId="77777777" w:rsidR="005B785B" w:rsidRPr="005B785B" w:rsidRDefault="005B785B" w:rsidP="00BB1EFD">
            <w:pPr>
              <w:numPr>
                <w:ilvl w:val="0"/>
                <w:numId w:val="3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поиска информации по конкретным фразам и типам дел</w:t>
            </w:r>
          </w:p>
        </w:tc>
        <w:tc>
          <w:tcPr>
            <w:tcW w:w="868" w:type="dxa"/>
          </w:tcPr>
          <w:p w14:paraId="2322139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6D563EC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20B3379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0" w:type="dxa"/>
          </w:tcPr>
          <w:p w14:paraId="1668EA9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1" w:type="dxa"/>
          </w:tcPr>
          <w:p w14:paraId="51FC359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3A0A51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DE67305" w14:textId="77777777" w:rsidTr="005B785B">
        <w:tc>
          <w:tcPr>
            <w:tcW w:w="3190" w:type="dxa"/>
          </w:tcPr>
          <w:p w14:paraId="16576AA7" w14:textId="77777777" w:rsidR="005B785B" w:rsidRPr="005B785B" w:rsidDel="00254E51" w:rsidRDefault="005B785B" w:rsidP="00BB1EFD">
            <w:pPr>
              <w:numPr>
                <w:ilvl w:val="0"/>
                <w:numId w:val="3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поиска и выдачи копий документов из архива суда</w:t>
            </w:r>
          </w:p>
        </w:tc>
        <w:tc>
          <w:tcPr>
            <w:tcW w:w="868" w:type="dxa"/>
          </w:tcPr>
          <w:p w14:paraId="32A358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3F94179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2F59830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0" w:type="dxa"/>
          </w:tcPr>
          <w:p w14:paraId="18054DF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1" w:type="dxa"/>
          </w:tcPr>
          <w:p w14:paraId="1E8D823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5C9E86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2CD73CFE" w14:textId="77777777" w:rsidR="005B785B" w:rsidRPr="005B785B" w:rsidRDefault="005B785B" w:rsidP="005B785B">
      <w:pPr>
        <w:suppressAutoHyphens/>
        <w:autoSpaceDE w:val="0"/>
        <w:autoSpaceDN w:val="0"/>
        <w:adjustRightInd w:val="0"/>
        <w:spacing w:after="0" w:line="240" w:lineRule="auto"/>
        <w:ind w:right="34"/>
        <w:jc w:val="both"/>
        <w:rPr>
          <w:rFonts w:ascii="Times New Roman" w:eastAsia="Times New Roman" w:hAnsi="Times New Roman" w:cs="Times New Roman"/>
          <w:lang w:val="en-GB"/>
        </w:rPr>
      </w:pPr>
    </w:p>
    <w:p w14:paraId="584B9C43" w14:textId="77777777" w:rsidR="005B785B" w:rsidRPr="005B785B" w:rsidRDefault="005B785B" w:rsidP="005B785B">
      <w:pPr>
        <w:pBdr>
          <w:top w:val="single" w:sz="4" w:space="1" w:color="auto"/>
          <w:left w:val="single" w:sz="4" w:space="4" w:color="auto"/>
          <w:bottom w:val="single" w:sz="4" w:space="0" w:color="auto"/>
          <w:right w:val="single" w:sz="4" w:space="4" w:color="auto"/>
        </w:pBdr>
        <w:shd w:val="clear" w:color="auto" w:fill="C0C0C0"/>
        <w:spacing w:after="0" w:line="240" w:lineRule="auto"/>
        <w:contextualSpacing/>
        <w:jc w:val="center"/>
        <w:rPr>
          <w:rFonts w:ascii="Times New Roman" w:eastAsia="Times New Roman" w:hAnsi="Times New Roman" w:cs="Times New Roman"/>
          <w:b/>
          <w:lang w:val="en-GB"/>
        </w:rPr>
      </w:pPr>
      <w:r w:rsidRPr="005B785B">
        <w:rPr>
          <w:rFonts w:ascii="Times New Roman" w:eastAsia="Times New Roman" w:hAnsi="Times New Roman" w:cs="Times New Roman"/>
          <w:b/>
          <w:lang w:val="en-GB"/>
        </w:rPr>
        <w:t>НАМЕРЕНИЕ ИСПОЛЬЗОВАНИЯ</w:t>
      </w:r>
    </w:p>
    <w:p w14:paraId="67B694D3" w14:textId="77777777" w:rsidR="005B785B" w:rsidRPr="005B785B" w:rsidRDefault="005B785B" w:rsidP="005B785B">
      <w:pPr>
        <w:suppressAutoHyphens/>
        <w:autoSpaceDE w:val="0"/>
        <w:autoSpaceDN w:val="0"/>
        <w:adjustRightInd w:val="0"/>
        <w:spacing w:after="0" w:line="240" w:lineRule="auto"/>
        <w:ind w:left="426" w:right="34"/>
        <w:contextualSpacing/>
        <w:jc w:val="both"/>
        <w:rPr>
          <w:rFonts w:ascii="Times New Roman" w:eastAsia="Times New Roman" w:hAnsi="Times New Roman" w:cs="Times New Roman"/>
          <w:lang w:val="en-GB"/>
        </w:rPr>
      </w:pPr>
    </w:p>
    <w:p w14:paraId="62783E5D" w14:textId="77777777" w:rsidR="005B785B" w:rsidRPr="005B785B" w:rsidRDefault="005B785B" w:rsidP="00BB1EFD">
      <w:pPr>
        <w:numPr>
          <w:ilvl w:val="0"/>
          <w:numId w:val="27"/>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 xml:space="preserve">НАСКОЛЬКО УДОБНО ДЛЯ ВАС БЫЛО БЫ ИСПОЛЬЗОВАНИЕ ТАКОЙ АВТОМАТИЗИРОВАННОЙ СИСТЕМЫ В ВАШЕЙ ПОВСЕДНЕВНОЙ РАБОТЕ В ЦЕЛОМ? </w:t>
      </w:r>
      <w:r w:rsidRPr="005B785B">
        <w:rPr>
          <w:rFonts w:ascii="Times New Roman" w:eastAsia="Times New Roman" w:hAnsi="Times New Roman" w:cs="Times New Roman"/>
          <w:b/>
          <w:i/>
          <w:lang w:val="en-GB"/>
        </w:rPr>
        <w:t>ОТМЕТЬТЕ ОДИН ОТВЕТ</w:t>
      </w:r>
    </w:p>
    <w:tbl>
      <w:tblPr>
        <w:tblW w:w="810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305"/>
        <w:gridCol w:w="1276"/>
        <w:gridCol w:w="1275"/>
        <w:gridCol w:w="1276"/>
        <w:gridCol w:w="1559"/>
      </w:tblGrid>
      <w:tr w:rsidR="005B785B" w:rsidRPr="005B785B" w14:paraId="49FFE8D2" w14:textId="77777777" w:rsidTr="005B785B">
        <w:trPr>
          <w:trHeight w:val="686"/>
        </w:trPr>
        <w:tc>
          <w:tcPr>
            <w:tcW w:w="1417" w:type="dxa"/>
          </w:tcPr>
          <w:p w14:paraId="39FD5C36" w14:textId="77777777" w:rsidR="005B785B" w:rsidRPr="005B785B" w:rsidRDefault="005B785B" w:rsidP="005B785B">
            <w:pPr>
              <w:spacing w:after="0" w:line="240" w:lineRule="auto"/>
              <w:ind w:left="143"/>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Очень удобно</w:t>
            </w:r>
          </w:p>
        </w:tc>
        <w:tc>
          <w:tcPr>
            <w:tcW w:w="1305" w:type="dxa"/>
          </w:tcPr>
          <w:p w14:paraId="47C76912"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Скорее удобно</w:t>
            </w:r>
          </w:p>
        </w:tc>
        <w:tc>
          <w:tcPr>
            <w:tcW w:w="1276" w:type="dxa"/>
          </w:tcPr>
          <w:p w14:paraId="4816AF21" w14:textId="77777777" w:rsidR="005B785B" w:rsidRPr="005B785B" w:rsidRDefault="005B785B" w:rsidP="005B785B">
            <w:pPr>
              <w:spacing w:after="0" w:line="240" w:lineRule="auto"/>
              <w:contextualSpacing/>
              <w:jc w:val="both"/>
              <w:rPr>
                <w:rFonts w:ascii="Times New Roman" w:eastAsia="Times New Roman" w:hAnsi="Times New Roman" w:cs="Times New Roman"/>
                <w:bCs/>
              </w:rPr>
            </w:pPr>
            <w:r w:rsidRPr="005B785B">
              <w:rPr>
                <w:rFonts w:ascii="Times New Roman" w:eastAsia="Times New Roman" w:hAnsi="Times New Roman" w:cs="Times New Roman"/>
                <w:bCs/>
              </w:rPr>
              <w:t>В чем-то удобно, в чем-то нет</w:t>
            </w:r>
          </w:p>
        </w:tc>
        <w:tc>
          <w:tcPr>
            <w:tcW w:w="1275" w:type="dxa"/>
          </w:tcPr>
          <w:p w14:paraId="29496BCB"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Скорее не удобно</w:t>
            </w:r>
          </w:p>
        </w:tc>
        <w:tc>
          <w:tcPr>
            <w:tcW w:w="1276" w:type="dxa"/>
          </w:tcPr>
          <w:p w14:paraId="00B90651"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Совсем не удобно</w:t>
            </w:r>
          </w:p>
        </w:tc>
        <w:tc>
          <w:tcPr>
            <w:tcW w:w="1559" w:type="dxa"/>
          </w:tcPr>
          <w:p w14:paraId="55341469"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Затрудняюсь ответить</w:t>
            </w:r>
          </w:p>
        </w:tc>
      </w:tr>
      <w:tr w:rsidR="005B785B" w:rsidRPr="005B785B" w14:paraId="57BB495B" w14:textId="77777777" w:rsidTr="005B785B">
        <w:tc>
          <w:tcPr>
            <w:tcW w:w="1417" w:type="dxa"/>
            <w:vAlign w:val="center"/>
          </w:tcPr>
          <w:p w14:paraId="79939C13"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5</w:t>
            </w:r>
          </w:p>
        </w:tc>
        <w:tc>
          <w:tcPr>
            <w:tcW w:w="1305" w:type="dxa"/>
            <w:vAlign w:val="center"/>
          </w:tcPr>
          <w:p w14:paraId="2ED7724D"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4</w:t>
            </w:r>
          </w:p>
        </w:tc>
        <w:tc>
          <w:tcPr>
            <w:tcW w:w="1276" w:type="dxa"/>
            <w:vAlign w:val="center"/>
          </w:tcPr>
          <w:p w14:paraId="1A48AEF2"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3</w:t>
            </w:r>
          </w:p>
        </w:tc>
        <w:tc>
          <w:tcPr>
            <w:tcW w:w="1275" w:type="dxa"/>
            <w:vAlign w:val="center"/>
          </w:tcPr>
          <w:p w14:paraId="716C2B84"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2</w:t>
            </w:r>
          </w:p>
        </w:tc>
        <w:tc>
          <w:tcPr>
            <w:tcW w:w="1276" w:type="dxa"/>
            <w:vAlign w:val="center"/>
          </w:tcPr>
          <w:p w14:paraId="5DCE4A3B"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1</w:t>
            </w:r>
          </w:p>
        </w:tc>
        <w:tc>
          <w:tcPr>
            <w:tcW w:w="1559" w:type="dxa"/>
            <w:vAlign w:val="center"/>
          </w:tcPr>
          <w:p w14:paraId="4E02AD33"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99</w:t>
            </w:r>
          </w:p>
        </w:tc>
      </w:tr>
    </w:tbl>
    <w:p w14:paraId="46F9FB01" w14:textId="77777777" w:rsidR="005B785B" w:rsidRPr="005B785B" w:rsidRDefault="005B785B" w:rsidP="005B785B">
      <w:pPr>
        <w:spacing w:after="0" w:line="240" w:lineRule="auto"/>
        <w:jc w:val="both"/>
        <w:rPr>
          <w:rFonts w:ascii="Times New Roman" w:eastAsia="Times New Roman" w:hAnsi="Times New Roman" w:cs="Times New Roman"/>
        </w:rPr>
      </w:pPr>
      <w:r w:rsidRPr="005B785B">
        <w:rPr>
          <w:rFonts w:ascii="Times New Roman" w:eastAsia="Times New Roman" w:hAnsi="Times New Roman" w:cs="Times New Roman"/>
        </w:rPr>
        <w:t>ЕСЛИ ВЫБРАНЫ ОТВЕТЫ 1-3 ЗАДАТЬ ВОПРОС 15А-Б, ОСТАЛЬНЫЕ К ДЕМОГРАФИЧЕСКОМУ БЛОКУ</w:t>
      </w:r>
    </w:p>
    <w:p w14:paraId="7F1F321F" w14:textId="77777777" w:rsidR="005B785B" w:rsidRPr="005B785B" w:rsidRDefault="005B785B" w:rsidP="005B785B">
      <w:pPr>
        <w:spacing w:after="0" w:line="240" w:lineRule="auto"/>
        <w:jc w:val="both"/>
        <w:rPr>
          <w:rFonts w:ascii="Times New Roman" w:eastAsia="Times New Roman" w:hAnsi="Times New Roman" w:cs="Times New Roman"/>
          <w:b/>
        </w:rPr>
      </w:pPr>
      <w:r w:rsidRPr="005B785B">
        <w:rPr>
          <w:rFonts w:ascii="Times New Roman" w:eastAsia="Times New Roman" w:hAnsi="Times New Roman" w:cs="Times New Roman"/>
          <w:b/>
        </w:rPr>
        <w:t xml:space="preserve">15А. ЧЕМ ИМЕННО ДЛЯ ВАС НЕУДОБНА ДАННАЯ СИСТЕМА? </w:t>
      </w:r>
    </w:p>
    <w:tbl>
      <w:tblPr>
        <w:tblStyle w:val="32"/>
        <w:tblW w:w="0" w:type="auto"/>
        <w:tblLook w:val="04A0" w:firstRow="1" w:lastRow="0" w:firstColumn="1" w:lastColumn="0" w:noHBand="0" w:noVBand="1"/>
      </w:tblPr>
      <w:tblGrid>
        <w:gridCol w:w="9345"/>
      </w:tblGrid>
      <w:tr w:rsidR="005B785B" w:rsidRPr="005B785B" w14:paraId="3663C397" w14:textId="77777777" w:rsidTr="005B785B">
        <w:tc>
          <w:tcPr>
            <w:tcW w:w="9345" w:type="dxa"/>
          </w:tcPr>
          <w:p w14:paraId="6AD2CA84" w14:textId="77777777" w:rsidR="005B785B" w:rsidRPr="005B785B" w:rsidRDefault="005B785B" w:rsidP="005B785B">
            <w:pPr>
              <w:jc w:val="both"/>
              <w:rPr>
                <w:rFonts w:ascii="Times New Roman" w:eastAsia="Times New Roman" w:hAnsi="Times New Roman" w:cs="Times New Roman"/>
              </w:rPr>
            </w:pPr>
          </w:p>
          <w:p w14:paraId="33B02284" w14:textId="77777777" w:rsidR="005B785B" w:rsidRPr="005B785B" w:rsidRDefault="005B785B" w:rsidP="005B785B">
            <w:pPr>
              <w:jc w:val="both"/>
              <w:rPr>
                <w:rFonts w:ascii="Times New Roman" w:eastAsia="Times New Roman" w:hAnsi="Times New Roman" w:cs="Times New Roman"/>
              </w:rPr>
            </w:pPr>
          </w:p>
          <w:p w14:paraId="0728DF79" w14:textId="77777777" w:rsidR="005B785B" w:rsidRPr="005B785B" w:rsidRDefault="005B785B" w:rsidP="005B785B">
            <w:pPr>
              <w:jc w:val="both"/>
              <w:rPr>
                <w:rFonts w:ascii="Times New Roman" w:eastAsia="Times New Roman" w:hAnsi="Times New Roman" w:cs="Times New Roman"/>
              </w:rPr>
            </w:pPr>
          </w:p>
          <w:p w14:paraId="4611DD4E" w14:textId="77777777" w:rsidR="005B785B" w:rsidRPr="005B785B" w:rsidRDefault="005B785B" w:rsidP="005B785B">
            <w:pPr>
              <w:jc w:val="both"/>
              <w:rPr>
                <w:rFonts w:ascii="Times New Roman" w:eastAsia="Times New Roman" w:hAnsi="Times New Roman" w:cs="Times New Roman"/>
              </w:rPr>
            </w:pPr>
          </w:p>
        </w:tc>
      </w:tr>
    </w:tbl>
    <w:p w14:paraId="2C5351EC" w14:textId="77777777" w:rsidR="005B785B" w:rsidRPr="005B785B" w:rsidRDefault="005B785B" w:rsidP="005B785B">
      <w:pPr>
        <w:spacing w:after="0" w:line="240" w:lineRule="auto"/>
        <w:jc w:val="both"/>
        <w:rPr>
          <w:rFonts w:ascii="Times New Roman" w:eastAsia="Times New Roman" w:hAnsi="Times New Roman" w:cs="Times New Roman"/>
          <w:b/>
        </w:rPr>
      </w:pPr>
    </w:p>
    <w:p w14:paraId="137A8AF3" w14:textId="77777777" w:rsidR="005B785B" w:rsidRPr="005B785B" w:rsidRDefault="005B785B" w:rsidP="005B785B">
      <w:pPr>
        <w:spacing w:after="0" w:line="240" w:lineRule="auto"/>
        <w:jc w:val="both"/>
        <w:rPr>
          <w:rFonts w:ascii="Times New Roman" w:eastAsia="Times New Roman" w:hAnsi="Times New Roman" w:cs="Times New Roman"/>
          <w:b/>
        </w:rPr>
      </w:pPr>
      <w:r w:rsidRPr="005B785B">
        <w:rPr>
          <w:rFonts w:ascii="Times New Roman" w:eastAsia="Times New Roman" w:hAnsi="Times New Roman" w:cs="Times New Roman"/>
          <w:b/>
        </w:rPr>
        <w:t xml:space="preserve">15Б. ЧТО МОЖНО ИЗМЕНИТЬ В ЭТОЙ СИСТЕМЕ, ЧТОБЫ ВЫ ЗАХОТЕЛИ ЕЮ ПОЛЬЗОВАТЬСЯ? </w:t>
      </w:r>
    </w:p>
    <w:tbl>
      <w:tblPr>
        <w:tblStyle w:val="32"/>
        <w:tblW w:w="0" w:type="auto"/>
        <w:tblLook w:val="04A0" w:firstRow="1" w:lastRow="0" w:firstColumn="1" w:lastColumn="0" w:noHBand="0" w:noVBand="1"/>
      </w:tblPr>
      <w:tblGrid>
        <w:gridCol w:w="9345"/>
      </w:tblGrid>
      <w:tr w:rsidR="005B785B" w:rsidRPr="005B785B" w14:paraId="6D0EFA18" w14:textId="77777777" w:rsidTr="005B785B">
        <w:tc>
          <w:tcPr>
            <w:tcW w:w="9345" w:type="dxa"/>
          </w:tcPr>
          <w:p w14:paraId="5F31594D" w14:textId="77777777" w:rsidR="005B785B" w:rsidRPr="005B785B" w:rsidRDefault="005B785B" w:rsidP="005B785B">
            <w:pPr>
              <w:jc w:val="both"/>
              <w:rPr>
                <w:rFonts w:ascii="Times New Roman" w:eastAsia="Times New Roman" w:hAnsi="Times New Roman" w:cs="Times New Roman"/>
              </w:rPr>
            </w:pPr>
          </w:p>
          <w:p w14:paraId="033BD4B0" w14:textId="77777777" w:rsidR="005B785B" w:rsidRPr="005B785B" w:rsidRDefault="005B785B" w:rsidP="005B785B">
            <w:pPr>
              <w:jc w:val="both"/>
              <w:rPr>
                <w:rFonts w:ascii="Times New Roman" w:eastAsia="Times New Roman" w:hAnsi="Times New Roman" w:cs="Times New Roman"/>
              </w:rPr>
            </w:pPr>
          </w:p>
          <w:p w14:paraId="295B2520" w14:textId="77777777" w:rsidR="005B785B" w:rsidRPr="005B785B" w:rsidRDefault="005B785B" w:rsidP="005B785B">
            <w:pPr>
              <w:jc w:val="both"/>
              <w:rPr>
                <w:rFonts w:ascii="Times New Roman" w:eastAsia="Times New Roman" w:hAnsi="Times New Roman" w:cs="Times New Roman"/>
              </w:rPr>
            </w:pPr>
          </w:p>
          <w:p w14:paraId="28AC1784" w14:textId="77777777" w:rsidR="005B785B" w:rsidRPr="005B785B" w:rsidRDefault="005B785B" w:rsidP="005B785B">
            <w:pPr>
              <w:jc w:val="both"/>
              <w:rPr>
                <w:rFonts w:ascii="Times New Roman" w:eastAsia="Times New Roman" w:hAnsi="Times New Roman" w:cs="Times New Roman"/>
              </w:rPr>
            </w:pPr>
          </w:p>
        </w:tc>
      </w:tr>
    </w:tbl>
    <w:p w14:paraId="729D4E12" w14:textId="77777777" w:rsidR="005B785B" w:rsidRPr="005B785B" w:rsidRDefault="005B785B" w:rsidP="005B785B">
      <w:pPr>
        <w:pBdr>
          <w:top w:val="single" w:sz="4" w:space="2" w:color="auto"/>
          <w:left w:val="single" w:sz="4" w:space="4" w:color="auto"/>
          <w:bottom w:val="single" w:sz="4" w:space="1" w:color="auto"/>
          <w:right w:val="single" w:sz="4" w:space="4" w:color="auto"/>
        </w:pBdr>
        <w:shd w:val="clear" w:color="auto" w:fill="E0E0E0"/>
        <w:spacing w:after="0" w:line="240" w:lineRule="auto"/>
        <w:ind w:left="-284"/>
        <w:jc w:val="center"/>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ДЕМОГРАФИЯ</w:t>
      </w:r>
    </w:p>
    <w:p w14:paraId="17C90359" w14:textId="77777777" w:rsidR="005B785B" w:rsidRPr="005B785B" w:rsidRDefault="005B785B" w:rsidP="00BB1EFD">
      <w:pPr>
        <w:numPr>
          <w:ilvl w:val="0"/>
          <w:numId w:val="10"/>
        </w:num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Пол респондента </w:t>
      </w:r>
      <w:r w:rsidRPr="005B785B">
        <w:rPr>
          <w:rFonts w:ascii="Times New Roman" w:eastAsia="Times New Roman" w:hAnsi="Times New Roman" w:cs="Times New Roman"/>
          <w:bCs/>
          <w:i/>
          <w:lang w:eastAsia="ru-RU"/>
        </w:rPr>
        <w:t>(УКАЖИТЕ! ВОПРОС НЕ ЗАДАЕТСЯ)</w:t>
      </w:r>
    </w:p>
    <w:p w14:paraId="15923C16" w14:textId="77777777" w:rsidR="005B785B" w:rsidRPr="005B785B" w:rsidRDefault="005B785B" w:rsidP="005B785B">
      <w:pPr>
        <w:spacing w:after="0" w:line="240" w:lineRule="auto"/>
        <w:ind w:left="360"/>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 Мужской</w:t>
      </w:r>
    </w:p>
    <w:p w14:paraId="2617C7CC" w14:textId="77777777" w:rsidR="005B785B" w:rsidRPr="005B785B" w:rsidRDefault="005B785B" w:rsidP="005B785B">
      <w:pPr>
        <w:spacing w:after="0" w:line="240" w:lineRule="auto"/>
        <w:ind w:left="360"/>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2. Женский </w:t>
      </w:r>
    </w:p>
    <w:p w14:paraId="7958B299" w14:textId="77777777" w:rsidR="005B785B" w:rsidRPr="005B785B" w:rsidRDefault="005B785B" w:rsidP="005B785B">
      <w:pPr>
        <w:spacing w:after="0" w:line="240" w:lineRule="auto"/>
        <w:jc w:val="both"/>
        <w:rPr>
          <w:rFonts w:ascii="Times New Roman" w:eastAsia="Times New Roman" w:hAnsi="Times New Roman" w:cs="Times New Roman"/>
          <w:b/>
          <w:lang w:val="en-GB"/>
        </w:rPr>
      </w:pPr>
    </w:p>
    <w:p w14:paraId="5AC8A173" w14:textId="77777777" w:rsidR="005B785B" w:rsidRPr="005B785B" w:rsidRDefault="005B785B" w:rsidP="00BB1EFD">
      <w:pPr>
        <w:numPr>
          <w:ilvl w:val="0"/>
          <w:numId w:val="10"/>
        </w:numPr>
        <w:spacing w:after="0" w:line="240" w:lineRule="auto"/>
        <w:contextualSpacing/>
        <w:jc w:val="both"/>
        <w:rPr>
          <w:rFonts w:ascii="Times New Roman" w:eastAsia="Times New Roman" w:hAnsi="Times New Roman" w:cs="Times New Roman"/>
          <w:u w:val="single"/>
          <w:lang w:val="en-GB"/>
        </w:rPr>
      </w:pPr>
      <w:r w:rsidRPr="005B785B">
        <w:rPr>
          <w:rFonts w:ascii="Times New Roman" w:eastAsia="Times New Roman" w:hAnsi="Times New Roman" w:cs="Times New Roman"/>
          <w:b/>
          <w:bCs/>
        </w:rPr>
        <w:t xml:space="preserve"> Сколько Вам сейчас полных лет?</w:t>
      </w:r>
      <w:r w:rsidRPr="005B785B">
        <w:rPr>
          <w:rFonts w:ascii="Times New Roman" w:eastAsia="Times New Roman" w:hAnsi="Times New Roman" w:cs="Times New Roman"/>
          <w:b/>
        </w:rPr>
        <w:t xml:space="preserve"> </w:t>
      </w:r>
      <w:r w:rsidRPr="005B785B">
        <w:rPr>
          <w:rFonts w:ascii="Times New Roman" w:eastAsia="Times New Roman" w:hAnsi="Times New Roman" w:cs="Times New Roman"/>
          <w:b/>
          <w:lang w:val="en-GB"/>
        </w:rPr>
        <w:t xml:space="preserve">_____________ ЛЕТ </w:t>
      </w:r>
    </w:p>
    <w:p w14:paraId="5DE69B02" w14:textId="77777777" w:rsidR="005B785B" w:rsidRPr="005B785B" w:rsidRDefault="005B785B" w:rsidP="00BB1EFD">
      <w:pPr>
        <w:numPr>
          <w:ilvl w:val="0"/>
          <w:numId w:val="10"/>
        </w:numPr>
        <w:spacing w:before="60"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Каково Ваше семейное положение? Вы... </w:t>
      </w:r>
      <w:r w:rsidRPr="005B785B">
        <w:rPr>
          <w:rFonts w:ascii="Times New Roman" w:eastAsia="Times New Roman" w:hAnsi="Times New Roman" w:cs="Times New Roman"/>
          <w:bCs/>
          <w:i/>
          <w:lang w:eastAsia="ru-RU"/>
        </w:rPr>
        <w:t>ОДИН ОТВЕТ!</w:t>
      </w:r>
    </w:p>
    <w:p w14:paraId="72D57A95"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Холосты / не замужем</w:t>
      </w:r>
    </w:p>
    <w:p w14:paraId="02CCA4B0"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 xml:space="preserve">2. Женаты / Замужем / Живете вместе </w:t>
      </w:r>
    </w:p>
    <w:p w14:paraId="7FD69F78" w14:textId="77777777" w:rsidR="005B785B" w:rsidRPr="002F2229" w:rsidRDefault="005B785B" w:rsidP="005B785B">
      <w:pPr>
        <w:spacing w:after="0" w:line="240" w:lineRule="auto"/>
        <w:ind w:left="360"/>
        <w:jc w:val="both"/>
        <w:rPr>
          <w:rFonts w:ascii="Times New Roman" w:eastAsia="Times New Roman" w:hAnsi="Times New Roman" w:cs="Times New Roman"/>
        </w:rPr>
      </w:pPr>
      <w:r w:rsidRPr="002F2229">
        <w:rPr>
          <w:rFonts w:ascii="Times New Roman" w:eastAsia="Times New Roman" w:hAnsi="Times New Roman" w:cs="Times New Roman"/>
        </w:rPr>
        <w:t>3. Разведены / Живете раздельно</w:t>
      </w:r>
    </w:p>
    <w:p w14:paraId="67B0ACE3"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 Вдова / вдовец</w:t>
      </w:r>
    </w:p>
    <w:p w14:paraId="7FE57FC4" w14:textId="77777777" w:rsidR="005B785B" w:rsidRPr="005B785B" w:rsidRDefault="005B785B" w:rsidP="00BB1EFD">
      <w:pPr>
        <w:numPr>
          <w:ilvl w:val="0"/>
          <w:numId w:val="10"/>
        </w:numPr>
        <w:spacing w:before="60"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Какое у Вас образование? </w:t>
      </w:r>
      <w:r w:rsidRPr="005B785B">
        <w:rPr>
          <w:rFonts w:ascii="Times New Roman" w:eastAsia="Times New Roman" w:hAnsi="Times New Roman" w:cs="Times New Roman"/>
          <w:bCs/>
          <w:i/>
          <w:lang w:eastAsia="ru-RU"/>
        </w:rPr>
        <w:t>ОДИН ОТВЕТ!</w:t>
      </w:r>
    </w:p>
    <w:p w14:paraId="22637359"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Начальное или незаконченное среднее (9 и менее классов школы)</w:t>
      </w:r>
    </w:p>
    <w:p w14:paraId="5C4CDB99"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2. Среднее (10-11 классов школы)</w:t>
      </w:r>
    </w:p>
    <w:p w14:paraId="0B915440"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3. Профессиональное среднее или среднее техническое (ПТУ, техникум, колледж)</w:t>
      </w:r>
    </w:p>
    <w:p w14:paraId="6159E2A8"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4. Незаконченное высшее (не менее 3 курсов, но без получения диплома)</w:t>
      </w:r>
    </w:p>
    <w:p w14:paraId="505924D7"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5. Высшее</w:t>
      </w:r>
    </w:p>
    <w:p w14:paraId="06E735D5"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6. Учёная степень</w:t>
      </w:r>
    </w:p>
    <w:p w14:paraId="6F08EB2B" w14:textId="77777777" w:rsidR="005B785B" w:rsidRPr="005B785B" w:rsidRDefault="005B785B" w:rsidP="00BB1EFD">
      <w:pPr>
        <w:numPr>
          <w:ilvl w:val="0"/>
          <w:numId w:val="10"/>
        </w:numPr>
        <w:spacing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Если учитывать все виды выплат – зарплаты, пенсии, пособия, стипендии, то каким примерно был общий доход Вашей семьи за прошлый месяц? ОДИН ОТВЕТ!</w:t>
      </w:r>
    </w:p>
    <w:p w14:paraId="4432B2B4" w14:textId="77777777" w:rsidR="005B785B" w:rsidRPr="005B785B" w:rsidRDefault="005B785B" w:rsidP="00BB1EFD">
      <w:pPr>
        <w:numPr>
          <w:ilvl w:val="0"/>
          <w:numId w:val="59"/>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До 5 000 рублей</w:t>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p>
    <w:p w14:paraId="67FE7463" w14:textId="77777777" w:rsidR="005B785B" w:rsidRPr="005B785B" w:rsidRDefault="005B785B" w:rsidP="00BB1EFD">
      <w:pPr>
        <w:numPr>
          <w:ilvl w:val="0"/>
          <w:numId w:val="59"/>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5 001  – 9 999 рублей </w:t>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p>
    <w:p w14:paraId="27C3E15E" w14:textId="77777777" w:rsidR="005B785B" w:rsidRPr="005B785B" w:rsidRDefault="005B785B" w:rsidP="00BB1EFD">
      <w:pPr>
        <w:numPr>
          <w:ilvl w:val="0"/>
          <w:numId w:val="59"/>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10 000 – 14 999 рублей</w:t>
      </w:r>
    </w:p>
    <w:p w14:paraId="20A9A01A" w14:textId="77777777" w:rsidR="005B785B" w:rsidRPr="005B785B" w:rsidRDefault="005B785B" w:rsidP="00BB1EFD">
      <w:pPr>
        <w:numPr>
          <w:ilvl w:val="0"/>
          <w:numId w:val="59"/>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15 000 – 19 999 рублей</w:t>
      </w:r>
    </w:p>
    <w:p w14:paraId="266FCDD4" w14:textId="77777777" w:rsidR="005B785B" w:rsidRPr="005B785B" w:rsidRDefault="005B785B" w:rsidP="00BB1EFD">
      <w:pPr>
        <w:numPr>
          <w:ilvl w:val="0"/>
          <w:numId w:val="59"/>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20 000 – 29 999 рублей</w:t>
      </w:r>
    </w:p>
    <w:p w14:paraId="2A380353" w14:textId="77777777" w:rsidR="005B785B" w:rsidRPr="005B785B" w:rsidRDefault="005B785B" w:rsidP="00BB1EFD">
      <w:pPr>
        <w:numPr>
          <w:ilvl w:val="0"/>
          <w:numId w:val="59"/>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30 000 – 39 999 рублей</w:t>
      </w:r>
    </w:p>
    <w:p w14:paraId="41E461AA" w14:textId="77777777" w:rsidR="005B785B" w:rsidRPr="005B785B" w:rsidRDefault="005B785B" w:rsidP="00BB1EFD">
      <w:pPr>
        <w:numPr>
          <w:ilvl w:val="0"/>
          <w:numId w:val="59"/>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40 000 – 49 999 рублей</w:t>
      </w:r>
    </w:p>
    <w:p w14:paraId="7183A0C7" w14:textId="77777777" w:rsidR="005B785B" w:rsidRPr="005B785B" w:rsidRDefault="005B785B" w:rsidP="00BB1EFD">
      <w:pPr>
        <w:numPr>
          <w:ilvl w:val="0"/>
          <w:numId w:val="59"/>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50 000 – 70 000 рублей</w:t>
      </w:r>
    </w:p>
    <w:p w14:paraId="61BBF351" w14:textId="77777777" w:rsidR="005B785B" w:rsidRPr="005B785B" w:rsidRDefault="005B785B" w:rsidP="00BB1EFD">
      <w:pPr>
        <w:numPr>
          <w:ilvl w:val="0"/>
          <w:numId w:val="59"/>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70 001 рублей и выше</w:t>
      </w:r>
    </w:p>
    <w:p w14:paraId="0272628A" w14:textId="77777777" w:rsidR="005B785B" w:rsidRPr="005B785B" w:rsidRDefault="005B785B" w:rsidP="005B785B">
      <w:pPr>
        <w:spacing w:after="0" w:line="240" w:lineRule="auto"/>
        <w:ind w:left="567" w:hanging="218"/>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999. (НЕ ЗАЧИТЫВАТЬ) Отказ от ответа </w:t>
      </w:r>
    </w:p>
    <w:p w14:paraId="793B0220" w14:textId="77777777" w:rsidR="005B785B" w:rsidRPr="005B785B" w:rsidRDefault="005B785B" w:rsidP="005B785B">
      <w:pPr>
        <w:spacing w:after="0" w:line="240" w:lineRule="auto"/>
        <w:jc w:val="center"/>
        <w:rPr>
          <w:rFonts w:ascii="Times New Roman" w:eastAsia="Times New Roman" w:hAnsi="Times New Roman" w:cs="Times New Roman"/>
          <w:b/>
          <w:bCs/>
        </w:rPr>
      </w:pPr>
      <w:r w:rsidRPr="005B785B">
        <w:rPr>
          <w:rFonts w:ascii="Times New Roman" w:eastAsia="Times New Roman" w:hAnsi="Times New Roman" w:cs="Times New Roman"/>
          <w:b/>
          <w:bCs/>
        </w:rPr>
        <w:t>СПАСИБО ЗА УЧАСТИЕ В ИССЛЕДОВАНИИ!</w:t>
      </w:r>
    </w:p>
    <w:p w14:paraId="67CD7618" w14:textId="77777777" w:rsidR="005B785B" w:rsidRPr="005B785B" w:rsidRDefault="005B785B" w:rsidP="005B785B">
      <w:pPr>
        <w:spacing w:after="0" w:line="240" w:lineRule="auto"/>
        <w:jc w:val="both"/>
        <w:rPr>
          <w:rFonts w:ascii="Times New Roman" w:eastAsia="Times New Roman" w:hAnsi="Times New Roman" w:cs="Times New Roman"/>
          <w:b/>
          <w:lang w:val="en-GB"/>
        </w:rPr>
      </w:pPr>
      <w:r w:rsidRPr="005B785B">
        <w:rPr>
          <w:rFonts w:ascii="Times New Roman" w:eastAsia="Times New Roman" w:hAnsi="Times New Roman" w:cs="Times New Roman"/>
          <w:b/>
          <w:lang w:val="en-GB"/>
        </w:rPr>
        <w:t>Информация для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5B785B" w:rsidRPr="005B785B" w14:paraId="3551AA98" w14:textId="77777777" w:rsidTr="005B785B">
        <w:tc>
          <w:tcPr>
            <w:tcW w:w="5637" w:type="dxa"/>
            <w:shd w:val="clear" w:color="auto" w:fill="auto"/>
          </w:tcPr>
          <w:p w14:paraId="503859D9" w14:textId="77777777" w:rsidR="005B785B" w:rsidRPr="005B785B" w:rsidRDefault="005B785B" w:rsidP="005B785B">
            <w:pPr>
              <w:tabs>
                <w:tab w:val="left" w:pos="851"/>
              </w:tabs>
              <w:spacing w:after="0" w:line="240" w:lineRule="auto"/>
              <w:jc w:val="both"/>
              <w:rPr>
                <w:rFonts w:ascii="Times New Roman" w:eastAsia="Times New Roman" w:hAnsi="Times New Roman" w:cs="Times New Roman"/>
                <w:lang w:eastAsia="ru-RU"/>
              </w:rPr>
            </w:pPr>
            <w:r w:rsidRPr="005B785B">
              <w:rPr>
                <w:rFonts w:ascii="Times New Roman" w:eastAsia="Times New Roman" w:hAnsi="Times New Roman" w:cs="Times New Roman"/>
                <w:lang w:eastAsia="ru-RU"/>
              </w:rPr>
              <w:t xml:space="preserve">Имя респондента </w:t>
            </w:r>
          </w:p>
        </w:tc>
        <w:tc>
          <w:tcPr>
            <w:tcW w:w="4360" w:type="dxa"/>
            <w:shd w:val="clear" w:color="auto" w:fill="auto"/>
          </w:tcPr>
          <w:p w14:paraId="1CDBBF96" w14:textId="77777777" w:rsidR="005B785B" w:rsidRPr="005B785B" w:rsidRDefault="005B785B" w:rsidP="005B785B">
            <w:pPr>
              <w:tabs>
                <w:tab w:val="left" w:pos="851"/>
              </w:tabs>
              <w:spacing w:after="0" w:line="240" w:lineRule="auto"/>
              <w:jc w:val="both"/>
              <w:rPr>
                <w:rFonts w:ascii="Times New Roman" w:eastAsia="Times New Roman" w:hAnsi="Times New Roman" w:cs="Times New Roman"/>
                <w:lang w:eastAsia="ru-RU"/>
              </w:rPr>
            </w:pPr>
          </w:p>
        </w:tc>
      </w:tr>
      <w:tr w:rsidR="005B785B" w:rsidRPr="005B785B" w14:paraId="1E61F5CB" w14:textId="77777777" w:rsidTr="005B785B">
        <w:tc>
          <w:tcPr>
            <w:tcW w:w="5637" w:type="dxa"/>
            <w:shd w:val="clear" w:color="auto" w:fill="auto"/>
          </w:tcPr>
          <w:p w14:paraId="190A5F8A" w14:textId="77777777" w:rsidR="005B785B" w:rsidRPr="005B785B" w:rsidRDefault="005B785B" w:rsidP="005B785B">
            <w:pPr>
              <w:spacing w:after="0" w:line="240" w:lineRule="auto"/>
              <w:jc w:val="both"/>
              <w:rPr>
                <w:rFonts w:ascii="Times New Roman" w:eastAsia="Times New Roman" w:hAnsi="Times New Roman" w:cs="Times New Roman"/>
              </w:rPr>
            </w:pPr>
            <w:r w:rsidRPr="005B785B">
              <w:rPr>
                <w:rFonts w:ascii="Times New Roman" w:eastAsia="Times New Roman" w:hAnsi="Times New Roman" w:cs="Times New Roman"/>
              </w:rPr>
              <w:t xml:space="preserve">Телефон респондента (с кодом города/сотового оператора) </w:t>
            </w:r>
          </w:p>
        </w:tc>
        <w:tc>
          <w:tcPr>
            <w:tcW w:w="4360" w:type="dxa"/>
            <w:shd w:val="clear" w:color="auto" w:fill="auto"/>
          </w:tcPr>
          <w:p w14:paraId="3DFFEE33" w14:textId="77777777" w:rsidR="005B785B" w:rsidRPr="005B785B" w:rsidRDefault="005B785B" w:rsidP="005B785B">
            <w:pPr>
              <w:spacing w:after="0" w:line="240" w:lineRule="auto"/>
              <w:jc w:val="both"/>
              <w:rPr>
                <w:rFonts w:ascii="Times New Roman" w:eastAsia="Times New Roman" w:hAnsi="Times New Roman" w:cs="Times New Roman"/>
              </w:rPr>
            </w:pPr>
          </w:p>
        </w:tc>
      </w:tr>
    </w:tbl>
    <w:p w14:paraId="2F1F295D" w14:textId="77777777" w:rsidR="005B785B" w:rsidRPr="005B785B" w:rsidRDefault="005B785B" w:rsidP="005B785B">
      <w:pPr>
        <w:spacing w:after="0" w:line="240" w:lineRule="auto"/>
        <w:jc w:val="both"/>
        <w:rPr>
          <w:rFonts w:ascii="Times New Roman" w:eastAsia="Times New Roman" w:hAnsi="Times New Roman" w:cs="Times New Roman"/>
        </w:rPr>
      </w:pPr>
    </w:p>
    <w:p w14:paraId="5982AC9A" w14:textId="77777777" w:rsidR="005B785B" w:rsidRPr="005B785B" w:rsidRDefault="005B785B" w:rsidP="005B785B">
      <w:pPr>
        <w:rPr>
          <w:rFonts w:ascii="Times New Roman" w:eastAsia="Times New Roman" w:hAnsi="Times New Roman" w:cs="Times New Roman"/>
        </w:rPr>
      </w:pPr>
      <w:r w:rsidRPr="005B785B">
        <w:rPr>
          <w:rFonts w:ascii="Times New Roman" w:eastAsia="Times New Roman" w:hAnsi="Times New Roman" w:cs="Times New Roman"/>
        </w:rPr>
        <w:br w:type="page"/>
      </w:r>
    </w:p>
    <w:p w14:paraId="0524654B" w14:textId="15D70B75" w:rsidR="005B785B" w:rsidRPr="005B785B" w:rsidRDefault="005B785B" w:rsidP="005B785B">
      <w:pPr>
        <w:keepNext/>
        <w:keepLines/>
        <w:spacing w:before="40" w:after="0" w:line="360" w:lineRule="auto"/>
        <w:jc w:val="center"/>
        <w:outlineLvl w:val="4"/>
        <w:rPr>
          <w:rFonts w:ascii="Times New Roman" w:eastAsiaTheme="majorEastAsia" w:hAnsi="Times New Roman" w:cs="Times New Roman"/>
          <w:b/>
          <w:sz w:val="28"/>
          <w:szCs w:val="20"/>
          <w:u w:val="single"/>
          <w:lang w:val="en-GB"/>
        </w:rPr>
      </w:pPr>
      <w:r w:rsidRPr="005B785B">
        <w:rPr>
          <w:rFonts w:ascii="Times New Roman" w:eastAsiaTheme="majorEastAsia" w:hAnsi="Times New Roman" w:cs="Times New Roman"/>
          <w:b/>
          <w:sz w:val="28"/>
          <w:szCs w:val="20"/>
          <w:u w:val="single"/>
          <w:lang w:val="en-GB"/>
        </w:rPr>
        <w:t>АНКЕТА 3. НЕПРОФЕССИОНАЛЬНЫЕ УЧАСТНИКИ</w:t>
      </w:r>
    </w:p>
    <w:p w14:paraId="604E9D73" w14:textId="77777777" w:rsidR="005B785B" w:rsidRPr="005B785B" w:rsidRDefault="005B785B" w:rsidP="005B785B">
      <w:pPr>
        <w:spacing w:after="0" w:line="240" w:lineRule="auto"/>
        <w:jc w:val="center"/>
        <w:rPr>
          <w:rFonts w:ascii="Times New Roman" w:eastAsia="Times New Roman" w:hAnsi="Times New Roman" w:cs="Times New Roman"/>
          <w:b/>
          <w:bCs/>
          <w:iCs/>
          <w:lang w:val="en-GB"/>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57"/>
        <w:gridCol w:w="3737"/>
        <w:gridCol w:w="2126"/>
        <w:gridCol w:w="1157"/>
      </w:tblGrid>
      <w:tr w:rsidR="005B785B" w:rsidRPr="005B785B" w14:paraId="0AE4A39C" w14:textId="77777777" w:rsidTr="005B785B">
        <w:trPr>
          <w:cantSplit/>
          <w:trHeight w:val="238"/>
          <w:jc w:val="center"/>
        </w:trPr>
        <w:tc>
          <w:tcPr>
            <w:tcW w:w="1728" w:type="dxa"/>
            <w:vAlign w:val="center"/>
          </w:tcPr>
          <w:p w14:paraId="42FB2F40" w14:textId="77777777" w:rsidR="005B785B" w:rsidRPr="005B785B" w:rsidRDefault="005B785B" w:rsidP="005B785B">
            <w:pPr>
              <w:tabs>
                <w:tab w:val="left" w:pos="567"/>
              </w:tabs>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Номер анкеты</w:t>
            </w:r>
          </w:p>
        </w:tc>
        <w:tc>
          <w:tcPr>
            <w:tcW w:w="1557" w:type="dxa"/>
          </w:tcPr>
          <w:p w14:paraId="3950885C"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c>
          <w:tcPr>
            <w:tcW w:w="3737" w:type="dxa"/>
          </w:tcPr>
          <w:p w14:paraId="618C10A7"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c>
          <w:tcPr>
            <w:tcW w:w="3283" w:type="dxa"/>
            <w:gridSpan w:val="2"/>
          </w:tcPr>
          <w:p w14:paraId="5567D1B3"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r>
      <w:tr w:rsidR="005B785B" w:rsidRPr="005B785B" w14:paraId="0CF7508A" w14:textId="77777777" w:rsidTr="005B785B">
        <w:trPr>
          <w:cantSplit/>
          <w:trHeight w:val="268"/>
          <w:jc w:val="center"/>
        </w:trPr>
        <w:tc>
          <w:tcPr>
            <w:tcW w:w="3285" w:type="dxa"/>
            <w:gridSpan w:val="2"/>
            <w:vAlign w:val="center"/>
          </w:tcPr>
          <w:p w14:paraId="00655A83" w14:textId="77777777" w:rsidR="005B785B" w:rsidRPr="005B785B" w:rsidRDefault="005B785B" w:rsidP="005B785B">
            <w:pPr>
              <w:tabs>
                <w:tab w:val="left" w:pos="567"/>
              </w:tabs>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ФИО интервьюера</w:t>
            </w:r>
          </w:p>
        </w:tc>
        <w:tc>
          <w:tcPr>
            <w:tcW w:w="3737" w:type="dxa"/>
          </w:tcPr>
          <w:p w14:paraId="4B4E07F7"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c>
          <w:tcPr>
            <w:tcW w:w="2126" w:type="dxa"/>
          </w:tcPr>
          <w:p w14:paraId="0B94674D"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Код интервьюера</w:t>
            </w:r>
          </w:p>
        </w:tc>
        <w:tc>
          <w:tcPr>
            <w:tcW w:w="1157" w:type="dxa"/>
          </w:tcPr>
          <w:p w14:paraId="574BAB4B"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r>
      <w:tr w:rsidR="005B785B" w:rsidRPr="005B785B" w14:paraId="17E77159" w14:textId="77777777" w:rsidTr="005B785B">
        <w:trPr>
          <w:cantSplit/>
          <w:trHeight w:val="85"/>
          <w:jc w:val="center"/>
        </w:trPr>
        <w:tc>
          <w:tcPr>
            <w:tcW w:w="3285" w:type="dxa"/>
            <w:gridSpan w:val="2"/>
            <w:vAlign w:val="center"/>
          </w:tcPr>
          <w:p w14:paraId="06D96E04" w14:textId="77777777" w:rsidR="005B785B" w:rsidRPr="005B785B" w:rsidRDefault="005B785B" w:rsidP="005B785B">
            <w:pPr>
              <w:tabs>
                <w:tab w:val="left" w:pos="567"/>
              </w:tabs>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Фамилия оператора ввода</w:t>
            </w:r>
          </w:p>
        </w:tc>
        <w:tc>
          <w:tcPr>
            <w:tcW w:w="3737" w:type="dxa"/>
          </w:tcPr>
          <w:p w14:paraId="5E5E458D"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c>
          <w:tcPr>
            <w:tcW w:w="2126" w:type="dxa"/>
          </w:tcPr>
          <w:p w14:paraId="619F119B"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Код оператора ввода</w:t>
            </w:r>
          </w:p>
        </w:tc>
        <w:tc>
          <w:tcPr>
            <w:tcW w:w="1157" w:type="dxa"/>
          </w:tcPr>
          <w:p w14:paraId="2E7349EA" w14:textId="77777777" w:rsidR="005B785B" w:rsidRPr="005B785B" w:rsidRDefault="005B785B" w:rsidP="005B785B">
            <w:pPr>
              <w:spacing w:after="0" w:line="240" w:lineRule="auto"/>
              <w:jc w:val="both"/>
              <w:rPr>
                <w:rFonts w:ascii="Times New Roman" w:eastAsia="Times New Roman" w:hAnsi="Times New Roman" w:cs="Times New Roman"/>
                <w:b/>
                <w:bCs/>
                <w:lang w:val="en-GB"/>
              </w:rPr>
            </w:pPr>
          </w:p>
        </w:tc>
      </w:tr>
      <w:tr w:rsidR="005B785B" w:rsidRPr="005B785B" w14:paraId="0677C13E" w14:textId="77777777" w:rsidTr="005B785B">
        <w:trPr>
          <w:cantSplit/>
          <w:trHeight w:val="85"/>
          <w:jc w:val="center"/>
        </w:trPr>
        <w:tc>
          <w:tcPr>
            <w:tcW w:w="3285" w:type="dxa"/>
            <w:gridSpan w:val="2"/>
            <w:vAlign w:val="center"/>
          </w:tcPr>
          <w:p w14:paraId="24F426EB" w14:textId="77777777" w:rsidR="005B785B" w:rsidRPr="005B785B" w:rsidRDefault="005B785B" w:rsidP="005B785B">
            <w:pPr>
              <w:tabs>
                <w:tab w:val="left" w:pos="567"/>
              </w:tabs>
              <w:spacing w:after="0" w:line="240" w:lineRule="auto"/>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Дата проведения интервью</w:t>
            </w:r>
          </w:p>
        </w:tc>
        <w:tc>
          <w:tcPr>
            <w:tcW w:w="3737" w:type="dxa"/>
          </w:tcPr>
          <w:p w14:paraId="4585D911" w14:textId="77777777" w:rsidR="005B785B" w:rsidRPr="005B785B" w:rsidRDefault="005B785B" w:rsidP="005B785B">
            <w:pPr>
              <w:spacing w:after="0" w:line="240" w:lineRule="auto"/>
              <w:jc w:val="both"/>
              <w:rPr>
                <w:rFonts w:ascii="Times New Roman" w:eastAsia="Times New Roman" w:hAnsi="Times New Roman" w:cs="Times New Roman"/>
                <w:b/>
                <w:bCs/>
                <w:highlight w:val="magenta"/>
                <w:lang w:val="en-GB"/>
              </w:rPr>
            </w:pPr>
          </w:p>
        </w:tc>
        <w:tc>
          <w:tcPr>
            <w:tcW w:w="3283" w:type="dxa"/>
            <w:gridSpan w:val="2"/>
          </w:tcPr>
          <w:p w14:paraId="3AE536E5" w14:textId="77777777" w:rsidR="005B785B" w:rsidRPr="005B785B" w:rsidRDefault="005B785B" w:rsidP="005B785B">
            <w:pPr>
              <w:spacing w:after="0" w:line="240" w:lineRule="auto"/>
              <w:jc w:val="both"/>
              <w:rPr>
                <w:rFonts w:ascii="Times New Roman" w:eastAsia="Times New Roman" w:hAnsi="Times New Roman" w:cs="Times New Roman"/>
                <w:b/>
                <w:bCs/>
                <w:highlight w:val="magenta"/>
                <w:lang w:val="en-GB"/>
              </w:rPr>
            </w:pPr>
          </w:p>
        </w:tc>
      </w:tr>
    </w:tbl>
    <w:p w14:paraId="3B3D1707" w14:textId="77777777" w:rsidR="005B785B" w:rsidRPr="005B785B" w:rsidRDefault="005B785B" w:rsidP="005B785B">
      <w:pPr>
        <w:spacing w:after="0" w:line="240" w:lineRule="auto"/>
        <w:jc w:val="both"/>
        <w:rPr>
          <w:rFonts w:ascii="Times New Roman" w:eastAsia="Times New Roman" w:hAnsi="Times New Roman" w:cs="Times New Roman"/>
          <w:lang w:val="en-GB"/>
        </w:rPr>
      </w:pPr>
    </w:p>
    <w:p w14:paraId="31A94787" w14:textId="77777777" w:rsidR="005B785B" w:rsidRPr="005B785B" w:rsidRDefault="005B785B" w:rsidP="005B785B">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imes New Roman" w:eastAsia="Times New Roman" w:hAnsi="Times New Roman" w:cs="Times New Roman"/>
          <w:b/>
          <w:lang w:val="en-GB"/>
        </w:rPr>
      </w:pPr>
      <w:r w:rsidRPr="005B785B">
        <w:rPr>
          <w:rFonts w:ascii="Times New Roman" w:eastAsia="Times New Roman" w:hAnsi="Times New Roman" w:cs="Times New Roman"/>
          <w:b/>
          <w:lang w:val="en-GB"/>
        </w:rPr>
        <w:t>СКРИНЕР</w:t>
      </w:r>
    </w:p>
    <w:p w14:paraId="4629D3AB" w14:textId="77777777" w:rsidR="005B785B" w:rsidRPr="005B785B" w:rsidRDefault="005B785B" w:rsidP="005B785B">
      <w:pPr>
        <w:spacing w:after="0" w:line="240" w:lineRule="auto"/>
        <w:jc w:val="both"/>
        <w:rPr>
          <w:rFonts w:ascii="Times New Roman" w:eastAsia="Times New Roman" w:hAnsi="Times New Roman" w:cs="Times New Roman"/>
          <w:b/>
        </w:rPr>
      </w:pPr>
      <w:r w:rsidRPr="005B785B">
        <w:rPr>
          <w:rFonts w:ascii="Times New Roman" w:eastAsia="Times New Roman" w:hAnsi="Times New Roman" w:cs="Times New Roman"/>
          <w:b/>
        </w:rPr>
        <w:t>Здравствуйте, меня зовут |</w:t>
      </w:r>
      <w:r w:rsidRPr="005B785B">
        <w:rPr>
          <w:rFonts w:ascii="Times New Roman" w:eastAsia="Times New Roman" w:hAnsi="Times New Roman" w:cs="Times New Roman"/>
          <w:b/>
          <w:u w:val="single"/>
        </w:rPr>
        <w:t>_____________________</w:t>
      </w:r>
      <w:r w:rsidRPr="005B785B">
        <w:rPr>
          <w:rFonts w:ascii="Times New Roman" w:eastAsia="Times New Roman" w:hAnsi="Times New Roman" w:cs="Times New Roman"/>
          <w:b/>
        </w:rPr>
        <w:t>|. Я представляю ___________________.</w:t>
      </w:r>
      <w:r w:rsidRPr="005B785B">
        <w:rPr>
          <w:rFonts w:ascii="Times New Roman" w:eastAsia="Times New Roman" w:hAnsi="Times New Roman" w:cs="Times New Roman"/>
        </w:rPr>
        <w:t xml:space="preserve"> </w:t>
      </w:r>
      <w:r w:rsidRPr="005B785B">
        <w:rPr>
          <w:rFonts w:ascii="Times New Roman" w:eastAsia="Times New Roman" w:hAnsi="Times New Roman" w:cs="Times New Roman"/>
          <w:b/>
        </w:rPr>
        <w:t>Мы проводим опрос о судебной системе с целью ее последующего улучшения. Могли бы Вы ответить на несколько вопросов, интервью займет не более 30 минут? Ваши ответы будут использованы в обобщённом виде, но нам очень важно Ваше мнение, как эксперта в данной отрасли.</w:t>
      </w:r>
    </w:p>
    <w:p w14:paraId="4DAA27DA"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lang w:val="en-US" w:eastAsia="ru-RU"/>
        </w:rPr>
        <w:t>S</w:t>
      </w:r>
      <w:r w:rsidRPr="005B785B">
        <w:rPr>
          <w:rFonts w:ascii="Times New Roman" w:eastAsia="Times New Roman" w:hAnsi="Times New Roman" w:cs="Times New Roman"/>
          <w:b/>
          <w:lang w:eastAsia="ru-RU"/>
        </w:rPr>
        <w:t>1. Приходилось ли Вам сталкиваться с судами общей юрисдикции города Москвы за последние 6 месяцев?</w:t>
      </w:r>
      <w:r w:rsidRPr="005B785B">
        <w:rPr>
          <w:rFonts w:ascii="Times New Roman" w:eastAsia="Times New Roman" w:hAnsi="Times New Roman" w:cs="Times New Roman"/>
          <w:b/>
          <w:bCs/>
          <w:lang w:eastAsia="ru-RU"/>
        </w:rPr>
        <w:t xml:space="preserve"> </w:t>
      </w:r>
    </w:p>
    <w:p w14:paraId="13C7C325"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Да</w:t>
      </w:r>
    </w:p>
    <w:p w14:paraId="719619F6"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 xml:space="preserve">2. Нет   </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rPr>
        <w:t xml:space="preserve"> ЗАВЕРШИТЕ ИНТЕРВЬЮ</w:t>
      </w:r>
    </w:p>
    <w:p w14:paraId="266EE310" w14:textId="77777777" w:rsidR="005B785B" w:rsidRPr="005B785B" w:rsidRDefault="005B785B" w:rsidP="005B785B">
      <w:pPr>
        <w:spacing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2. Сколько раз за последние 6 месяцев Вам приходилось сталкиваться с судами общей юрисдикции г. Москвы?</w:t>
      </w:r>
    </w:p>
    <w:p w14:paraId="0709977C" w14:textId="77777777" w:rsidR="005B785B" w:rsidRPr="005B785B" w:rsidRDefault="005B785B" w:rsidP="00BB1EFD">
      <w:pPr>
        <w:numPr>
          <w:ilvl w:val="0"/>
          <w:numId w:val="60"/>
        </w:numPr>
        <w:spacing w:after="0" w:line="240" w:lineRule="auto"/>
        <w:ind w:left="567" w:hanging="207"/>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Один раз</w:t>
      </w:r>
    </w:p>
    <w:p w14:paraId="16052C24" w14:textId="77777777" w:rsidR="005B785B" w:rsidRPr="005B785B" w:rsidRDefault="005B785B" w:rsidP="00BB1EFD">
      <w:pPr>
        <w:numPr>
          <w:ilvl w:val="0"/>
          <w:numId w:val="60"/>
        </w:numPr>
        <w:spacing w:after="0" w:line="240" w:lineRule="auto"/>
        <w:ind w:left="567" w:hanging="207"/>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2 - 3 раза</w:t>
      </w:r>
    </w:p>
    <w:p w14:paraId="5F7B2E7A" w14:textId="77777777" w:rsidR="005B785B" w:rsidRPr="005B785B" w:rsidRDefault="005B785B" w:rsidP="00BB1EFD">
      <w:pPr>
        <w:numPr>
          <w:ilvl w:val="0"/>
          <w:numId w:val="60"/>
        </w:numPr>
        <w:spacing w:after="0" w:line="240" w:lineRule="auto"/>
        <w:ind w:left="567" w:hanging="207"/>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 – 5 раз</w:t>
      </w:r>
    </w:p>
    <w:p w14:paraId="13B2F084" w14:textId="77777777" w:rsidR="005B785B" w:rsidRPr="005B785B" w:rsidRDefault="005B785B" w:rsidP="00BB1EFD">
      <w:pPr>
        <w:numPr>
          <w:ilvl w:val="0"/>
          <w:numId w:val="60"/>
        </w:numPr>
        <w:spacing w:after="0" w:line="240" w:lineRule="auto"/>
        <w:ind w:left="567" w:hanging="207"/>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6 – 9 раз</w:t>
      </w:r>
    </w:p>
    <w:p w14:paraId="52C1A489" w14:textId="77777777" w:rsidR="005B785B" w:rsidRPr="005B785B" w:rsidRDefault="005B785B" w:rsidP="00BB1EFD">
      <w:pPr>
        <w:numPr>
          <w:ilvl w:val="0"/>
          <w:numId w:val="60"/>
        </w:numPr>
        <w:spacing w:after="0" w:line="240" w:lineRule="auto"/>
        <w:ind w:left="567" w:hanging="207"/>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10 раз и более</w:t>
      </w:r>
    </w:p>
    <w:p w14:paraId="69D1F887"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ЗАВЕРШИТЕ ИНТЕРВЬЮ</w:t>
      </w:r>
    </w:p>
    <w:p w14:paraId="37384E4D"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 xml:space="preserve">3. Подскажите, пожалуйста, к какой категории Вы можете себя отнести по отношению к судебной системе? ОТМЕТЬТЕ НУЖНЫЕ ВАРИАНТЫ, </w:t>
      </w:r>
    </w:p>
    <w:p w14:paraId="0620B219" w14:textId="77777777" w:rsidR="005B785B" w:rsidRPr="005B785B" w:rsidRDefault="005B785B" w:rsidP="005B785B">
      <w:pPr>
        <w:spacing w:before="60" w:after="0" w:line="240" w:lineRule="auto"/>
        <w:jc w:val="both"/>
        <w:rPr>
          <w:rFonts w:ascii="Times New Roman" w:eastAsia="Times New Roman" w:hAnsi="Times New Roman" w:cs="Times New Roman"/>
          <w:bCs/>
          <w:lang w:eastAsia="ru-RU"/>
        </w:rPr>
      </w:pPr>
      <w:r w:rsidRPr="005B785B">
        <w:rPr>
          <w:rFonts w:ascii="Times New Roman" w:eastAsia="Times New Roman" w:hAnsi="Times New Roman" w:cs="Times New Roman"/>
          <w:bCs/>
          <w:lang w:eastAsia="ru-RU"/>
        </w:rPr>
        <w:t>ЕСЛИ МОЖЕТЕ ОТНЕСТИ СЕБЯ К НЕСКОЛЬКИМ КАТЕГОРИЯМ, ОТМЕТЬТЕ ТО КАЧЕСТВО, В КОТОРОМ ВЫ СТАЛИВАЛИСЬ С СУДЕБНОЙ СИСТЕМОЙ В ПОСЛЕДНИЙ РАЗ</w:t>
      </w:r>
    </w:p>
    <w:p w14:paraId="2F5D1F8E"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Истец по делу особого производства/гражданскому делу</w:t>
      </w:r>
    </w:p>
    <w:p w14:paraId="22906673"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Ответчик по делу особого производства/гражданскому/административному делу</w:t>
      </w:r>
    </w:p>
    <w:p w14:paraId="18B717C8"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Заявитель по делу особого производства/гражданскому/административному делу</w:t>
      </w:r>
    </w:p>
    <w:p w14:paraId="43180A81"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Прокурор/помощник прокурора</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rPr>
        <w:t xml:space="preserve"> К АНКЕТЕ 2</w:t>
      </w:r>
    </w:p>
    <w:p w14:paraId="0C57CF35"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Сотрудник аппарата прокуратуры</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rPr>
        <w:t xml:space="preserve"> К АНКЕТЕ 2</w:t>
      </w:r>
    </w:p>
    <w:p w14:paraId="1FB4DDA7"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Адвокат</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К АНКЕТЕ 2</w:t>
      </w:r>
    </w:p>
    <w:p w14:paraId="78A80863"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Юрист-представитель по гражданским делам</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rPr>
        <w:t xml:space="preserve"> К АНКЕТЕ 2</w:t>
      </w:r>
    </w:p>
    <w:p w14:paraId="6156AB0F"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Представитель государственных органов на судебных процесса </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rPr>
        <w:t xml:space="preserve"> К АНКЕТЕ 2</w:t>
      </w:r>
    </w:p>
    <w:p w14:paraId="54ED4A45"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Сотрудник аппарата районного суда</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rPr>
        <w:t xml:space="preserve"> К АНКЕТЕ 1</w:t>
      </w:r>
    </w:p>
    <w:p w14:paraId="2E472185" w14:textId="77777777" w:rsidR="005B785B" w:rsidRPr="005B785B" w:rsidRDefault="005B785B" w:rsidP="00BB1EFD">
      <w:pPr>
        <w:numPr>
          <w:ilvl w:val="0"/>
          <w:numId w:val="61"/>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Другое  </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ЗАВЕРШИТЕ ИНТЕРВЬЮ</w:t>
      </w:r>
    </w:p>
    <w:p w14:paraId="79DDA6BB"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r w:rsidRPr="005B785B">
        <w:rPr>
          <w:rFonts w:ascii="Times New Roman" w:eastAsia="Times New Roman" w:hAnsi="Times New Roman" w:cs="Times New Roman"/>
          <w:u w:val="single"/>
          <w:lang w:val="en-GB"/>
        </w:rPr>
        <w:sym w:font="Wingdings" w:char="F0E8"/>
      </w:r>
      <w:r w:rsidRPr="005B785B">
        <w:rPr>
          <w:rFonts w:ascii="Times New Roman" w:eastAsia="Times New Roman" w:hAnsi="Times New Roman" w:cs="Times New Roman"/>
          <w:u w:val="single"/>
          <w:lang w:val="en-GB"/>
        </w:rPr>
        <w:t xml:space="preserve"> ЗАВЕРШИТЕ ИНТЕРВЬЮ</w:t>
      </w:r>
    </w:p>
    <w:p w14:paraId="475255B6"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p>
    <w:p w14:paraId="3CAEF1AC"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b/>
          <w:bCs/>
        </w:rPr>
      </w:pPr>
      <w:r w:rsidRPr="005B785B">
        <w:rPr>
          <w:rFonts w:ascii="Times New Roman" w:eastAsia="Times New Roman" w:hAnsi="Times New Roman" w:cs="Times New Roman"/>
          <w:b/>
          <w:bCs/>
          <w:lang w:val="en-US"/>
        </w:rPr>
        <w:t>S</w:t>
      </w:r>
      <w:r w:rsidRPr="005B785B">
        <w:rPr>
          <w:rFonts w:ascii="Times New Roman" w:eastAsia="Times New Roman" w:hAnsi="Times New Roman" w:cs="Times New Roman"/>
          <w:b/>
          <w:bCs/>
        </w:rPr>
        <w:t>4. ОТМЕТЬТЕ, ПОЖАЛУЙСТА ЧАСТОТУ ВАШИХ ОБРАЩЕНИЙ ПО КАЖДОМУ ВИДУ СУДОПРОИЗВОДСТВА ЗА ПОСЛЕДНИЙ ГОД</w:t>
      </w:r>
    </w:p>
    <w:p w14:paraId="1E7A2310"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b/>
          <w:bCs/>
        </w:rPr>
      </w:pPr>
    </w:p>
    <w:tbl>
      <w:tblPr>
        <w:tblStyle w:val="32"/>
        <w:tblW w:w="0" w:type="auto"/>
        <w:tblLook w:val="04A0" w:firstRow="1" w:lastRow="0" w:firstColumn="1" w:lastColumn="0" w:noHBand="0" w:noVBand="1"/>
      </w:tblPr>
      <w:tblGrid>
        <w:gridCol w:w="3485"/>
        <w:gridCol w:w="3485"/>
      </w:tblGrid>
      <w:tr w:rsidR="005B785B" w:rsidRPr="005B785B" w14:paraId="5D8B0A71" w14:textId="77777777" w:rsidTr="005B785B">
        <w:tc>
          <w:tcPr>
            <w:tcW w:w="3485" w:type="dxa"/>
          </w:tcPr>
          <w:p w14:paraId="4E9FCC8B"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ВИД СУДОПРОИЗВОДСТВА</w:t>
            </w:r>
          </w:p>
        </w:tc>
        <w:tc>
          <w:tcPr>
            <w:tcW w:w="3485" w:type="dxa"/>
          </w:tcPr>
          <w:p w14:paraId="6376BF0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КОЛИЧЕСТВО ОБРАЩЕНИЙ</w:t>
            </w:r>
          </w:p>
        </w:tc>
      </w:tr>
      <w:tr w:rsidR="005B785B" w:rsidRPr="005B785B" w14:paraId="3C991031" w14:textId="77777777" w:rsidTr="005B785B">
        <w:tc>
          <w:tcPr>
            <w:tcW w:w="3485" w:type="dxa"/>
          </w:tcPr>
          <w:p w14:paraId="3A1C72E8" w14:textId="77777777" w:rsidR="005B785B" w:rsidRPr="005B785B" w:rsidRDefault="005B785B" w:rsidP="00BB1EFD">
            <w:pPr>
              <w:numPr>
                <w:ilvl w:val="0"/>
                <w:numId w:val="28"/>
              </w:num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Уголовный суд</w:t>
            </w:r>
          </w:p>
        </w:tc>
        <w:tc>
          <w:tcPr>
            <w:tcW w:w="3485" w:type="dxa"/>
          </w:tcPr>
          <w:p w14:paraId="707110A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p>
        </w:tc>
      </w:tr>
      <w:tr w:rsidR="005B785B" w:rsidRPr="005B785B" w14:paraId="55E05112" w14:textId="77777777" w:rsidTr="005B785B">
        <w:tc>
          <w:tcPr>
            <w:tcW w:w="3485" w:type="dxa"/>
          </w:tcPr>
          <w:p w14:paraId="570EF7C0" w14:textId="77777777" w:rsidR="005B785B" w:rsidRPr="005B785B" w:rsidRDefault="005B785B" w:rsidP="00BB1EFD">
            <w:pPr>
              <w:numPr>
                <w:ilvl w:val="0"/>
                <w:numId w:val="28"/>
              </w:num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Гражданский суд</w:t>
            </w:r>
          </w:p>
        </w:tc>
        <w:tc>
          <w:tcPr>
            <w:tcW w:w="3485" w:type="dxa"/>
          </w:tcPr>
          <w:p w14:paraId="7443535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p>
        </w:tc>
      </w:tr>
      <w:tr w:rsidR="005B785B" w:rsidRPr="005B785B" w14:paraId="5678D412" w14:textId="77777777" w:rsidTr="005B785B">
        <w:tc>
          <w:tcPr>
            <w:tcW w:w="3485" w:type="dxa"/>
          </w:tcPr>
          <w:p w14:paraId="1993091E" w14:textId="77777777" w:rsidR="005B785B" w:rsidRPr="005B785B" w:rsidRDefault="005B785B" w:rsidP="00BB1EFD">
            <w:pPr>
              <w:numPr>
                <w:ilvl w:val="0"/>
                <w:numId w:val="28"/>
              </w:num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Административный суд</w:t>
            </w:r>
          </w:p>
        </w:tc>
        <w:tc>
          <w:tcPr>
            <w:tcW w:w="3485" w:type="dxa"/>
          </w:tcPr>
          <w:p w14:paraId="38D174C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p>
        </w:tc>
      </w:tr>
      <w:tr w:rsidR="005B785B" w:rsidRPr="005B785B" w14:paraId="7E60F23B" w14:textId="77777777" w:rsidTr="005B785B">
        <w:tc>
          <w:tcPr>
            <w:tcW w:w="3485" w:type="dxa"/>
          </w:tcPr>
          <w:p w14:paraId="746CAD13" w14:textId="77777777" w:rsidR="005B785B" w:rsidRPr="005B785B" w:rsidRDefault="005B785B" w:rsidP="00BB1EFD">
            <w:pPr>
              <w:numPr>
                <w:ilvl w:val="0"/>
                <w:numId w:val="28"/>
              </w:numPr>
              <w:suppressAutoHyphens/>
              <w:autoSpaceDE w:val="0"/>
              <w:autoSpaceDN w:val="0"/>
              <w:adjustRightInd w:val="0"/>
              <w:ind w:right="34"/>
              <w:contextualSpacing/>
              <w:jc w:val="both"/>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Кассационный суд</w:t>
            </w:r>
          </w:p>
        </w:tc>
        <w:tc>
          <w:tcPr>
            <w:tcW w:w="3485" w:type="dxa"/>
          </w:tcPr>
          <w:p w14:paraId="0838996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b/>
                <w:bCs/>
                <w:lang w:val="en-GB"/>
              </w:rPr>
            </w:pPr>
          </w:p>
        </w:tc>
      </w:tr>
    </w:tbl>
    <w:p w14:paraId="6839B306"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b/>
          <w:bCs/>
          <w:lang w:val="en-US"/>
        </w:rPr>
      </w:pPr>
    </w:p>
    <w:p w14:paraId="0895D51C" w14:textId="22774DEA" w:rsidR="005B785B" w:rsidRDefault="005B785B">
      <w:pPr>
        <w:rPr>
          <w:rFonts w:ascii="Times New Roman" w:eastAsia="Times New Roman" w:hAnsi="Times New Roman" w:cs="Times New Roman"/>
          <w:b/>
          <w:bCs/>
          <w:lang w:val="en-US"/>
        </w:rPr>
      </w:pPr>
      <w:r>
        <w:rPr>
          <w:rFonts w:ascii="Times New Roman" w:eastAsia="Times New Roman" w:hAnsi="Times New Roman" w:cs="Times New Roman"/>
          <w:b/>
          <w:bCs/>
          <w:lang w:val="en-US"/>
        </w:rPr>
        <w:br w:type="page"/>
      </w:r>
    </w:p>
    <w:p w14:paraId="55F4C952"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b/>
          <w:bCs/>
          <w:lang w:val="en-US"/>
        </w:rPr>
      </w:pPr>
    </w:p>
    <w:p w14:paraId="771D442C" w14:textId="77777777" w:rsidR="005B785B" w:rsidRPr="005B785B" w:rsidRDefault="005B785B" w:rsidP="005B785B">
      <w:pPr>
        <w:pBdr>
          <w:top w:val="single" w:sz="4" w:space="1" w:color="auto"/>
          <w:left w:val="single" w:sz="4" w:space="4" w:color="auto"/>
          <w:bottom w:val="single" w:sz="4" w:space="0" w:color="auto"/>
          <w:right w:val="single" w:sz="4" w:space="4" w:color="auto"/>
        </w:pBdr>
        <w:shd w:val="clear" w:color="auto" w:fill="C0C0C0"/>
        <w:spacing w:after="0" w:line="240" w:lineRule="auto"/>
        <w:jc w:val="center"/>
        <w:rPr>
          <w:rFonts w:ascii="Times New Roman" w:eastAsia="Times New Roman" w:hAnsi="Times New Roman" w:cs="Times New Roman"/>
          <w:b/>
        </w:rPr>
      </w:pPr>
      <w:r w:rsidRPr="005B785B">
        <w:rPr>
          <w:rFonts w:ascii="Times New Roman" w:eastAsia="Times New Roman" w:hAnsi="Times New Roman" w:cs="Times New Roman"/>
          <w:b/>
        </w:rPr>
        <w:t xml:space="preserve"> ОЦЕНКА РАБОТЫ СУДЕБНОЙ СИСТЕМЫ В ЦЕЛОМ</w:t>
      </w:r>
    </w:p>
    <w:p w14:paraId="38CD443F"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35BFECE5"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КАК ВЫ ОЦЕНИВАЕТЕ ЭФФЕКТИВНОСТЬ РАБОТЫ СУДЕБНОЙ СИСТЕМЫ РФ В ЦЕЛОМ?</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1EEFD606"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Совершенно не эффективная</w:t>
      </w:r>
    </w:p>
    <w:p w14:paraId="71F26CEF"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эффективная</w:t>
      </w:r>
    </w:p>
    <w:p w14:paraId="7C49F4F9"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эффективная, в чем-то нет</w:t>
      </w:r>
    </w:p>
    <w:p w14:paraId="3C47E0E1"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эффективная</w:t>
      </w:r>
    </w:p>
    <w:p w14:paraId="2C8AEB49"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эффективная</w:t>
      </w:r>
    </w:p>
    <w:p w14:paraId="6871174C"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5597BF43"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39914276"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С ВАШЕЙ ТОЧКИ ЗРЕНИЯ, КАК ИЗМЕНИЛАСЬ СУДЕБНАЯ СИСТЕМА В ЦЕЛОМ ЗА ПОСЛЕДНИЕ ГОД-ДВА?</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14AF6989"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лучшему</w:t>
      </w:r>
    </w:p>
    <w:p w14:paraId="287056E2"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изменилась к лучшему, в чем-то к худшему</w:t>
      </w:r>
    </w:p>
    <w:p w14:paraId="78C1D2B9"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худшему</w:t>
      </w:r>
    </w:p>
    <w:p w14:paraId="3EBDED02"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изменилась</w:t>
      </w:r>
    </w:p>
    <w:p w14:paraId="173A2B7D"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2DA31202"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63F6A806"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НАЗОВИТЕ, ПОЖАЛУЙСТА, ТРИ ОСНОВНЫЕ  ПРОБЛЕМНЫЕ ЗОНЫ СОВРЕМЕННОЙ РОССИЙСКОЙ СУДЕБНОЙ СИСТЕМЫ?</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НЕ БОЛЕЕ ТРЕХ ОТВЕТОВ</w:t>
      </w:r>
    </w:p>
    <w:p w14:paraId="0898CB18"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взаимодействия между судами различных уровней</w:t>
      </w:r>
    </w:p>
    <w:p w14:paraId="68B4142F"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межведомственного взаимодействия (с другими государственными структурами)</w:t>
      </w:r>
    </w:p>
    <w:p w14:paraId="5F773F51"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независимости судов</w:t>
      </w:r>
    </w:p>
    <w:p w14:paraId="7CC4E402"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обеспечения прямого доступа к судебной системе для граждан (сложности с подачей заявления и дальнейшим рассмотрением дел)</w:t>
      </w:r>
    </w:p>
    <w:p w14:paraId="286C1BE9"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организации судопроизводства и документооборота</w:t>
      </w:r>
    </w:p>
    <w:p w14:paraId="567784CC"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организации работы судов в целом и на отдельных стадиях судебного процесса</w:t>
      </w:r>
    </w:p>
    <w:p w14:paraId="422E6711"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Проблемы информирования участников судебного процесса  </w:t>
      </w:r>
    </w:p>
    <w:p w14:paraId="0934D2AB"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гласности и открытости судебной системы</w:t>
      </w:r>
    </w:p>
    <w:p w14:paraId="4A829548"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Нарушение прав сторон в ходе судебного процесса</w:t>
      </w:r>
    </w:p>
    <w:p w14:paraId="0EA5B69D"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материально-технической обеспеченности суда (картриджи, принтеры, бумага и т.д.) </w:t>
      </w:r>
    </w:p>
    <w:p w14:paraId="065B5525"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уровня заработной платы сотрудников судебной системы</w:t>
      </w:r>
    </w:p>
    <w:p w14:paraId="78DE1114"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Состояние зданий, наличие помещений (залы судебных заседаний, кабинеты), наличие электричества, современной техники, мебели и т.д.</w:t>
      </w:r>
    </w:p>
    <w:p w14:paraId="7A4225A5"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безопасности</w:t>
      </w:r>
    </w:p>
    <w:p w14:paraId="56AB3508"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ознакомления сторон с материалами дела</w:t>
      </w:r>
    </w:p>
    <w:p w14:paraId="011E6B1F"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связанные с законодательной базой</w:t>
      </w:r>
    </w:p>
    <w:p w14:paraId="0700375E"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2E58BFFB"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1DC9D352" w14:textId="77777777" w:rsidR="005B785B" w:rsidRPr="005B785B" w:rsidRDefault="005B785B" w:rsidP="005B785B">
      <w:pPr>
        <w:pBdr>
          <w:top w:val="single" w:sz="4" w:space="1" w:color="auto"/>
          <w:left w:val="single" w:sz="4" w:space="4" w:color="auto"/>
          <w:bottom w:val="single" w:sz="4" w:space="0" w:color="auto"/>
          <w:right w:val="single" w:sz="4" w:space="4" w:color="auto"/>
        </w:pBdr>
        <w:shd w:val="clear" w:color="auto" w:fill="C0C0C0"/>
        <w:spacing w:after="0" w:line="240" w:lineRule="auto"/>
        <w:jc w:val="center"/>
        <w:rPr>
          <w:rFonts w:ascii="Times New Roman" w:eastAsia="Times New Roman" w:hAnsi="Times New Roman" w:cs="Times New Roman"/>
          <w:b/>
        </w:rPr>
      </w:pPr>
      <w:r w:rsidRPr="005B785B">
        <w:rPr>
          <w:rFonts w:ascii="Times New Roman" w:eastAsia="Times New Roman" w:hAnsi="Times New Roman" w:cs="Times New Roman"/>
          <w:b/>
        </w:rPr>
        <w:t>ЭФФЕКТИВНОСТЬ РАБОТЫ МОСКОВСКОГО ГОРОДСКОГО СУДА И РАЙОННЫХ СУДОВ Г.МОСКВЫ</w:t>
      </w:r>
    </w:p>
    <w:p w14:paraId="62BCA56D"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7A23245E"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КАК ВЫ ОЦЕНИВАЕТЕ ЭФФЕКТИВНОСТЬ РАБОТЫ МОСКОВСКОГО ГОРОДСКОГО СУДА И РАЙОННЫХ СУДОВ Г.МОСКВЫ?</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31372389"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Совершенно не эффективная</w:t>
      </w:r>
    </w:p>
    <w:p w14:paraId="2B5AFC23"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эффективная</w:t>
      </w:r>
    </w:p>
    <w:p w14:paraId="5C879B7C"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эффективная, в чем-то нет</w:t>
      </w:r>
    </w:p>
    <w:p w14:paraId="5964DCE8"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эффективная</w:t>
      </w:r>
    </w:p>
    <w:p w14:paraId="0D7B8999"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эффективная</w:t>
      </w:r>
    </w:p>
    <w:p w14:paraId="575A79D6"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4500FCFB"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51F5F4C9"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С ВАШЕЙ ТОЧКИ ЗРЕНИЯ, КАК ИЗМЕНИЛАСЬ РАБОТА МОСКОВСКОГО ГОРОДСКОГО СУДА И РАЙОННЫХ СУДОВ Г.МОСКВЫ ЗА ПОСЛЕДНИЕЙ ГОД?</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w:t>
      </w:r>
    </w:p>
    <w:p w14:paraId="63BCA76C"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лучшему</w:t>
      </w:r>
    </w:p>
    <w:p w14:paraId="576FC35C"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изменилась к лучшему, в чем-то к худшему</w:t>
      </w:r>
    </w:p>
    <w:p w14:paraId="75A67430"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худшему</w:t>
      </w:r>
    </w:p>
    <w:p w14:paraId="0DC4587E" w14:textId="77777777" w:rsidR="005B785B" w:rsidRPr="005B785B" w:rsidRDefault="005B785B" w:rsidP="00BB1EFD">
      <w:pPr>
        <w:numPr>
          <w:ilvl w:val="1"/>
          <w:numId w:val="43"/>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изменилась</w:t>
      </w:r>
    </w:p>
    <w:p w14:paraId="40838169"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1008765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2FB15966"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НАСКОЛЬКО АКТУАЛЬНЫМИ ВЫ ЛИЧНО СЧИТАЕТЕ СЛЕДУЮЩИЕ  ПРОБЛЕМЫ ОРГАНИЗАЦИИ РАБОТЫ СУДОВ?</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tbl>
      <w:tblPr>
        <w:tblStyle w:val="32"/>
        <w:tblW w:w="8624" w:type="dxa"/>
        <w:tblInd w:w="586" w:type="dxa"/>
        <w:tblLayout w:type="fixed"/>
        <w:tblLook w:val="04A0" w:firstRow="1" w:lastRow="0" w:firstColumn="1" w:lastColumn="0" w:noHBand="0" w:noVBand="1"/>
      </w:tblPr>
      <w:tblGrid>
        <w:gridCol w:w="3208"/>
        <w:gridCol w:w="879"/>
        <w:gridCol w:w="851"/>
        <w:gridCol w:w="850"/>
        <w:gridCol w:w="851"/>
        <w:gridCol w:w="993"/>
        <w:gridCol w:w="992"/>
      </w:tblGrid>
      <w:tr w:rsidR="005B785B" w:rsidRPr="005B785B" w14:paraId="1DFB0B1E" w14:textId="77777777" w:rsidTr="005B785B">
        <w:tc>
          <w:tcPr>
            <w:tcW w:w="3208" w:type="dxa"/>
          </w:tcPr>
          <w:p w14:paraId="41BF7DD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79" w:type="dxa"/>
          </w:tcPr>
          <w:p w14:paraId="6A4A73A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актуальна</w:t>
            </w:r>
          </w:p>
        </w:tc>
        <w:tc>
          <w:tcPr>
            <w:tcW w:w="851" w:type="dxa"/>
          </w:tcPr>
          <w:p w14:paraId="45436E0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актуальна</w:t>
            </w:r>
          </w:p>
        </w:tc>
        <w:tc>
          <w:tcPr>
            <w:tcW w:w="850" w:type="dxa"/>
          </w:tcPr>
          <w:p w14:paraId="46E13B1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Частично актуальна</w:t>
            </w:r>
          </w:p>
        </w:tc>
        <w:tc>
          <w:tcPr>
            <w:tcW w:w="851" w:type="dxa"/>
          </w:tcPr>
          <w:p w14:paraId="49A4C9CE"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актуальна</w:t>
            </w:r>
          </w:p>
        </w:tc>
        <w:tc>
          <w:tcPr>
            <w:tcW w:w="993" w:type="dxa"/>
          </w:tcPr>
          <w:p w14:paraId="51DEC59E"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актуальна</w:t>
            </w:r>
          </w:p>
        </w:tc>
        <w:tc>
          <w:tcPr>
            <w:tcW w:w="992" w:type="dxa"/>
          </w:tcPr>
          <w:p w14:paraId="6A5019CF"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w:t>
            </w:r>
          </w:p>
        </w:tc>
      </w:tr>
      <w:tr w:rsidR="005B785B" w:rsidRPr="005B785B" w14:paraId="6777A0BD" w14:textId="77777777" w:rsidTr="005B785B">
        <w:tc>
          <w:tcPr>
            <w:tcW w:w="3208" w:type="dxa"/>
          </w:tcPr>
          <w:p w14:paraId="42E64D79"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взаимодействия между судами различных уровней</w:t>
            </w:r>
          </w:p>
        </w:tc>
        <w:tc>
          <w:tcPr>
            <w:tcW w:w="879" w:type="dxa"/>
          </w:tcPr>
          <w:p w14:paraId="1836F10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0ECA4E4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0228AE8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6DBBB97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55C62CC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EB16B8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25DB527" w14:textId="77777777" w:rsidTr="005B785B">
        <w:tc>
          <w:tcPr>
            <w:tcW w:w="3208" w:type="dxa"/>
          </w:tcPr>
          <w:p w14:paraId="735E6C6A"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межведомственного взаимодействия</w:t>
            </w:r>
          </w:p>
        </w:tc>
        <w:tc>
          <w:tcPr>
            <w:tcW w:w="879" w:type="dxa"/>
          </w:tcPr>
          <w:p w14:paraId="0872251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1E0552C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4D46307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18BEA66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65021DA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1D38428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8A57E27" w14:textId="77777777" w:rsidTr="005B785B">
        <w:tc>
          <w:tcPr>
            <w:tcW w:w="3208" w:type="dxa"/>
          </w:tcPr>
          <w:p w14:paraId="2FFB46CD"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документооборота в судопроизводстве (отсутствие/плохая работа системы подготовки/получения/поиска необходимой документации по судебным делам)</w:t>
            </w:r>
          </w:p>
        </w:tc>
        <w:tc>
          <w:tcPr>
            <w:tcW w:w="879" w:type="dxa"/>
          </w:tcPr>
          <w:p w14:paraId="55D7F1B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586047F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00B5330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4272A5A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4348B30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70A13C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187A56A" w14:textId="77777777" w:rsidTr="005B785B">
        <w:tc>
          <w:tcPr>
            <w:tcW w:w="3208" w:type="dxa"/>
          </w:tcPr>
          <w:p w14:paraId="3FE5753C"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 качеством подготовки судебной документации</w:t>
            </w:r>
          </w:p>
        </w:tc>
        <w:tc>
          <w:tcPr>
            <w:tcW w:w="879" w:type="dxa"/>
          </w:tcPr>
          <w:p w14:paraId="60CF5B2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0DE9F27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63088C2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59F4F5A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2581DB5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1C79AB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D38D358" w14:textId="77777777" w:rsidTr="005B785B">
        <w:tc>
          <w:tcPr>
            <w:tcW w:w="3208" w:type="dxa"/>
          </w:tcPr>
          <w:p w14:paraId="2BE1B72B"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информирования участников судебного процесса о расписании судебных заседаний МГС, поиска и просмотра информации о судебных делах</w:t>
            </w:r>
          </w:p>
        </w:tc>
        <w:tc>
          <w:tcPr>
            <w:tcW w:w="879" w:type="dxa"/>
          </w:tcPr>
          <w:p w14:paraId="0D3CA71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6AE204B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7BDC2D5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48C4071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23510F3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7C28A1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8EC8204" w14:textId="77777777" w:rsidTr="005B785B">
        <w:tc>
          <w:tcPr>
            <w:tcW w:w="3208" w:type="dxa"/>
          </w:tcPr>
          <w:p w14:paraId="0810D753"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аудио/видео фиксации судебных заседаний </w:t>
            </w:r>
          </w:p>
        </w:tc>
        <w:tc>
          <w:tcPr>
            <w:tcW w:w="879" w:type="dxa"/>
          </w:tcPr>
          <w:p w14:paraId="0921447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5C4CAE1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04BED9C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28B4AC9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364CD5E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CB78EC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4727A2D" w14:textId="77777777" w:rsidTr="005B785B">
        <w:tc>
          <w:tcPr>
            <w:tcW w:w="3208" w:type="dxa"/>
          </w:tcPr>
          <w:p w14:paraId="5444AF9D"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со сроками рассмотрения дел</w:t>
            </w:r>
          </w:p>
        </w:tc>
        <w:tc>
          <w:tcPr>
            <w:tcW w:w="879" w:type="dxa"/>
          </w:tcPr>
          <w:p w14:paraId="6A1203E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502CCE5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61F5EC5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32790A5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688F918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66CF295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5201C71" w14:textId="77777777" w:rsidTr="005B785B">
        <w:tc>
          <w:tcPr>
            <w:tcW w:w="3208" w:type="dxa"/>
          </w:tcPr>
          <w:p w14:paraId="26C5DC54"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 жалобами сторон на нарушение их прав в ходе судебного разбирательства</w:t>
            </w:r>
          </w:p>
        </w:tc>
        <w:tc>
          <w:tcPr>
            <w:tcW w:w="879" w:type="dxa"/>
          </w:tcPr>
          <w:p w14:paraId="0FA23D0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5E0C56C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1A6A590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7CE62C9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254AA9C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C5F0A6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2F8474E" w14:textId="77777777" w:rsidTr="005B785B">
        <w:tc>
          <w:tcPr>
            <w:tcW w:w="3208" w:type="dxa"/>
          </w:tcPr>
          <w:p w14:paraId="5BEFE5E7"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с качеством подготовки вынесенных судебных актов по существу </w:t>
            </w:r>
          </w:p>
        </w:tc>
        <w:tc>
          <w:tcPr>
            <w:tcW w:w="879" w:type="dxa"/>
          </w:tcPr>
          <w:p w14:paraId="1D53BA5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30216DC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0D7C7B8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7B9AB70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796CD6C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F7913C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E199168" w14:textId="77777777" w:rsidTr="005B785B">
        <w:tc>
          <w:tcPr>
            <w:tcW w:w="3208" w:type="dxa"/>
          </w:tcPr>
          <w:p w14:paraId="49D453E7"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 возможностью проведения судебного заседания с применением видеоконференцсвязи и аудио фиксацией</w:t>
            </w:r>
          </w:p>
        </w:tc>
        <w:tc>
          <w:tcPr>
            <w:tcW w:w="879" w:type="dxa"/>
          </w:tcPr>
          <w:p w14:paraId="71A3933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2B539E1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41E3BA0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5864A62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28476A4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6C4270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7664EA5" w14:textId="77777777" w:rsidTr="005B785B">
        <w:tc>
          <w:tcPr>
            <w:tcW w:w="3208" w:type="dxa"/>
          </w:tcPr>
          <w:p w14:paraId="75EC0B29"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по большому количеству запросов от сторон участников по делу (при личном, телефонном запросе) канцелярии, помощников судей, судей</w:t>
            </w:r>
          </w:p>
        </w:tc>
        <w:tc>
          <w:tcPr>
            <w:tcW w:w="879" w:type="dxa"/>
          </w:tcPr>
          <w:p w14:paraId="7B750F9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54E3084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24C0E36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16E0EA4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4D890D1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1DC8475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BA6D5E0" w14:textId="77777777" w:rsidTr="005B785B">
        <w:tc>
          <w:tcPr>
            <w:tcW w:w="3208" w:type="dxa"/>
          </w:tcPr>
          <w:p w14:paraId="1AE3C897"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по взаимодействию экспедиции с отправкой корреспонденции по делам и отслеживание его перемещения, в том числе интеграция с весами</w:t>
            </w:r>
          </w:p>
        </w:tc>
        <w:tc>
          <w:tcPr>
            <w:tcW w:w="879" w:type="dxa"/>
          </w:tcPr>
          <w:p w14:paraId="2F93089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36BE855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460E42A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2C20F28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07047B9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206D85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76E530C" w14:textId="77777777" w:rsidTr="005B785B">
        <w:tc>
          <w:tcPr>
            <w:tcW w:w="3208" w:type="dxa"/>
          </w:tcPr>
          <w:p w14:paraId="7A67E2C4"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ознакомления с материалами дела в электронном виде</w:t>
            </w:r>
          </w:p>
        </w:tc>
        <w:tc>
          <w:tcPr>
            <w:tcW w:w="879" w:type="dxa"/>
          </w:tcPr>
          <w:p w14:paraId="7E7364B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2BEC003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17D15DA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5602AC6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3F9DCCD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23C8BFA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3FEFC83" w14:textId="77777777" w:rsidTr="005B785B">
        <w:tc>
          <w:tcPr>
            <w:tcW w:w="3208" w:type="dxa"/>
          </w:tcPr>
          <w:p w14:paraId="0E74CF3A"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коммуникации внутри суда и между судами по общим отраслевым вопросам</w:t>
            </w:r>
          </w:p>
        </w:tc>
        <w:tc>
          <w:tcPr>
            <w:tcW w:w="879" w:type="dxa"/>
          </w:tcPr>
          <w:p w14:paraId="323E8BB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24827BF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3CDA8B1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2716114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14A26FB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6A3C66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1F9E7370" w14:textId="77777777" w:rsidTr="005B785B">
        <w:tc>
          <w:tcPr>
            <w:tcW w:w="3208" w:type="dxa"/>
          </w:tcPr>
          <w:p w14:paraId="282A160B"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для пользователей информационных систем и их работоспособность и надежность систем</w:t>
            </w:r>
          </w:p>
        </w:tc>
        <w:tc>
          <w:tcPr>
            <w:tcW w:w="879" w:type="dxa"/>
          </w:tcPr>
          <w:p w14:paraId="719C5F6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170540E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3F98684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54E5AE7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0A62949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2EB801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A6B336A" w14:textId="77777777" w:rsidTr="005B785B">
        <w:tc>
          <w:tcPr>
            <w:tcW w:w="3208" w:type="dxa"/>
          </w:tcPr>
          <w:p w14:paraId="1CBF4B2F"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Проблема с технической поддержкой</w:t>
            </w:r>
          </w:p>
        </w:tc>
        <w:tc>
          <w:tcPr>
            <w:tcW w:w="879" w:type="dxa"/>
          </w:tcPr>
          <w:p w14:paraId="71B41D1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25CD057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4556DDA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30811C9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6432A20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057F945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2E51177" w14:textId="77777777" w:rsidTr="005B785B">
        <w:tc>
          <w:tcPr>
            <w:tcW w:w="3208" w:type="dxa"/>
          </w:tcPr>
          <w:p w14:paraId="4DA02081"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Скорость и качество (затраты времени) подготовки утвержденной статистики</w:t>
            </w:r>
          </w:p>
        </w:tc>
        <w:tc>
          <w:tcPr>
            <w:tcW w:w="879" w:type="dxa"/>
          </w:tcPr>
          <w:p w14:paraId="130BDB2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48E2CB9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3FA9660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60BCE6C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49EE22E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4FBDE41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A89A0E1" w14:textId="77777777" w:rsidTr="005B785B">
        <w:tc>
          <w:tcPr>
            <w:tcW w:w="3208" w:type="dxa"/>
          </w:tcPr>
          <w:p w14:paraId="68DBCF68"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Скорость и качество (затраты времени) подготовки индивидуальных статистических отчетов по запросу вышестоящих инстанций – ВС РФ, МГС, Государственная Дума</w:t>
            </w:r>
          </w:p>
        </w:tc>
        <w:tc>
          <w:tcPr>
            <w:tcW w:w="879" w:type="dxa"/>
          </w:tcPr>
          <w:p w14:paraId="53B0A61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3ADFB97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33DBA5A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0C700A0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413DBE7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78C14BE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A327A33" w14:textId="77777777" w:rsidTr="005B785B">
        <w:tc>
          <w:tcPr>
            <w:tcW w:w="3208" w:type="dxa"/>
          </w:tcPr>
          <w:p w14:paraId="7CEDA7FC" w14:textId="77777777" w:rsidR="005B785B" w:rsidRPr="005B785B" w:rsidRDefault="005B785B" w:rsidP="00BB1EFD">
            <w:pPr>
              <w:numPr>
                <w:ilvl w:val="0"/>
                <w:numId w:val="4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к судебным актам и запрос по контекстному поиску (для судей)</w:t>
            </w:r>
          </w:p>
        </w:tc>
        <w:tc>
          <w:tcPr>
            <w:tcW w:w="879" w:type="dxa"/>
          </w:tcPr>
          <w:p w14:paraId="44525CF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26C64C3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50" w:type="dxa"/>
          </w:tcPr>
          <w:p w14:paraId="2066F94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2975F91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3" w:type="dxa"/>
          </w:tcPr>
          <w:p w14:paraId="2DE1376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4173AA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7D86ECB0" w14:textId="77777777" w:rsidR="005B785B" w:rsidRPr="005B785B" w:rsidRDefault="005B785B" w:rsidP="005B785B">
      <w:pPr>
        <w:spacing w:after="0" w:line="240" w:lineRule="auto"/>
        <w:jc w:val="both"/>
        <w:rPr>
          <w:rFonts w:ascii="Times New Roman" w:eastAsia="Times New Roman" w:hAnsi="Times New Roman" w:cs="Times New Roman"/>
          <w:lang w:val="en-GB"/>
        </w:rPr>
      </w:pPr>
    </w:p>
    <w:p w14:paraId="3C330703"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r w:rsidRPr="005B785B">
        <w:rPr>
          <w:rFonts w:ascii="Times New Roman" w:eastAsia="Times New Roman" w:hAnsi="Times New Roman" w:cs="Times New Roman"/>
          <w:i/>
        </w:rPr>
        <w:t xml:space="preserve">СЕЙЧАС МЫ БОЛЕЕ ПОДРОБНО ОБСУДИМ АВТОМАТИЗИРОВАННЫЕ СИСТЕМЫ, ПРИЗВАННЫЕ ПОМОЧЬ В РЕШЕНИИ ДАННЫХ ПРОБЛЕМ. </w:t>
      </w:r>
    </w:p>
    <w:p w14:paraId="0CA0C74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r w:rsidRPr="005B785B">
        <w:rPr>
          <w:rFonts w:ascii="Times New Roman" w:eastAsia="Times New Roman" w:hAnsi="Times New Roman" w:cs="Times New Roman"/>
          <w:i/>
        </w:rPr>
        <w:t>ЭТИ СИСТЕМЫ ПЛАНИРУЕТСЯ ВВЕСТИ ВО ВСЕХ СУДАХ ГОРОДА МОСКВЫ В БЛИЖАЙШЕЕ ВРЕМЯ</w:t>
      </w:r>
    </w:p>
    <w:p w14:paraId="0F0A73D9"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НАСКОЛЬКО АКТУАЛЬНЫМИ ДЛЯ ВАС ЯВЛЯЮТСЯ СЛЕДУЮЩИЕ АВТОМАТИЗИРОВАННЫЕ СИСТЕМЫ  ДЛЯ РАБОТЫ СУДОВ?</w:t>
      </w:r>
      <w:r w:rsidRPr="005B785B">
        <w:rPr>
          <w:rFonts w:ascii="Times New Roman" w:eastAsia="Times New Roman" w:hAnsi="Times New Roman" w:cs="Times New Roman"/>
          <w:b/>
          <w:i/>
        </w:rPr>
        <w:t xml:space="preserve"> </w:t>
      </w:r>
      <w:r w:rsidRPr="005B785B">
        <w:rPr>
          <w:rFonts w:ascii="Times New Roman" w:eastAsia="Times New Roman" w:hAnsi="Times New Roman" w:cs="Times New Roman"/>
          <w:b/>
          <w:i/>
          <w:lang w:val="en-GB"/>
        </w:rPr>
        <w:t>ЗАЧИТАЙТЕ ВАРИАНТЫ ОТВЕТОВ, ОТМЕТЬТЕ ОДИН ОТВЕТ В КАЖДОЙ СТРОКЕ</w:t>
      </w:r>
    </w:p>
    <w:tbl>
      <w:tblPr>
        <w:tblStyle w:val="32"/>
        <w:tblW w:w="8764" w:type="dxa"/>
        <w:tblInd w:w="586" w:type="dxa"/>
        <w:tblLayout w:type="fixed"/>
        <w:tblLook w:val="04A0" w:firstRow="1" w:lastRow="0" w:firstColumn="1" w:lastColumn="0" w:noHBand="0" w:noVBand="1"/>
      </w:tblPr>
      <w:tblGrid>
        <w:gridCol w:w="2737"/>
        <w:gridCol w:w="1038"/>
        <w:gridCol w:w="1021"/>
        <w:gridCol w:w="992"/>
        <w:gridCol w:w="1134"/>
        <w:gridCol w:w="992"/>
        <w:gridCol w:w="850"/>
      </w:tblGrid>
      <w:tr w:rsidR="005B785B" w:rsidRPr="005B785B" w14:paraId="6C7FF098" w14:textId="77777777" w:rsidTr="005B785B">
        <w:tc>
          <w:tcPr>
            <w:tcW w:w="2737" w:type="dxa"/>
          </w:tcPr>
          <w:p w14:paraId="1F0AF90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1038" w:type="dxa"/>
          </w:tcPr>
          <w:p w14:paraId="02FFD63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актуальна</w:t>
            </w:r>
          </w:p>
        </w:tc>
        <w:tc>
          <w:tcPr>
            <w:tcW w:w="1021" w:type="dxa"/>
          </w:tcPr>
          <w:p w14:paraId="2BCA9616"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актуальна</w:t>
            </w:r>
          </w:p>
        </w:tc>
        <w:tc>
          <w:tcPr>
            <w:tcW w:w="992" w:type="dxa"/>
          </w:tcPr>
          <w:p w14:paraId="15EC9F1E"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Частично актуальна</w:t>
            </w:r>
          </w:p>
        </w:tc>
        <w:tc>
          <w:tcPr>
            <w:tcW w:w="1134" w:type="dxa"/>
          </w:tcPr>
          <w:p w14:paraId="31A0F33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актуальна</w:t>
            </w:r>
          </w:p>
        </w:tc>
        <w:tc>
          <w:tcPr>
            <w:tcW w:w="992" w:type="dxa"/>
          </w:tcPr>
          <w:p w14:paraId="069ED94D"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актуальна</w:t>
            </w:r>
          </w:p>
        </w:tc>
        <w:tc>
          <w:tcPr>
            <w:tcW w:w="850" w:type="dxa"/>
          </w:tcPr>
          <w:p w14:paraId="1703166C"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w:t>
            </w:r>
          </w:p>
        </w:tc>
      </w:tr>
      <w:tr w:rsidR="005B785B" w:rsidRPr="005B785B" w14:paraId="55F191FC" w14:textId="77777777" w:rsidTr="005B785B">
        <w:tc>
          <w:tcPr>
            <w:tcW w:w="2737" w:type="dxa"/>
          </w:tcPr>
          <w:p w14:paraId="033DDC60" w14:textId="77777777" w:rsidR="005B785B" w:rsidRPr="005B785B" w:rsidRDefault="005B785B" w:rsidP="00BB1EFD">
            <w:pPr>
              <w:numPr>
                <w:ilvl w:val="0"/>
                <w:numId w:val="41"/>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Интернет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 xml:space="preserve">Москвы. для информирования граждан </w:t>
            </w:r>
          </w:p>
        </w:tc>
        <w:tc>
          <w:tcPr>
            <w:tcW w:w="1038" w:type="dxa"/>
          </w:tcPr>
          <w:p w14:paraId="773C0AB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1021" w:type="dxa"/>
          </w:tcPr>
          <w:p w14:paraId="5574F9E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03A3426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1134" w:type="dxa"/>
          </w:tcPr>
          <w:p w14:paraId="2936063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189A0FD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695DFE4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5B395D9" w14:textId="77777777" w:rsidTr="005B785B">
        <w:tc>
          <w:tcPr>
            <w:tcW w:w="2737" w:type="dxa"/>
          </w:tcPr>
          <w:p w14:paraId="2F7A4B5C" w14:textId="77777777" w:rsidR="005B785B" w:rsidRPr="005B785B" w:rsidRDefault="005B785B" w:rsidP="00BB1EFD">
            <w:pPr>
              <w:numPr>
                <w:ilvl w:val="0"/>
                <w:numId w:val="41"/>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 к видеозаписям судебных заседаний, в том числе в прямом эфире через Интернет портал МГС</w:t>
            </w:r>
          </w:p>
        </w:tc>
        <w:tc>
          <w:tcPr>
            <w:tcW w:w="1038" w:type="dxa"/>
          </w:tcPr>
          <w:p w14:paraId="01A9E7F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1021" w:type="dxa"/>
          </w:tcPr>
          <w:p w14:paraId="6E346C2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6C271A2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1134" w:type="dxa"/>
          </w:tcPr>
          <w:p w14:paraId="3323D9E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016C787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39567AD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B5EFE48" w14:textId="77777777" w:rsidTr="005B785B">
        <w:tc>
          <w:tcPr>
            <w:tcW w:w="2737" w:type="dxa"/>
          </w:tcPr>
          <w:p w14:paraId="158881EC" w14:textId="77777777" w:rsidR="005B785B" w:rsidRPr="005B785B" w:rsidRDefault="005B785B" w:rsidP="00BB1EFD">
            <w:pPr>
              <w:numPr>
                <w:ilvl w:val="0"/>
                <w:numId w:val="41"/>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 к системе «Электронное правосудие» для граждан – возможность подачи заявления в суд, получения информации по статусу дела, сроках рассмотрения и т.п.</w:t>
            </w:r>
          </w:p>
        </w:tc>
        <w:tc>
          <w:tcPr>
            <w:tcW w:w="1038" w:type="dxa"/>
          </w:tcPr>
          <w:p w14:paraId="30ECF74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1021" w:type="dxa"/>
          </w:tcPr>
          <w:p w14:paraId="0DD72FA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134B800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1134" w:type="dxa"/>
          </w:tcPr>
          <w:p w14:paraId="527BFB3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9604E6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7EADC4A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70A707C" w14:textId="77777777" w:rsidTr="005B785B">
        <w:tc>
          <w:tcPr>
            <w:tcW w:w="2737" w:type="dxa"/>
          </w:tcPr>
          <w:p w14:paraId="364DFD7A" w14:textId="77777777" w:rsidR="005B785B" w:rsidRPr="005B785B" w:rsidRDefault="005B785B" w:rsidP="00BB1EFD">
            <w:pPr>
              <w:numPr>
                <w:ilvl w:val="0"/>
                <w:numId w:val="41"/>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Информационные терминалы/киоски для участников судебных процессов с информацией о времени, месте проведения заседаний, принятых судебных решениях, статусе рассмотрения дел и т.п. непосредственно в здании суда</w:t>
            </w:r>
          </w:p>
        </w:tc>
        <w:tc>
          <w:tcPr>
            <w:tcW w:w="1038" w:type="dxa"/>
          </w:tcPr>
          <w:p w14:paraId="69020BC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1021" w:type="dxa"/>
          </w:tcPr>
          <w:p w14:paraId="0E89F48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5D76E43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1134" w:type="dxa"/>
          </w:tcPr>
          <w:p w14:paraId="351CFD0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423A52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56827D3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168A2628"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4CE68F97"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441F8380"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lang w:val="en-GB"/>
        </w:rPr>
      </w:pPr>
      <w:r w:rsidRPr="005B785B">
        <w:rPr>
          <w:rFonts w:ascii="Times New Roman" w:eastAsia="Times New Roman" w:hAnsi="Times New Roman" w:cs="Times New Roman"/>
          <w:b/>
        </w:rPr>
        <w:t xml:space="preserve">ОЦЕНИТЕ, ПОЖАЛУЙСТА, НАСКОЛЬКО ХОРОШО  ИЛИ ПЛОХО РАБОТАЮТ СЛЕДУЮЩИЕ ФУНКЦИИ В ДАННЫЙ МОМЕНТ? </w:t>
      </w:r>
      <w:r w:rsidRPr="005B785B">
        <w:rPr>
          <w:rFonts w:ascii="Times New Roman" w:eastAsia="Times New Roman" w:hAnsi="Times New Roman" w:cs="Times New Roman"/>
          <w:b/>
          <w:lang w:val="en-GB"/>
        </w:rPr>
        <w:t>ЗАЧИТАЙТЕ ВАРИАНТЫ ОТВЕТОВ, ОТМЕТЬТЕ ОДИН ОТВЕТ В КАЖДОЙ СТРОКЕ</w:t>
      </w:r>
    </w:p>
    <w:tbl>
      <w:tblPr>
        <w:tblStyle w:val="32"/>
        <w:tblW w:w="9048" w:type="dxa"/>
        <w:tblInd w:w="586" w:type="dxa"/>
        <w:tblLayout w:type="fixed"/>
        <w:tblLook w:val="04A0" w:firstRow="1" w:lastRow="0" w:firstColumn="1" w:lastColumn="0" w:noHBand="0" w:noVBand="1"/>
      </w:tblPr>
      <w:tblGrid>
        <w:gridCol w:w="3167"/>
        <w:gridCol w:w="891"/>
        <w:gridCol w:w="993"/>
        <w:gridCol w:w="1021"/>
        <w:gridCol w:w="992"/>
        <w:gridCol w:w="992"/>
        <w:gridCol w:w="992"/>
      </w:tblGrid>
      <w:tr w:rsidR="005B785B" w:rsidRPr="005B785B" w14:paraId="2CD8288A" w14:textId="77777777" w:rsidTr="005B785B">
        <w:tc>
          <w:tcPr>
            <w:tcW w:w="3167" w:type="dxa"/>
          </w:tcPr>
          <w:p w14:paraId="080491B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91" w:type="dxa"/>
          </w:tcPr>
          <w:p w14:paraId="325675D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993" w:type="dxa"/>
          </w:tcPr>
          <w:p w14:paraId="39F29B1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1021" w:type="dxa"/>
          </w:tcPr>
          <w:p w14:paraId="2B344B66"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2" w:type="dxa"/>
          </w:tcPr>
          <w:p w14:paraId="103D489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992" w:type="dxa"/>
          </w:tcPr>
          <w:p w14:paraId="1A15CB9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992" w:type="dxa"/>
          </w:tcPr>
          <w:p w14:paraId="512FABA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49C86B9E" w14:textId="77777777" w:rsidTr="005B785B">
        <w:tc>
          <w:tcPr>
            <w:tcW w:w="3167" w:type="dxa"/>
          </w:tcPr>
          <w:p w14:paraId="7B9802EE" w14:textId="77777777" w:rsidR="005B785B" w:rsidRPr="005B785B" w:rsidRDefault="005B785B" w:rsidP="00BB1EFD">
            <w:pPr>
              <w:numPr>
                <w:ilvl w:val="0"/>
                <w:numId w:val="3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Интернет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 xml:space="preserve">Москвы. для информирования граждан </w:t>
            </w:r>
          </w:p>
        </w:tc>
        <w:tc>
          <w:tcPr>
            <w:tcW w:w="891" w:type="dxa"/>
          </w:tcPr>
          <w:p w14:paraId="11B56BA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77EEF36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24FC902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83425E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39FE08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776207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386199C" w14:textId="77777777" w:rsidTr="005B785B">
        <w:tc>
          <w:tcPr>
            <w:tcW w:w="3167" w:type="dxa"/>
          </w:tcPr>
          <w:p w14:paraId="28D565F1" w14:textId="77777777" w:rsidR="005B785B" w:rsidRPr="005B785B" w:rsidRDefault="005B785B" w:rsidP="00BB1EFD">
            <w:pPr>
              <w:numPr>
                <w:ilvl w:val="0"/>
                <w:numId w:val="3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 к видеозаписям судебных заседаний, в том числе в прямом эфире через Интернет портал МГС</w:t>
            </w:r>
          </w:p>
        </w:tc>
        <w:tc>
          <w:tcPr>
            <w:tcW w:w="891" w:type="dxa"/>
          </w:tcPr>
          <w:p w14:paraId="1DB4845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3146343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6D4DA1F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564BF40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ADD5BE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591C737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0F231F7" w14:textId="77777777" w:rsidTr="005B785B">
        <w:tc>
          <w:tcPr>
            <w:tcW w:w="3167" w:type="dxa"/>
          </w:tcPr>
          <w:p w14:paraId="3A9141CD" w14:textId="77777777" w:rsidR="005B785B" w:rsidRPr="005B785B" w:rsidRDefault="005B785B" w:rsidP="00BB1EFD">
            <w:pPr>
              <w:numPr>
                <w:ilvl w:val="0"/>
                <w:numId w:val="3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 к системе «Электронное правосудие» для граждан – возможность подачи заявления в суд, получения информации по статусу дела, сроках рассмотрения и т.п.</w:t>
            </w:r>
          </w:p>
        </w:tc>
        <w:tc>
          <w:tcPr>
            <w:tcW w:w="891" w:type="dxa"/>
          </w:tcPr>
          <w:p w14:paraId="71961DE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2706FFB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528DCC3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24DFB8D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5C3C53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3270802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3CC618D9" w14:textId="77777777" w:rsidTr="005B785B">
        <w:tc>
          <w:tcPr>
            <w:tcW w:w="3167" w:type="dxa"/>
          </w:tcPr>
          <w:p w14:paraId="06738EA0" w14:textId="77777777" w:rsidR="005B785B" w:rsidRPr="005B785B" w:rsidRDefault="005B785B" w:rsidP="00BB1EFD">
            <w:pPr>
              <w:numPr>
                <w:ilvl w:val="0"/>
                <w:numId w:val="3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Информационные терминалы/киоски для участников судебных процессов с информацией о времени, месте проведения заседаний, принятых судебных решениях, статусе рассмотрения дел и т.п. непосредственно в здании суда</w:t>
            </w:r>
          </w:p>
        </w:tc>
        <w:tc>
          <w:tcPr>
            <w:tcW w:w="891" w:type="dxa"/>
          </w:tcPr>
          <w:p w14:paraId="1A3344F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993" w:type="dxa"/>
          </w:tcPr>
          <w:p w14:paraId="3BE8FA4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1021" w:type="dxa"/>
          </w:tcPr>
          <w:p w14:paraId="73D6C4D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1149814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4BF09A3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992" w:type="dxa"/>
          </w:tcPr>
          <w:p w14:paraId="685916A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16B40810"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13A60F61"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p>
    <w:p w14:paraId="64A8AD3D"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p>
    <w:p w14:paraId="360AF56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p>
    <w:p w14:paraId="5D75F82A"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r w:rsidRPr="005B785B">
        <w:rPr>
          <w:rFonts w:ascii="Times New Roman" w:eastAsia="Times New Roman" w:hAnsi="Times New Roman" w:cs="Times New Roman"/>
          <w:i/>
        </w:rPr>
        <w:t>СЕЙЧАС МЫ БОЛЕЕ ПОДРОБНО ОБСУДИМ АВТОМАТИЗИРОВАННЫЕ СИСТЕМЫ, ПРИЗВАННЫЕ ПОМОЧЬ В РЕШЕНИИ КОНКРЕТНЫХ ЗАДАЧ.</w:t>
      </w:r>
    </w:p>
    <w:p w14:paraId="11BE4B7C"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 xml:space="preserve">ОЦЕНИТЕ, ПОЖАЛУЙСТА, </w:t>
      </w:r>
      <w:r w:rsidRPr="005B785B">
        <w:rPr>
          <w:rFonts w:ascii="Times New Roman" w:eastAsia="Times New Roman" w:hAnsi="Times New Roman" w:cs="Times New Roman"/>
          <w:b/>
          <w:u w:val="single"/>
        </w:rPr>
        <w:t xml:space="preserve">ИНТЕРНЕТ ПОРТАЛ </w:t>
      </w:r>
      <w:r w:rsidRPr="005B785B">
        <w:rPr>
          <w:rFonts w:ascii="Times New Roman" w:eastAsia="Times New Roman" w:hAnsi="Times New Roman" w:cs="Times New Roman"/>
          <w:b/>
          <w:caps/>
        </w:rPr>
        <w:t xml:space="preserve">НА ДАННЫЙ </w:t>
      </w:r>
      <w:r w:rsidRPr="005B785B">
        <w:rPr>
          <w:rFonts w:ascii="Times New Roman" w:eastAsia="Times New Roman" w:hAnsi="Times New Roman" w:cs="Times New Roman"/>
          <w:b/>
        </w:rPr>
        <w:t>МОМЕНТ ПО СЛЕДУЮЩИМ КРИТЕРИЯМ:</w:t>
      </w:r>
      <w:r w:rsidRPr="005B785B">
        <w:rPr>
          <w:rFonts w:ascii="Times New Roman" w:eastAsia="Times New Roman" w:hAnsi="Times New Roman" w:cs="Times New Roman"/>
          <w:b/>
          <w:i/>
          <w:caps/>
        </w:rPr>
        <w:t xml:space="preserve"> </w:t>
      </w:r>
      <w:r w:rsidRPr="005B785B">
        <w:rPr>
          <w:rFonts w:ascii="Times New Roman" w:eastAsia="Times New Roman" w:hAnsi="Times New Roman" w:cs="Times New Roman"/>
          <w:b/>
          <w:i/>
        </w:rPr>
        <w:t>ЗАЧИТАЙТЕ ВАРИАНТЫ ОТВЕТОВ, ОТМЕТЬТЕ ОДИН ОТВЕТ В КАЖДОЙ СТРОКЕ</w:t>
      </w:r>
    </w:p>
    <w:p w14:paraId="4C62A0E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764" w:type="dxa"/>
        <w:tblInd w:w="586" w:type="dxa"/>
        <w:tblLayout w:type="fixed"/>
        <w:tblLook w:val="04A0" w:firstRow="1" w:lastRow="0" w:firstColumn="1" w:lastColumn="0" w:noHBand="0" w:noVBand="1"/>
      </w:tblPr>
      <w:tblGrid>
        <w:gridCol w:w="3163"/>
        <w:gridCol w:w="895"/>
        <w:gridCol w:w="880"/>
        <w:gridCol w:w="992"/>
        <w:gridCol w:w="992"/>
        <w:gridCol w:w="992"/>
        <w:gridCol w:w="850"/>
      </w:tblGrid>
      <w:tr w:rsidR="005B785B" w:rsidRPr="005B785B" w14:paraId="34F55D2A" w14:textId="77777777" w:rsidTr="005B785B">
        <w:tc>
          <w:tcPr>
            <w:tcW w:w="3163" w:type="dxa"/>
          </w:tcPr>
          <w:p w14:paraId="7EC4658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95" w:type="dxa"/>
          </w:tcPr>
          <w:p w14:paraId="4F771C0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880" w:type="dxa"/>
          </w:tcPr>
          <w:p w14:paraId="277AC5F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992" w:type="dxa"/>
          </w:tcPr>
          <w:p w14:paraId="2C090F3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992" w:type="dxa"/>
          </w:tcPr>
          <w:p w14:paraId="72986D5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плохо</w:t>
            </w:r>
          </w:p>
        </w:tc>
        <w:tc>
          <w:tcPr>
            <w:tcW w:w="992" w:type="dxa"/>
          </w:tcPr>
          <w:p w14:paraId="5CA798B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850" w:type="dxa"/>
          </w:tcPr>
          <w:p w14:paraId="2499A25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74C39EFB" w14:textId="77777777" w:rsidTr="005B785B">
        <w:tc>
          <w:tcPr>
            <w:tcW w:w="3163" w:type="dxa"/>
          </w:tcPr>
          <w:p w14:paraId="4403D645" w14:textId="77777777" w:rsidR="005B785B" w:rsidRPr="005B785B" w:rsidRDefault="005B785B" w:rsidP="00BB1EFD">
            <w:pPr>
              <w:numPr>
                <w:ilvl w:val="0"/>
                <w:numId w:val="40"/>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Понятный и доступный интерфейс</w:t>
            </w:r>
          </w:p>
        </w:tc>
        <w:tc>
          <w:tcPr>
            <w:tcW w:w="895" w:type="dxa"/>
          </w:tcPr>
          <w:p w14:paraId="623FEFE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80" w:type="dxa"/>
          </w:tcPr>
          <w:p w14:paraId="49E26A4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0E13C99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282A38C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76D0A1E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3CDFE79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79DA5C5A" w14:textId="77777777" w:rsidTr="005B785B">
        <w:tc>
          <w:tcPr>
            <w:tcW w:w="3163" w:type="dxa"/>
          </w:tcPr>
          <w:p w14:paraId="0FB70650" w14:textId="77777777" w:rsidR="005B785B" w:rsidRPr="005B785B" w:rsidRDefault="005B785B" w:rsidP="00BB1EFD">
            <w:pPr>
              <w:numPr>
                <w:ilvl w:val="0"/>
                <w:numId w:val="40"/>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Полнота предоставляемой информации</w:t>
            </w:r>
          </w:p>
        </w:tc>
        <w:tc>
          <w:tcPr>
            <w:tcW w:w="895" w:type="dxa"/>
          </w:tcPr>
          <w:p w14:paraId="7B79D9B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80" w:type="dxa"/>
          </w:tcPr>
          <w:p w14:paraId="0CA32E16"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6B2BB05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061A171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31F37FA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6575F8E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294D1420" w14:textId="77777777" w:rsidTr="005B785B">
        <w:tc>
          <w:tcPr>
            <w:tcW w:w="3163" w:type="dxa"/>
          </w:tcPr>
          <w:p w14:paraId="4915EFDE" w14:textId="77777777" w:rsidR="005B785B" w:rsidRPr="005B785B" w:rsidRDefault="005B785B" w:rsidP="00BB1EFD">
            <w:pPr>
              <w:numPr>
                <w:ilvl w:val="0"/>
                <w:numId w:val="40"/>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Удобная система поиска информации  </w:t>
            </w:r>
          </w:p>
        </w:tc>
        <w:tc>
          <w:tcPr>
            <w:tcW w:w="895" w:type="dxa"/>
          </w:tcPr>
          <w:p w14:paraId="699FE53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80" w:type="dxa"/>
          </w:tcPr>
          <w:p w14:paraId="3628AF4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51D99AF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241A39C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1D27C83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1A397513"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612BD03B" w14:textId="77777777" w:rsidTr="005B785B">
        <w:tc>
          <w:tcPr>
            <w:tcW w:w="3163" w:type="dxa"/>
          </w:tcPr>
          <w:p w14:paraId="0D09C846" w14:textId="77777777" w:rsidR="005B785B" w:rsidRPr="005B785B" w:rsidRDefault="005B785B" w:rsidP="00BB1EFD">
            <w:pPr>
              <w:numPr>
                <w:ilvl w:val="0"/>
                <w:numId w:val="4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 к видеозаписям судебных заседаний</w:t>
            </w:r>
          </w:p>
        </w:tc>
        <w:tc>
          <w:tcPr>
            <w:tcW w:w="895" w:type="dxa"/>
          </w:tcPr>
          <w:p w14:paraId="4B54E5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80" w:type="dxa"/>
          </w:tcPr>
          <w:p w14:paraId="12E978B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21C9F91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5C66196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53E8B49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21660072"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421D036E" w14:textId="77777777" w:rsidTr="005B785B">
        <w:tc>
          <w:tcPr>
            <w:tcW w:w="3163" w:type="dxa"/>
          </w:tcPr>
          <w:p w14:paraId="68E057D3" w14:textId="77777777" w:rsidR="005B785B" w:rsidRPr="005B785B" w:rsidRDefault="005B785B" w:rsidP="00BB1EFD">
            <w:pPr>
              <w:numPr>
                <w:ilvl w:val="0"/>
                <w:numId w:val="4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Наличие личного кабинета для граждан</w:t>
            </w:r>
          </w:p>
        </w:tc>
        <w:tc>
          <w:tcPr>
            <w:tcW w:w="895" w:type="dxa"/>
          </w:tcPr>
          <w:p w14:paraId="0196252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80" w:type="dxa"/>
          </w:tcPr>
          <w:p w14:paraId="781CFBE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992" w:type="dxa"/>
          </w:tcPr>
          <w:p w14:paraId="0AF97F0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992" w:type="dxa"/>
          </w:tcPr>
          <w:p w14:paraId="208A0888"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992" w:type="dxa"/>
          </w:tcPr>
          <w:p w14:paraId="6A76019A"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850" w:type="dxa"/>
          </w:tcPr>
          <w:p w14:paraId="4C2853A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6E1978C9"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5DDB39F5" w14:textId="77777777" w:rsidR="005B785B" w:rsidRDefault="005B785B">
      <w:pPr>
        <w:rPr>
          <w:rFonts w:ascii="Times New Roman" w:eastAsia="Times New Roman" w:hAnsi="Times New Roman" w:cs="Times New Roman"/>
          <w:b/>
        </w:rPr>
      </w:pPr>
      <w:r>
        <w:rPr>
          <w:rFonts w:ascii="Times New Roman" w:eastAsia="Times New Roman" w:hAnsi="Times New Roman" w:cs="Times New Roman"/>
          <w:b/>
        </w:rPr>
        <w:br w:type="page"/>
      </w:r>
    </w:p>
    <w:p w14:paraId="623BB173" w14:textId="2ADC3B49"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 xml:space="preserve">ОЦЕНИТЕ, ПОЖАЛУЙСТА, </w:t>
      </w:r>
      <w:r w:rsidRPr="005B785B">
        <w:rPr>
          <w:rFonts w:ascii="Times New Roman" w:eastAsia="Times New Roman" w:hAnsi="Times New Roman" w:cs="Times New Roman"/>
          <w:b/>
          <w:u w:val="single"/>
        </w:rPr>
        <w:t xml:space="preserve">ИНФОРМАЦИОННЫЕ КИОСКИ/ТЕРМИНАЛЫ </w:t>
      </w:r>
      <w:r w:rsidRPr="005B785B">
        <w:rPr>
          <w:rFonts w:ascii="Times New Roman" w:eastAsia="Times New Roman" w:hAnsi="Times New Roman" w:cs="Times New Roman"/>
          <w:b/>
          <w:caps/>
        </w:rPr>
        <w:t xml:space="preserve">НА ДАННЫЙ </w:t>
      </w:r>
      <w:r w:rsidRPr="005B785B">
        <w:rPr>
          <w:rFonts w:ascii="Times New Roman" w:eastAsia="Times New Roman" w:hAnsi="Times New Roman" w:cs="Times New Roman"/>
          <w:b/>
        </w:rPr>
        <w:t>МОМЕНТ ПО СЛЕДУЮЩИМ КРИТЕРИЯМ:</w:t>
      </w:r>
      <w:r w:rsidRPr="005B785B">
        <w:rPr>
          <w:rFonts w:ascii="Times New Roman" w:eastAsia="Times New Roman" w:hAnsi="Times New Roman" w:cs="Times New Roman"/>
          <w:b/>
          <w:i/>
          <w:caps/>
        </w:rPr>
        <w:t xml:space="preserve"> </w:t>
      </w:r>
      <w:r w:rsidRPr="005B785B">
        <w:rPr>
          <w:rFonts w:ascii="Times New Roman" w:eastAsia="Times New Roman" w:hAnsi="Times New Roman" w:cs="Times New Roman"/>
          <w:b/>
          <w:i/>
        </w:rPr>
        <w:t>ЗАЧИТАЙТЕ ВАРИАНТЫ ОТВЕТОВ, ОТМЕТЬТЕ ОДИН ОТВЕТ В КАЖДОЙ СТРОКЕ</w:t>
      </w:r>
    </w:p>
    <w:p w14:paraId="2713817D"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623" w:type="dxa"/>
        <w:tblInd w:w="586" w:type="dxa"/>
        <w:tblLayout w:type="fixed"/>
        <w:tblLook w:val="04A0" w:firstRow="1" w:lastRow="0" w:firstColumn="1" w:lastColumn="0" w:noHBand="0" w:noVBand="1"/>
      </w:tblPr>
      <w:tblGrid>
        <w:gridCol w:w="3163"/>
        <w:gridCol w:w="895"/>
        <w:gridCol w:w="851"/>
        <w:gridCol w:w="879"/>
        <w:gridCol w:w="851"/>
        <w:gridCol w:w="850"/>
        <w:gridCol w:w="1134"/>
      </w:tblGrid>
      <w:tr w:rsidR="005B785B" w:rsidRPr="005B785B" w14:paraId="5970A239" w14:textId="77777777" w:rsidTr="005B785B">
        <w:tc>
          <w:tcPr>
            <w:tcW w:w="3163" w:type="dxa"/>
          </w:tcPr>
          <w:p w14:paraId="325B63C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c>
          <w:tcPr>
            <w:tcW w:w="895" w:type="dxa"/>
          </w:tcPr>
          <w:p w14:paraId="77100BE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851" w:type="dxa"/>
          </w:tcPr>
          <w:p w14:paraId="3DA4AC3A"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879" w:type="dxa"/>
          </w:tcPr>
          <w:p w14:paraId="716FFFB7"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851" w:type="dxa"/>
          </w:tcPr>
          <w:p w14:paraId="70B1F6BB"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850" w:type="dxa"/>
          </w:tcPr>
          <w:p w14:paraId="76534975"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1134" w:type="dxa"/>
          </w:tcPr>
          <w:p w14:paraId="74361280"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ответить/нет такого</w:t>
            </w:r>
          </w:p>
        </w:tc>
      </w:tr>
      <w:tr w:rsidR="005B785B" w:rsidRPr="005B785B" w14:paraId="0A8D2F48" w14:textId="77777777" w:rsidTr="005B785B">
        <w:tc>
          <w:tcPr>
            <w:tcW w:w="3163" w:type="dxa"/>
          </w:tcPr>
          <w:p w14:paraId="510C49EF" w14:textId="77777777" w:rsidR="005B785B" w:rsidRPr="005B785B" w:rsidRDefault="005B785B" w:rsidP="00BB1EFD">
            <w:pPr>
              <w:numPr>
                <w:ilvl w:val="0"/>
                <w:numId w:val="39"/>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Понятный и доступный интерфейс</w:t>
            </w:r>
          </w:p>
        </w:tc>
        <w:tc>
          <w:tcPr>
            <w:tcW w:w="895" w:type="dxa"/>
          </w:tcPr>
          <w:p w14:paraId="5F7D3ED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62E1E42D"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79" w:type="dxa"/>
          </w:tcPr>
          <w:p w14:paraId="0EFB7329"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5F7D931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6F80666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2BE4FB6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9FAC700" w14:textId="77777777" w:rsidTr="005B785B">
        <w:tc>
          <w:tcPr>
            <w:tcW w:w="3163" w:type="dxa"/>
          </w:tcPr>
          <w:p w14:paraId="655B8B9C" w14:textId="77777777" w:rsidR="005B785B" w:rsidRPr="005B785B" w:rsidRDefault="005B785B" w:rsidP="00BB1EFD">
            <w:pPr>
              <w:numPr>
                <w:ilvl w:val="0"/>
                <w:numId w:val="39"/>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Полнота предоставляемой информации</w:t>
            </w:r>
          </w:p>
        </w:tc>
        <w:tc>
          <w:tcPr>
            <w:tcW w:w="895" w:type="dxa"/>
          </w:tcPr>
          <w:p w14:paraId="0407D1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3AF0FF65"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79" w:type="dxa"/>
          </w:tcPr>
          <w:p w14:paraId="4A82A12E"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106E333C"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6EB0503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7D037DB7"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r w:rsidR="005B785B" w:rsidRPr="005B785B" w14:paraId="08AA11EC" w14:textId="77777777" w:rsidTr="005B785B">
        <w:tc>
          <w:tcPr>
            <w:tcW w:w="3163" w:type="dxa"/>
          </w:tcPr>
          <w:p w14:paraId="74B105AA" w14:textId="77777777" w:rsidR="005B785B" w:rsidRPr="005B785B" w:rsidRDefault="005B785B" w:rsidP="00BB1EFD">
            <w:pPr>
              <w:numPr>
                <w:ilvl w:val="0"/>
                <w:numId w:val="39"/>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Удобная система поиска информации  </w:t>
            </w:r>
          </w:p>
        </w:tc>
        <w:tc>
          <w:tcPr>
            <w:tcW w:w="895" w:type="dxa"/>
          </w:tcPr>
          <w:p w14:paraId="46335394"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5</w:t>
            </w:r>
          </w:p>
        </w:tc>
        <w:tc>
          <w:tcPr>
            <w:tcW w:w="851" w:type="dxa"/>
          </w:tcPr>
          <w:p w14:paraId="3A1A225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4</w:t>
            </w:r>
          </w:p>
        </w:tc>
        <w:tc>
          <w:tcPr>
            <w:tcW w:w="879" w:type="dxa"/>
          </w:tcPr>
          <w:p w14:paraId="17A35731"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3</w:t>
            </w:r>
          </w:p>
        </w:tc>
        <w:tc>
          <w:tcPr>
            <w:tcW w:w="851" w:type="dxa"/>
          </w:tcPr>
          <w:p w14:paraId="7054BD80"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2</w:t>
            </w:r>
          </w:p>
        </w:tc>
        <w:tc>
          <w:tcPr>
            <w:tcW w:w="850" w:type="dxa"/>
          </w:tcPr>
          <w:p w14:paraId="7DF6DB5F"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1</w:t>
            </w:r>
          </w:p>
        </w:tc>
        <w:tc>
          <w:tcPr>
            <w:tcW w:w="1134" w:type="dxa"/>
          </w:tcPr>
          <w:p w14:paraId="024ABFBB" w14:textId="77777777" w:rsidR="005B785B" w:rsidRPr="005B785B" w:rsidRDefault="005B785B" w:rsidP="005B785B">
            <w:pPr>
              <w:suppressAutoHyphens/>
              <w:autoSpaceDE w:val="0"/>
              <w:autoSpaceDN w:val="0"/>
              <w:adjustRightInd w:val="0"/>
              <w:ind w:right="34"/>
              <w:contextualSpacing/>
              <w:jc w:val="center"/>
              <w:rPr>
                <w:rFonts w:ascii="Times New Roman" w:eastAsia="Times New Roman" w:hAnsi="Times New Roman" w:cs="Times New Roman"/>
                <w:lang w:val="en-GB"/>
              </w:rPr>
            </w:pPr>
            <w:r w:rsidRPr="005B785B">
              <w:rPr>
                <w:rFonts w:ascii="Times New Roman" w:eastAsia="Times New Roman" w:hAnsi="Times New Roman" w:cs="Times New Roman"/>
                <w:lang w:val="en-GB"/>
              </w:rPr>
              <w:t>99</w:t>
            </w:r>
          </w:p>
        </w:tc>
      </w:tr>
    </w:tbl>
    <w:p w14:paraId="7F7E4BEC"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2B338E9E" w14:textId="77777777" w:rsidR="005B785B" w:rsidRPr="005B785B" w:rsidRDefault="005B785B" w:rsidP="005B785B">
      <w:pPr>
        <w:pBdr>
          <w:top w:val="single" w:sz="4" w:space="1" w:color="auto"/>
          <w:left w:val="single" w:sz="4" w:space="4" w:color="auto"/>
          <w:bottom w:val="single" w:sz="4" w:space="0" w:color="auto"/>
          <w:right w:val="single" w:sz="4" w:space="4" w:color="auto"/>
        </w:pBdr>
        <w:shd w:val="clear" w:color="auto" w:fill="C0C0C0"/>
        <w:spacing w:after="0" w:line="240" w:lineRule="auto"/>
        <w:ind w:left="720"/>
        <w:contextualSpacing/>
        <w:jc w:val="center"/>
        <w:rPr>
          <w:rFonts w:ascii="Times New Roman" w:eastAsia="Times New Roman" w:hAnsi="Times New Roman" w:cs="Times New Roman"/>
          <w:b/>
          <w:lang w:val="en-GB"/>
        </w:rPr>
      </w:pPr>
      <w:r w:rsidRPr="005B785B">
        <w:rPr>
          <w:rFonts w:ascii="Times New Roman" w:eastAsia="Times New Roman" w:hAnsi="Times New Roman" w:cs="Times New Roman"/>
          <w:b/>
          <w:lang w:val="en-GB"/>
        </w:rPr>
        <w:t>НАМЕРЕНИЕ ИСПОЛЬЗОВАНИЯ</w:t>
      </w:r>
    </w:p>
    <w:p w14:paraId="73F311B2" w14:textId="77777777" w:rsidR="005B785B" w:rsidRPr="005B785B" w:rsidRDefault="005B785B" w:rsidP="005B785B">
      <w:pPr>
        <w:suppressAutoHyphens/>
        <w:autoSpaceDE w:val="0"/>
        <w:autoSpaceDN w:val="0"/>
        <w:adjustRightInd w:val="0"/>
        <w:spacing w:after="0" w:line="240" w:lineRule="auto"/>
        <w:ind w:left="426" w:right="34"/>
        <w:contextualSpacing/>
        <w:jc w:val="both"/>
        <w:rPr>
          <w:rFonts w:ascii="Times New Roman" w:eastAsia="Times New Roman" w:hAnsi="Times New Roman" w:cs="Times New Roman"/>
          <w:lang w:val="en-GB"/>
        </w:rPr>
      </w:pPr>
    </w:p>
    <w:p w14:paraId="4EFAD2BF" w14:textId="77777777" w:rsidR="005B785B" w:rsidRPr="005B785B" w:rsidRDefault="005B785B" w:rsidP="00BB1EFD">
      <w:pPr>
        <w:numPr>
          <w:ilvl w:val="0"/>
          <w:numId w:val="43"/>
        </w:num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b/>
        </w:rPr>
        <w:t xml:space="preserve">НАСКОЛЬКО УДОБНО ДЛЯ ВАС БЫЛО БЫ ИСПОЛЬЗОВАНИЕ ТАКОЙ АВТОМАТИЗИРОВАННОЙ СИСТЕМЫ? </w:t>
      </w:r>
      <w:r w:rsidRPr="005B785B">
        <w:rPr>
          <w:rFonts w:ascii="Times New Roman" w:eastAsia="Times New Roman" w:hAnsi="Times New Roman" w:cs="Times New Roman"/>
          <w:b/>
          <w:i/>
          <w:lang w:val="en-GB"/>
        </w:rPr>
        <w:t>ОТМЕТЬТЕ ОДИН ОТВЕТ</w:t>
      </w:r>
    </w:p>
    <w:tbl>
      <w:tblPr>
        <w:tblW w:w="8904"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993"/>
        <w:gridCol w:w="1049"/>
        <w:gridCol w:w="1134"/>
        <w:gridCol w:w="1134"/>
        <w:gridCol w:w="1134"/>
        <w:gridCol w:w="1163"/>
      </w:tblGrid>
      <w:tr w:rsidR="005B785B" w:rsidRPr="005B785B" w14:paraId="4BDA007F" w14:textId="77777777" w:rsidTr="005B785B">
        <w:trPr>
          <w:trHeight w:val="686"/>
        </w:trPr>
        <w:tc>
          <w:tcPr>
            <w:tcW w:w="2297" w:type="dxa"/>
          </w:tcPr>
          <w:p w14:paraId="0773D79C"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p>
        </w:tc>
        <w:tc>
          <w:tcPr>
            <w:tcW w:w="993" w:type="dxa"/>
          </w:tcPr>
          <w:p w14:paraId="02233692"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удобно</w:t>
            </w:r>
          </w:p>
        </w:tc>
        <w:tc>
          <w:tcPr>
            <w:tcW w:w="1049" w:type="dxa"/>
          </w:tcPr>
          <w:p w14:paraId="1BF129AD"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удобно</w:t>
            </w:r>
          </w:p>
        </w:tc>
        <w:tc>
          <w:tcPr>
            <w:tcW w:w="1134" w:type="dxa"/>
          </w:tcPr>
          <w:p w14:paraId="0DD892E4"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удобно, в чем-то нет</w:t>
            </w:r>
          </w:p>
        </w:tc>
        <w:tc>
          <w:tcPr>
            <w:tcW w:w="1134" w:type="dxa"/>
          </w:tcPr>
          <w:p w14:paraId="4887F26B"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удобно</w:t>
            </w:r>
          </w:p>
        </w:tc>
        <w:tc>
          <w:tcPr>
            <w:tcW w:w="1134" w:type="dxa"/>
          </w:tcPr>
          <w:p w14:paraId="226BD88D"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удобно</w:t>
            </w:r>
          </w:p>
        </w:tc>
        <w:tc>
          <w:tcPr>
            <w:tcW w:w="1163" w:type="dxa"/>
          </w:tcPr>
          <w:p w14:paraId="1E5F5F5C" w14:textId="77777777" w:rsidR="005B785B" w:rsidRPr="005B785B" w:rsidRDefault="005B785B" w:rsidP="005B785B">
            <w:pPr>
              <w:suppressAutoHyphens/>
              <w:autoSpaceDE w:val="0"/>
              <w:autoSpaceDN w:val="0"/>
              <w:adjustRightInd w:val="0"/>
              <w:spacing w:after="0" w:line="240" w:lineRule="auto"/>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w:t>
            </w:r>
          </w:p>
        </w:tc>
      </w:tr>
      <w:tr w:rsidR="005B785B" w:rsidRPr="005B785B" w14:paraId="177EAC8D" w14:textId="77777777" w:rsidTr="005B785B">
        <w:tc>
          <w:tcPr>
            <w:tcW w:w="2297" w:type="dxa"/>
          </w:tcPr>
          <w:p w14:paraId="0551EB32" w14:textId="77777777" w:rsidR="005B785B" w:rsidRPr="005B785B" w:rsidRDefault="005B785B" w:rsidP="00BB1EFD">
            <w:pPr>
              <w:numPr>
                <w:ilvl w:val="0"/>
                <w:numId w:val="37"/>
              </w:num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Интернет портал МГС</w:t>
            </w:r>
          </w:p>
        </w:tc>
        <w:tc>
          <w:tcPr>
            <w:tcW w:w="993" w:type="dxa"/>
            <w:vAlign w:val="center"/>
          </w:tcPr>
          <w:p w14:paraId="32B89596"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5</w:t>
            </w:r>
          </w:p>
        </w:tc>
        <w:tc>
          <w:tcPr>
            <w:tcW w:w="1049" w:type="dxa"/>
            <w:vAlign w:val="center"/>
          </w:tcPr>
          <w:p w14:paraId="6E4F6CB6"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4</w:t>
            </w:r>
          </w:p>
        </w:tc>
        <w:tc>
          <w:tcPr>
            <w:tcW w:w="1134" w:type="dxa"/>
            <w:vAlign w:val="center"/>
          </w:tcPr>
          <w:p w14:paraId="780A7E6C"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3</w:t>
            </w:r>
          </w:p>
        </w:tc>
        <w:tc>
          <w:tcPr>
            <w:tcW w:w="1134" w:type="dxa"/>
            <w:vAlign w:val="center"/>
          </w:tcPr>
          <w:p w14:paraId="45A0DC43"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2</w:t>
            </w:r>
          </w:p>
        </w:tc>
        <w:tc>
          <w:tcPr>
            <w:tcW w:w="1134" w:type="dxa"/>
            <w:vAlign w:val="center"/>
          </w:tcPr>
          <w:p w14:paraId="472EC6E3"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1</w:t>
            </w:r>
          </w:p>
        </w:tc>
        <w:tc>
          <w:tcPr>
            <w:tcW w:w="1163" w:type="dxa"/>
            <w:vAlign w:val="center"/>
          </w:tcPr>
          <w:p w14:paraId="6890D66B"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99</w:t>
            </w:r>
          </w:p>
        </w:tc>
      </w:tr>
      <w:tr w:rsidR="005B785B" w:rsidRPr="005B785B" w14:paraId="47497DD9" w14:textId="77777777" w:rsidTr="005B785B">
        <w:tc>
          <w:tcPr>
            <w:tcW w:w="2297" w:type="dxa"/>
          </w:tcPr>
          <w:p w14:paraId="71AE635A" w14:textId="77777777" w:rsidR="005B785B" w:rsidRPr="005B785B" w:rsidRDefault="005B785B" w:rsidP="00BB1EFD">
            <w:pPr>
              <w:numPr>
                <w:ilvl w:val="0"/>
                <w:numId w:val="37"/>
              </w:numPr>
              <w:spacing w:after="0" w:line="240" w:lineRule="auto"/>
              <w:contextualSpacing/>
              <w:jc w:val="both"/>
              <w:rPr>
                <w:rFonts w:ascii="Times New Roman" w:eastAsia="Times New Roman" w:hAnsi="Times New Roman" w:cs="Times New Roman"/>
                <w:bCs/>
              </w:rPr>
            </w:pPr>
            <w:r w:rsidRPr="005B785B">
              <w:rPr>
                <w:rFonts w:ascii="Times New Roman" w:eastAsia="Times New Roman" w:hAnsi="Times New Roman" w:cs="Times New Roman"/>
                <w:bCs/>
              </w:rPr>
              <w:t>Информационные киоски/терминалы в зданиях суда</w:t>
            </w:r>
          </w:p>
        </w:tc>
        <w:tc>
          <w:tcPr>
            <w:tcW w:w="993" w:type="dxa"/>
            <w:vAlign w:val="center"/>
          </w:tcPr>
          <w:p w14:paraId="4A26747F"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5</w:t>
            </w:r>
          </w:p>
        </w:tc>
        <w:tc>
          <w:tcPr>
            <w:tcW w:w="1049" w:type="dxa"/>
            <w:vAlign w:val="center"/>
          </w:tcPr>
          <w:p w14:paraId="40500F44"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4</w:t>
            </w:r>
          </w:p>
        </w:tc>
        <w:tc>
          <w:tcPr>
            <w:tcW w:w="1134" w:type="dxa"/>
            <w:vAlign w:val="center"/>
          </w:tcPr>
          <w:p w14:paraId="5A668974"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3</w:t>
            </w:r>
          </w:p>
        </w:tc>
        <w:tc>
          <w:tcPr>
            <w:tcW w:w="1134" w:type="dxa"/>
            <w:vAlign w:val="center"/>
          </w:tcPr>
          <w:p w14:paraId="2AB41A9B"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2</w:t>
            </w:r>
          </w:p>
        </w:tc>
        <w:tc>
          <w:tcPr>
            <w:tcW w:w="1134" w:type="dxa"/>
            <w:vAlign w:val="center"/>
          </w:tcPr>
          <w:p w14:paraId="5A6D82A0"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1</w:t>
            </w:r>
          </w:p>
        </w:tc>
        <w:tc>
          <w:tcPr>
            <w:tcW w:w="1163" w:type="dxa"/>
            <w:vAlign w:val="center"/>
          </w:tcPr>
          <w:p w14:paraId="3639178E"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99</w:t>
            </w:r>
          </w:p>
        </w:tc>
      </w:tr>
      <w:tr w:rsidR="005B785B" w:rsidRPr="005B785B" w14:paraId="08080B36" w14:textId="77777777" w:rsidTr="005B785B">
        <w:tc>
          <w:tcPr>
            <w:tcW w:w="2297" w:type="dxa"/>
          </w:tcPr>
          <w:p w14:paraId="696DD0CF" w14:textId="77777777" w:rsidR="005B785B" w:rsidRPr="005B785B" w:rsidRDefault="005B785B" w:rsidP="00BB1EFD">
            <w:pPr>
              <w:numPr>
                <w:ilvl w:val="0"/>
                <w:numId w:val="37"/>
              </w:num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Система «Электронное дело»</w:t>
            </w:r>
          </w:p>
        </w:tc>
        <w:tc>
          <w:tcPr>
            <w:tcW w:w="993" w:type="dxa"/>
            <w:vAlign w:val="center"/>
          </w:tcPr>
          <w:p w14:paraId="34F09361"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5</w:t>
            </w:r>
          </w:p>
        </w:tc>
        <w:tc>
          <w:tcPr>
            <w:tcW w:w="1049" w:type="dxa"/>
            <w:vAlign w:val="center"/>
          </w:tcPr>
          <w:p w14:paraId="0C52C596"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4</w:t>
            </w:r>
          </w:p>
        </w:tc>
        <w:tc>
          <w:tcPr>
            <w:tcW w:w="1134" w:type="dxa"/>
            <w:vAlign w:val="center"/>
          </w:tcPr>
          <w:p w14:paraId="5E72BAB2"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3</w:t>
            </w:r>
          </w:p>
        </w:tc>
        <w:tc>
          <w:tcPr>
            <w:tcW w:w="1134" w:type="dxa"/>
            <w:vAlign w:val="center"/>
          </w:tcPr>
          <w:p w14:paraId="72712922"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2</w:t>
            </w:r>
          </w:p>
        </w:tc>
        <w:tc>
          <w:tcPr>
            <w:tcW w:w="1134" w:type="dxa"/>
            <w:vAlign w:val="center"/>
          </w:tcPr>
          <w:p w14:paraId="7A4401D2"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1</w:t>
            </w:r>
          </w:p>
        </w:tc>
        <w:tc>
          <w:tcPr>
            <w:tcW w:w="1163" w:type="dxa"/>
            <w:vAlign w:val="center"/>
          </w:tcPr>
          <w:p w14:paraId="1E06DAE3" w14:textId="77777777" w:rsidR="005B785B" w:rsidRPr="005B785B" w:rsidRDefault="005B785B" w:rsidP="005B785B">
            <w:pPr>
              <w:spacing w:after="0" w:line="240" w:lineRule="auto"/>
              <w:contextualSpacing/>
              <w:jc w:val="center"/>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99</w:t>
            </w:r>
          </w:p>
        </w:tc>
      </w:tr>
    </w:tbl>
    <w:p w14:paraId="37A2DACE" w14:textId="77777777" w:rsidR="005B785B" w:rsidRPr="005B785B" w:rsidRDefault="005B785B" w:rsidP="005B785B">
      <w:pPr>
        <w:spacing w:after="0" w:line="240" w:lineRule="auto"/>
        <w:jc w:val="both"/>
        <w:rPr>
          <w:rFonts w:ascii="Times New Roman" w:eastAsia="Times New Roman" w:hAnsi="Times New Roman" w:cs="Times New Roman"/>
          <w:b/>
          <w:lang w:val="en-GB"/>
        </w:rPr>
      </w:pPr>
    </w:p>
    <w:p w14:paraId="7DB0CF8C" w14:textId="77777777" w:rsidR="005B785B" w:rsidRPr="005B785B" w:rsidRDefault="005B785B" w:rsidP="00BB1EFD">
      <w:pPr>
        <w:numPr>
          <w:ilvl w:val="0"/>
          <w:numId w:val="43"/>
        </w:numPr>
        <w:spacing w:after="0" w:line="240" w:lineRule="auto"/>
        <w:contextualSpacing/>
        <w:jc w:val="both"/>
        <w:rPr>
          <w:rFonts w:ascii="Times New Roman" w:eastAsia="Times New Roman" w:hAnsi="Times New Roman" w:cs="Times New Roman"/>
          <w:b/>
          <w:i/>
          <w:lang w:val="en-GB"/>
        </w:rPr>
      </w:pPr>
      <w:r w:rsidRPr="005B785B">
        <w:rPr>
          <w:rFonts w:ascii="Times New Roman" w:eastAsia="Times New Roman" w:hAnsi="Times New Roman" w:cs="Times New Roman"/>
          <w:b/>
        </w:rPr>
        <w:t xml:space="preserve">КАК ИЗМЕНИТСЯ КАЧЕСТВО РАБОТЫ РАЙОННЫХ СУДОВ ПОСЛЕ ВНЕДРЕНИЯ ТАКОЙ СИСТЕМЫ?  </w:t>
      </w:r>
      <w:r w:rsidRPr="005B785B">
        <w:rPr>
          <w:rFonts w:ascii="Times New Roman" w:eastAsia="Times New Roman" w:hAnsi="Times New Roman" w:cs="Times New Roman"/>
          <w:b/>
          <w:i/>
          <w:lang w:val="en-GB"/>
        </w:rPr>
        <w:t>ОТМЕТЬТЕ ОДИН ОТВЕТ</w:t>
      </w:r>
    </w:p>
    <w:p w14:paraId="03172F57" w14:textId="77777777" w:rsidR="005B785B" w:rsidRPr="005B785B" w:rsidRDefault="005B785B" w:rsidP="00BB1EFD">
      <w:pPr>
        <w:numPr>
          <w:ilvl w:val="0"/>
          <w:numId w:val="36"/>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Изменится в лучшую сторону</w:t>
      </w:r>
    </w:p>
    <w:p w14:paraId="2B7FCB4A" w14:textId="77777777" w:rsidR="005B785B" w:rsidRPr="005B785B" w:rsidRDefault="005B785B" w:rsidP="00BB1EFD">
      <w:pPr>
        <w:numPr>
          <w:ilvl w:val="0"/>
          <w:numId w:val="36"/>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Не изменится</w:t>
      </w:r>
    </w:p>
    <w:p w14:paraId="60A68F94" w14:textId="77777777" w:rsidR="005B785B" w:rsidRPr="005B785B" w:rsidRDefault="005B785B" w:rsidP="00BB1EFD">
      <w:pPr>
        <w:numPr>
          <w:ilvl w:val="0"/>
          <w:numId w:val="36"/>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Изменится в худшую строну</w:t>
      </w:r>
    </w:p>
    <w:p w14:paraId="70DF0C5C" w14:textId="77777777" w:rsidR="005B785B" w:rsidRPr="005B785B" w:rsidRDefault="005B785B" w:rsidP="005B785B">
      <w:pPr>
        <w:spacing w:after="0" w:line="240" w:lineRule="auto"/>
        <w:ind w:left="720"/>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99. Затрудняюсь ответить</w:t>
      </w:r>
    </w:p>
    <w:p w14:paraId="37EA1F55" w14:textId="77777777" w:rsidR="005B785B" w:rsidRPr="005B785B" w:rsidRDefault="005B785B" w:rsidP="005B785B">
      <w:pPr>
        <w:pBdr>
          <w:top w:val="single" w:sz="4" w:space="2" w:color="auto"/>
          <w:left w:val="single" w:sz="4" w:space="4" w:color="auto"/>
          <w:bottom w:val="single" w:sz="4" w:space="1" w:color="auto"/>
          <w:right w:val="single" w:sz="4" w:space="4" w:color="auto"/>
        </w:pBdr>
        <w:shd w:val="clear" w:color="auto" w:fill="E0E0E0"/>
        <w:spacing w:after="0" w:line="240" w:lineRule="auto"/>
        <w:ind w:left="-284"/>
        <w:jc w:val="center"/>
        <w:rPr>
          <w:rFonts w:ascii="Times New Roman" w:eastAsia="Times New Roman" w:hAnsi="Times New Roman" w:cs="Times New Roman"/>
          <w:b/>
          <w:bCs/>
          <w:lang w:val="en-GB"/>
        </w:rPr>
      </w:pPr>
      <w:r w:rsidRPr="005B785B">
        <w:rPr>
          <w:rFonts w:ascii="Times New Roman" w:eastAsia="Times New Roman" w:hAnsi="Times New Roman" w:cs="Times New Roman"/>
          <w:b/>
          <w:bCs/>
          <w:lang w:val="en-GB"/>
        </w:rPr>
        <w:t>ДЕМОГРАФИЯ</w:t>
      </w:r>
    </w:p>
    <w:p w14:paraId="2BC0C7BD" w14:textId="77777777" w:rsidR="005B785B" w:rsidRPr="005B785B" w:rsidRDefault="005B785B" w:rsidP="00BB1EFD">
      <w:pPr>
        <w:numPr>
          <w:ilvl w:val="0"/>
          <w:numId w:val="10"/>
        </w:num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Пол респондента </w:t>
      </w:r>
      <w:r w:rsidRPr="005B785B">
        <w:rPr>
          <w:rFonts w:ascii="Times New Roman" w:eastAsia="Times New Roman" w:hAnsi="Times New Roman" w:cs="Times New Roman"/>
          <w:bCs/>
          <w:i/>
          <w:lang w:eastAsia="ru-RU"/>
        </w:rPr>
        <w:t>(УКАЖИТЕ! ВОПРОС НЕ ЗАДАЕТСЯ)</w:t>
      </w:r>
    </w:p>
    <w:p w14:paraId="1DBB588E" w14:textId="77777777" w:rsidR="005B785B" w:rsidRPr="005B785B" w:rsidRDefault="005B785B" w:rsidP="005B785B">
      <w:pPr>
        <w:spacing w:after="0" w:line="240" w:lineRule="auto"/>
        <w:ind w:left="360"/>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 Мужской</w:t>
      </w:r>
    </w:p>
    <w:p w14:paraId="37411096" w14:textId="77777777" w:rsidR="005B785B" w:rsidRPr="005B785B" w:rsidRDefault="005B785B" w:rsidP="005B785B">
      <w:pPr>
        <w:spacing w:after="0" w:line="240" w:lineRule="auto"/>
        <w:ind w:left="360"/>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2. Женский </w:t>
      </w:r>
    </w:p>
    <w:p w14:paraId="56260B87" w14:textId="77777777" w:rsidR="005B785B" w:rsidRPr="005B785B" w:rsidRDefault="005B785B" w:rsidP="005B785B">
      <w:pPr>
        <w:spacing w:after="0" w:line="240" w:lineRule="auto"/>
        <w:jc w:val="both"/>
        <w:rPr>
          <w:rFonts w:ascii="Times New Roman" w:eastAsia="Times New Roman" w:hAnsi="Times New Roman" w:cs="Times New Roman"/>
          <w:b/>
          <w:lang w:val="en-GB"/>
        </w:rPr>
      </w:pPr>
    </w:p>
    <w:p w14:paraId="0C952D5C" w14:textId="77777777" w:rsidR="005B785B" w:rsidRPr="005B785B" w:rsidRDefault="005B785B" w:rsidP="00BB1EFD">
      <w:pPr>
        <w:numPr>
          <w:ilvl w:val="0"/>
          <w:numId w:val="10"/>
        </w:numPr>
        <w:tabs>
          <w:tab w:val="num" w:pos="284"/>
        </w:tabs>
        <w:spacing w:after="0" w:line="240" w:lineRule="auto"/>
        <w:contextualSpacing/>
        <w:jc w:val="both"/>
        <w:rPr>
          <w:rFonts w:ascii="Times New Roman" w:eastAsia="Times New Roman" w:hAnsi="Times New Roman" w:cs="Times New Roman"/>
          <w:u w:val="single"/>
          <w:lang w:val="en-GB"/>
        </w:rPr>
      </w:pPr>
      <w:r w:rsidRPr="005B785B">
        <w:rPr>
          <w:rFonts w:ascii="Times New Roman" w:eastAsia="Times New Roman" w:hAnsi="Times New Roman" w:cs="Times New Roman"/>
          <w:b/>
          <w:bCs/>
        </w:rPr>
        <w:t xml:space="preserve"> Сколько Вам сейчас полных лет?</w:t>
      </w:r>
      <w:r w:rsidRPr="005B785B">
        <w:rPr>
          <w:rFonts w:ascii="Times New Roman" w:eastAsia="Times New Roman" w:hAnsi="Times New Roman" w:cs="Times New Roman"/>
          <w:b/>
        </w:rPr>
        <w:t xml:space="preserve"> </w:t>
      </w:r>
      <w:r w:rsidRPr="005B785B">
        <w:rPr>
          <w:rFonts w:ascii="Times New Roman" w:eastAsia="Times New Roman" w:hAnsi="Times New Roman" w:cs="Times New Roman"/>
          <w:b/>
          <w:lang w:val="en-GB"/>
        </w:rPr>
        <w:t xml:space="preserve">_____________ ЛЕТ </w:t>
      </w:r>
    </w:p>
    <w:p w14:paraId="51F9EACD" w14:textId="77777777" w:rsidR="005B785B" w:rsidRPr="005B785B" w:rsidRDefault="005B785B" w:rsidP="00BB1EFD">
      <w:pPr>
        <w:numPr>
          <w:ilvl w:val="0"/>
          <w:numId w:val="10"/>
        </w:numPr>
        <w:spacing w:before="60"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Каково Ваше семейное положение? Вы... </w:t>
      </w:r>
      <w:r w:rsidRPr="005B785B">
        <w:rPr>
          <w:rFonts w:ascii="Times New Roman" w:eastAsia="Times New Roman" w:hAnsi="Times New Roman" w:cs="Times New Roman"/>
          <w:bCs/>
          <w:i/>
          <w:lang w:eastAsia="ru-RU"/>
        </w:rPr>
        <w:t>ОДИН ОТВЕТ!</w:t>
      </w:r>
    </w:p>
    <w:p w14:paraId="7BB1A624"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Холосты / не замужем</w:t>
      </w:r>
    </w:p>
    <w:p w14:paraId="693FB3F4"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 xml:space="preserve">2. Женаты / Замужем / Живете вместе </w:t>
      </w:r>
    </w:p>
    <w:p w14:paraId="4BE781AA" w14:textId="77777777" w:rsidR="005B785B" w:rsidRPr="002F2229" w:rsidRDefault="005B785B" w:rsidP="005B785B">
      <w:pPr>
        <w:spacing w:after="0" w:line="240" w:lineRule="auto"/>
        <w:ind w:left="360"/>
        <w:jc w:val="both"/>
        <w:rPr>
          <w:rFonts w:ascii="Times New Roman" w:eastAsia="Times New Roman" w:hAnsi="Times New Roman" w:cs="Times New Roman"/>
        </w:rPr>
      </w:pPr>
      <w:r w:rsidRPr="002F2229">
        <w:rPr>
          <w:rFonts w:ascii="Times New Roman" w:eastAsia="Times New Roman" w:hAnsi="Times New Roman" w:cs="Times New Roman"/>
        </w:rPr>
        <w:t>3. Разведены / Живете раздельно</w:t>
      </w:r>
    </w:p>
    <w:p w14:paraId="0B66316D"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 Вдова / вдовец</w:t>
      </w:r>
    </w:p>
    <w:p w14:paraId="6A82CDD4" w14:textId="77777777" w:rsidR="005B785B" w:rsidRPr="005B785B" w:rsidRDefault="005B785B" w:rsidP="00BB1EFD">
      <w:pPr>
        <w:numPr>
          <w:ilvl w:val="0"/>
          <w:numId w:val="10"/>
        </w:numPr>
        <w:spacing w:before="60"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Какое у Вас образование? </w:t>
      </w:r>
      <w:r w:rsidRPr="005B785B">
        <w:rPr>
          <w:rFonts w:ascii="Times New Roman" w:eastAsia="Times New Roman" w:hAnsi="Times New Roman" w:cs="Times New Roman"/>
          <w:bCs/>
          <w:i/>
          <w:lang w:eastAsia="ru-RU"/>
        </w:rPr>
        <w:t>ОДИН ОТВЕТ!</w:t>
      </w:r>
    </w:p>
    <w:p w14:paraId="371F36CD"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Начальное или незаконченное среднее (9 и менее классов школы)</w:t>
      </w:r>
    </w:p>
    <w:p w14:paraId="438628D2"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2. Среднее (10-11 классов школы)</w:t>
      </w:r>
    </w:p>
    <w:p w14:paraId="0CD8CBAC"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3. Профессиональное среднее или среднее техническое (ПТУ, техникум, колледж)</w:t>
      </w:r>
    </w:p>
    <w:p w14:paraId="740A2E9E"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4. Незаконченное высшее (не менее 3 курсов, но без получения диплома)</w:t>
      </w:r>
    </w:p>
    <w:p w14:paraId="45AB58E3"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5. Высшее</w:t>
      </w:r>
    </w:p>
    <w:p w14:paraId="597DCF1C"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6. Учёная степень</w:t>
      </w:r>
    </w:p>
    <w:p w14:paraId="4A7F4C6C" w14:textId="77777777" w:rsidR="005B785B" w:rsidRPr="005B785B" w:rsidRDefault="005B785B" w:rsidP="00BB1EFD">
      <w:pPr>
        <w:numPr>
          <w:ilvl w:val="0"/>
          <w:numId w:val="10"/>
        </w:numPr>
        <w:spacing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Если учитывать все виды выплат – зарплаты, пенсии, пособия, стипендии, то каким примерно был общий доход Вашей семьи за прошлый месяц? ОДИН ОТВЕТ!</w:t>
      </w:r>
    </w:p>
    <w:p w14:paraId="10A3B09E" w14:textId="77777777" w:rsidR="005B785B" w:rsidRPr="005B785B" w:rsidRDefault="005B785B" w:rsidP="00BB1EFD">
      <w:pPr>
        <w:numPr>
          <w:ilvl w:val="0"/>
          <w:numId w:val="38"/>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До 5 000 рублей</w:t>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p>
    <w:p w14:paraId="72BB47A8" w14:textId="77777777" w:rsidR="005B785B" w:rsidRPr="005B785B" w:rsidRDefault="005B785B" w:rsidP="00BB1EFD">
      <w:pPr>
        <w:numPr>
          <w:ilvl w:val="0"/>
          <w:numId w:val="38"/>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5 001  – 9 999 рублей </w:t>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p>
    <w:p w14:paraId="15B8E2F5" w14:textId="77777777" w:rsidR="005B785B" w:rsidRPr="005B785B" w:rsidRDefault="005B785B" w:rsidP="00BB1EFD">
      <w:pPr>
        <w:numPr>
          <w:ilvl w:val="0"/>
          <w:numId w:val="38"/>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10 000 – 14 999 рублей</w:t>
      </w:r>
    </w:p>
    <w:p w14:paraId="70E78C45" w14:textId="77777777" w:rsidR="005B785B" w:rsidRPr="005B785B" w:rsidRDefault="005B785B" w:rsidP="00BB1EFD">
      <w:pPr>
        <w:numPr>
          <w:ilvl w:val="0"/>
          <w:numId w:val="38"/>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15 000 – 19 999 рублей</w:t>
      </w:r>
    </w:p>
    <w:p w14:paraId="7DFD26E7" w14:textId="77777777" w:rsidR="005B785B" w:rsidRPr="005B785B" w:rsidRDefault="005B785B" w:rsidP="00BB1EFD">
      <w:pPr>
        <w:numPr>
          <w:ilvl w:val="0"/>
          <w:numId w:val="38"/>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20 000 – 29 999 рублей</w:t>
      </w:r>
    </w:p>
    <w:p w14:paraId="73CA6539" w14:textId="77777777" w:rsidR="005B785B" w:rsidRPr="005B785B" w:rsidRDefault="005B785B" w:rsidP="00BB1EFD">
      <w:pPr>
        <w:numPr>
          <w:ilvl w:val="0"/>
          <w:numId w:val="38"/>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30 000 – 39 999 рублей</w:t>
      </w:r>
    </w:p>
    <w:p w14:paraId="369A3EE8" w14:textId="77777777" w:rsidR="005B785B" w:rsidRPr="005B785B" w:rsidRDefault="005B785B" w:rsidP="00BB1EFD">
      <w:pPr>
        <w:numPr>
          <w:ilvl w:val="0"/>
          <w:numId w:val="38"/>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40 000 – 49 999 рублей</w:t>
      </w:r>
    </w:p>
    <w:p w14:paraId="566C2638" w14:textId="77777777" w:rsidR="005B785B" w:rsidRPr="005B785B" w:rsidRDefault="005B785B" w:rsidP="00BB1EFD">
      <w:pPr>
        <w:numPr>
          <w:ilvl w:val="0"/>
          <w:numId w:val="38"/>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50 000 – 70 000 рублей</w:t>
      </w:r>
    </w:p>
    <w:p w14:paraId="0E030751" w14:textId="77777777" w:rsidR="005B785B" w:rsidRPr="005B785B" w:rsidRDefault="005B785B" w:rsidP="00BB1EFD">
      <w:pPr>
        <w:numPr>
          <w:ilvl w:val="0"/>
          <w:numId w:val="38"/>
        </w:numPr>
        <w:spacing w:after="0" w:line="240" w:lineRule="auto"/>
        <w:ind w:left="567"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70 001 рублей и выше</w:t>
      </w:r>
    </w:p>
    <w:p w14:paraId="253C6127" w14:textId="77777777" w:rsidR="005B785B" w:rsidRPr="005B785B" w:rsidRDefault="005B785B" w:rsidP="005B785B">
      <w:pPr>
        <w:spacing w:after="0" w:line="240" w:lineRule="auto"/>
        <w:ind w:left="567" w:hanging="218"/>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999. (НЕ ЗАЧИТЫВАТЬ) Отказ от ответа </w:t>
      </w:r>
    </w:p>
    <w:p w14:paraId="1867EDE3" w14:textId="77777777" w:rsidR="005B785B" w:rsidRPr="005B785B" w:rsidRDefault="005B785B" w:rsidP="005B785B">
      <w:pPr>
        <w:spacing w:after="0" w:line="240" w:lineRule="auto"/>
        <w:jc w:val="center"/>
        <w:rPr>
          <w:rFonts w:ascii="Times New Roman" w:eastAsia="Times New Roman" w:hAnsi="Times New Roman" w:cs="Times New Roman"/>
          <w:b/>
          <w:bCs/>
          <w:lang w:val="en-GB"/>
        </w:rPr>
      </w:pPr>
    </w:p>
    <w:p w14:paraId="661DD356" w14:textId="77777777" w:rsidR="005B785B" w:rsidRPr="005B785B" w:rsidRDefault="005B785B" w:rsidP="005B785B">
      <w:pPr>
        <w:spacing w:after="0" w:line="240" w:lineRule="auto"/>
        <w:jc w:val="center"/>
        <w:rPr>
          <w:rFonts w:ascii="Times New Roman" w:eastAsia="Times New Roman" w:hAnsi="Times New Roman" w:cs="Times New Roman"/>
          <w:b/>
          <w:bCs/>
        </w:rPr>
      </w:pPr>
      <w:r w:rsidRPr="005B785B">
        <w:rPr>
          <w:rFonts w:ascii="Times New Roman" w:eastAsia="Times New Roman" w:hAnsi="Times New Roman" w:cs="Times New Roman"/>
          <w:b/>
          <w:bCs/>
        </w:rPr>
        <w:t>СПАСИБО ЗА УЧАСТИЕ В ИССЛЕДОВАНИИ!</w:t>
      </w:r>
    </w:p>
    <w:p w14:paraId="21417B16" w14:textId="77777777" w:rsidR="005B785B" w:rsidRPr="005B785B" w:rsidRDefault="005B785B" w:rsidP="005B785B">
      <w:pPr>
        <w:spacing w:after="0" w:line="240" w:lineRule="auto"/>
        <w:jc w:val="center"/>
        <w:rPr>
          <w:rFonts w:ascii="Times New Roman" w:eastAsia="Times New Roman" w:hAnsi="Times New Roman" w:cs="Times New Roman"/>
          <w:b/>
          <w:bCs/>
        </w:rPr>
      </w:pPr>
    </w:p>
    <w:p w14:paraId="681BC398" w14:textId="77777777" w:rsidR="005B785B" w:rsidRPr="005B785B" w:rsidRDefault="005B785B" w:rsidP="005B785B">
      <w:pPr>
        <w:spacing w:after="0" w:line="240" w:lineRule="auto"/>
        <w:jc w:val="both"/>
        <w:rPr>
          <w:rFonts w:ascii="Times New Roman" w:eastAsia="Times New Roman" w:hAnsi="Times New Roman" w:cs="Times New Roman"/>
          <w:b/>
          <w:lang w:val="en-GB"/>
        </w:rPr>
      </w:pPr>
      <w:r w:rsidRPr="005B785B">
        <w:rPr>
          <w:rFonts w:ascii="Times New Roman" w:eastAsia="Times New Roman" w:hAnsi="Times New Roman" w:cs="Times New Roman"/>
          <w:b/>
          <w:lang w:val="en-GB"/>
        </w:rPr>
        <w:t>Информация для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5B785B" w:rsidRPr="005B785B" w14:paraId="0DFDBD21" w14:textId="77777777" w:rsidTr="005B785B">
        <w:tc>
          <w:tcPr>
            <w:tcW w:w="5637" w:type="dxa"/>
            <w:shd w:val="clear" w:color="auto" w:fill="auto"/>
          </w:tcPr>
          <w:p w14:paraId="0C2B9ECD" w14:textId="77777777" w:rsidR="005B785B" w:rsidRPr="005B785B" w:rsidRDefault="005B785B" w:rsidP="005B785B">
            <w:pPr>
              <w:tabs>
                <w:tab w:val="left" w:pos="851"/>
              </w:tabs>
              <w:spacing w:after="0" w:line="240" w:lineRule="auto"/>
              <w:jc w:val="both"/>
              <w:rPr>
                <w:rFonts w:ascii="Times New Roman" w:eastAsia="Times New Roman" w:hAnsi="Times New Roman" w:cs="Times New Roman"/>
                <w:lang w:eastAsia="ru-RU"/>
              </w:rPr>
            </w:pPr>
            <w:r w:rsidRPr="005B785B">
              <w:rPr>
                <w:rFonts w:ascii="Times New Roman" w:eastAsia="Times New Roman" w:hAnsi="Times New Roman" w:cs="Times New Roman"/>
                <w:lang w:eastAsia="ru-RU"/>
              </w:rPr>
              <w:t xml:space="preserve">Имя респондента </w:t>
            </w:r>
          </w:p>
        </w:tc>
        <w:tc>
          <w:tcPr>
            <w:tcW w:w="4360" w:type="dxa"/>
            <w:shd w:val="clear" w:color="auto" w:fill="auto"/>
          </w:tcPr>
          <w:p w14:paraId="0077C644" w14:textId="77777777" w:rsidR="005B785B" w:rsidRPr="005B785B" w:rsidRDefault="005B785B" w:rsidP="005B785B">
            <w:pPr>
              <w:tabs>
                <w:tab w:val="left" w:pos="851"/>
              </w:tabs>
              <w:spacing w:after="0" w:line="240" w:lineRule="auto"/>
              <w:jc w:val="both"/>
              <w:rPr>
                <w:rFonts w:ascii="Times New Roman" w:eastAsia="Times New Roman" w:hAnsi="Times New Roman" w:cs="Times New Roman"/>
                <w:lang w:eastAsia="ru-RU"/>
              </w:rPr>
            </w:pPr>
          </w:p>
        </w:tc>
      </w:tr>
      <w:tr w:rsidR="005B785B" w:rsidRPr="005B785B" w14:paraId="2F3579A2" w14:textId="77777777" w:rsidTr="005B785B">
        <w:tc>
          <w:tcPr>
            <w:tcW w:w="5637" w:type="dxa"/>
            <w:shd w:val="clear" w:color="auto" w:fill="auto"/>
          </w:tcPr>
          <w:p w14:paraId="5A4D44B9" w14:textId="77777777" w:rsidR="005B785B" w:rsidRPr="005B785B" w:rsidRDefault="005B785B" w:rsidP="005B785B">
            <w:pPr>
              <w:spacing w:after="0" w:line="240" w:lineRule="auto"/>
              <w:jc w:val="both"/>
              <w:rPr>
                <w:rFonts w:ascii="Times New Roman" w:eastAsia="Times New Roman" w:hAnsi="Times New Roman" w:cs="Times New Roman"/>
              </w:rPr>
            </w:pPr>
            <w:r w:rsidRPr="005B785B">
              <w:rPr>
                <w:rFonts w:ascii="Times New Roman" w:eastAsia="Times New Roman" w:hAnsi="Times New Roman" w:cs="Times New Roman"/>
              </w:rPr>
              <w:t xml:space="preserve">Телефон респондента (с кодом города/сотового оператора) </w:t>
            </w:r>
          </w:p>
        </w:tc>
        <w:tc>
          <w:tcPr>
            <w:tcW w:w="4360" w:type="dxa"/>
            <w:shd w:val="clear" w:color="auto" w:fill="auto"/>
          </w:tcPr>
          <w:p w14:paraId="61525937" w14:textId="77777777" w:rsidR="005B785B" w:rsidRPr="005B785B" w:rsidRDefault="005B785B" w:rsidP="005B785B">
            <w:pPr>
              <w:spacing w:after="0" w:line="240" w:lineRule="auto"/>
              <w:jc w:val="both"/>
              <w:rPr>
                <w:rFonts w:ascii="Times New Roman" w:eastAsia="Times New Roman" w:hAnsi="Times New Roman" w:cs="Times New Roman"/>
              </w:rPr>
            </w:pPr>
          </w:p>
        </w:tc>
      </w:tr>
    </w:tbl>
    <w:p w14:paraId="6A24D13B" w14:textId="77777777" w:rsidR="005B785B" w:rsidRDefault="005B785B" w:rsidP="005B785B">
      <w:pPr>
        <w:keepNext/>
        <w:keepLines/>
        <w:spacing w:before="40" w:after="0" w:line="240" w:lineRule="auto"/>
        <w:jc w:val="both"/>
        <w:outlineLvl w:val="3"/>
        <w:rPr>
          <w:rFonts w:ascii="Calibri Light" w:eastAsia="Times New Roman" w:hAnsi="Calibri Light" w:cs="Calibri Light"/>
          <w:i/>
          <w:iCs/>
          <w:color w:val="2E74B5" w:themeColor="accent1" w:themeShade="BF"/>
          <w:sz w:val="28"/>
          <w:szCs w:val="28"/>
        </w:rPr>
      </w:pPr>
    </w:p>
    <w:p w14:paraId="22E8E1C3" w14:textId="77777777" w:rsidR="005B785B" w:rsidRDefault="005B785B">
      <w:pPr>
        <w:rPr>
          <w:rFonts w:ascii="Calibri Light" w:eastAsia="Times New Roman" w:hAnsi="Calibri Light" w:cs="Calibri Light"/>
          <w:i/>
          <w:iCs/>
          <w:color w:val="2E74B5" w:themeColor="accent1" w:themeShade="BF"/>
          <w:sz w:val="28"/>
          <w:szCs w:val="28"/>
        </w:rPr>
      </w:pPr>
      <w:r>
        <w:rPr>
          <w:rFonts w:ascii="Calibri Light" w:eastAsia="Times New Roman" w:hAnsi="Calibri Light" w:cs="Calibri Light"/>
          <w:i/>
          <w:iCs/>
          <w:color w:val="2E74B5" w:themeColor="accent1" w:themeShade="BF"/>
          <w:sz w:val="28"/>
          <w:szCs w:val="28"/>
        </w:rPr>
        <w:br w:type="page"/>
      </w:r>
    </w:p>
    <w:p w14:paraId="31880FD9" w14:textId="217BBC05" w:rsidR="005B785B" w:rsidRPr="005B785B" w:rsidRDefault="005B785B" w:rsidP="005B785B">
      <w:pPr>
        <w:keepNext/>
        <w:keepLines/>
        <w:spacing w:before="40" w:after="0" w:line="240" w:lineRule="auto"/>
        <w:jc w:val="center"/>
        <w:outlineLvl w:val="3"/>
        <w:rPr>
          <w:rFonts w:ascii="Times New Roman" w:eastAsia="Times New Roman" w:hAnsi="Times New Roman" w:cs="Times New Roman"/>
          <w:b/>
          <w:iCs/>
          <w:sz w:val="28"/>
          <w:szCs w:val="28"/>
          <w:u w:val="single"/>
        </w:rPr>
      </w:pPr>
      <w:r w:rsidRPr="005B785B">
        <w:rPr>
          <w:rFonts w:ascii="Times New Roman" w:eastAsia="Times New Roman" w:hAnsi="Times New Roman" w:cs="Times New Roman"/>
          <w:b/>
          <w:iCs/>
          <w:sz w:val="28"/>
          <w:szCs w:val="28"/>
          <w:u w:val="single"/>
        </w:rPr>
        <w:t>Карточки для респондентов</w:t>
      </w:r>
    </w:p>
    <w:p w14:paraId="4BD4C30F"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 xml:space="preserve">3. </w:t>
      </w:r>
    </w:p>
    <w:p w14:paraId="3C4BFE60"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Председатель суда</w:t>
      </w:r>
    </w:p>
    <w:p w14:paraId="4A6A803E"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Заместитель председателя</w:t>
      </w:r>
    </w:p>
    <w:p w14:paraId="72C69C6B"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Судья</w:t>
      </w:r>
    </w:p>
    <w:p w14:paraId="486BA32A"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Помощник судьи</w:t>
      </w:r>
    </w:p>
    <w:p w14:paraId="645F6A7B"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Начальник канцелярии</w:t>
      </w:r>
    </w:p>
    <w:p w14:paraId="3B84E3ED"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Секретарь канцелярии</w:t>
      </w:r>
    </w:p>
    <w:p w14:paraId="7428BC82"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Секретарь судебного заседания</w:t>
      </w:r>
    </w:p>
    <w:p w14:paraId="59D4B705"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Архивариус</w:t>
      </w:r>
    </w:p>
    <w:p w14:paraId="507E14F4"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Администратор</w:t>
      </w:r>
    </w:p>
    <w:p w14:paraId="0FF6C230" w14:textId="77777777" w:rsidR="005B785B" w:rsidRPr="005B785B" w:rsidRDefault="005B785B" w:rsidP="00BB1EFD">
      <w:pPr>
        <w:numPr>
          <w:ilvl w:val="0"/>
          <w:numId w:val="45"/>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Сотрудник экспедиции</w:t>
      </w:r>
    </w:p>
    <w:p w14:paraId="08847459" w14:textId="77777777" w:rsidR="005B785B" w:rsidRPr="005B785B" w:rsidRDefault="005B785B" w:rsidP="005B785B">
      <w:pPr>
        <w:spacing w:before="60" w:after="0" w:line="240" w:lineRule="auto"/>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val="en-US" w:eastAsia="ru-RU"/>
        </w:rPr>
        <w:t>S</w:t>
      </w:r>
      <w:r w:rsidRPr="005B785B">
        <w:rPr>
          <w:rFonts w:ascii="Times New Roman" w:eastAsia="Times New Roman" w:hAnsi="Times New Roman" w:cs="Times New Roman"/>
          <w:b/>
          <w:bCs/>
          <w:lang w:eastAsia="ru-RU"/>
        </w:rPr>
        <w:t xml:space="preserve">4. </w:t>
      </w:r>
    </w:p>
    <w:p w14:paraId="5C7023B1" w14:textId="77777777" w:rsidR="005B785B" w:rsidRPr="005B785B" w:rsidRDefault="005B785B" w:rsidP="00BB1EFD">
      <w:pPr>
        <w:numPr>
          <w:ilvl w:val="0"/>
          <w:numId w:val="46"/>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Гражданский</w:t>
      </w:r>
    </w:p>
    <w:p w14:paraId="55162154" w14:textId="77777777" w:rsidR="005B785B" w:rsidRPr="005B785B" w:rsidRDefault="005B785B" w:rsidP="00BB1EFD">
      <w:pPr>
        <w:numPr>
          <w:ilvl w:val="0"/>
          <w:numId w:val="46"/>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Уголовный</w:t>
      </w:r>
    </w:p>
    <w:p w14:paraId="4D098029" w14:textId="77777777" w:rsidR="005B785B" w:rsidRPr="005B785B" w:rsidRDefault="005B785B" w:rsidP="00BB1EFD">
      <w:pPr>
        <w:numPr>
          <w:ilvl w:val="0"/>
          <w:numId w:val="46"/>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Административный</w:t>
      </w:r>
    </w:p>
    <w:p w14:paraId="00868D46" w14:textId="77777777" w:rsidR="005B785B" w:rsidRPr="005B785B" w:rsidRDefault="005B785B" w:rsidP="00BB1EFD">
      <w:pPr>
        <w:numPr>
          <w:ilvl w:val="0"/>
          <w:numId w:val="46"/>
        </w:numPr>
        <w:spacing w:after="0" w:line="240" w:lineRule="auto"/>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Кассационный</w:t>
      </w:r>
    </w:p>
    <w:p w14:paraId="44E66AE1" w14:textId="77777777" w:rsidR="005B785B" w:rsidRPr="005B785B" w:rsidRDefault="005B785B" w:rsidP="005B785B">
      <w:pPr>
        <w:spacing w:after="0" w:line="240" w:lineRule="auto"/>
        <w:ind w:left="720"/>
        <w:contextualSpacing/>
        <w:rPr>
          <w:rFonts w:ascii="Times New Roman" w:eastAsia="Times New Roman" w:hAnsi="Times New Roman" w:cs="Times New Roman"/>
          <w:lang w:val="en-GB"/>
        </w:rPr>
      </w:pPr>
    </w:p>
    <w:p w14:paraId="569F1946"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КАК ВЫ ОЦЕНИВАЕТЕ ЭФФЕКТИВНОСТЬ РАБОТЫ СУДЕБНОЙ СИСТЕМЫ РФ В ЦЕЛОМ?</w:t>
      </w:r>
      <w:r w:rsidRPr="005B785B">
        <w:rPr>
          <w:rFonts w:ascii="Times New Roman" w:eastAsia="Times New Roman" w:hAnsi="Times New Roman" w:cs="Times New Roman"/>
          <w:b/>
          <w:i/>
        </w:rPr>
        <w:t xml:space="preserve"> </w:t>
      </w:r>
    </w:p>
    <w:p w14:paraId="30996813" w14:textId="77777777" w:rsidR="005B785B" w:rsidRPr="005B785B" w:rsidRDefault="005B785B" w:rsidP="00BB1EFD">
      <w:pPr>
        <w:numPr>
          <w:ilvl w:val="1"/>
          <w:numId w:val="47"/>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Совершенно не эффективная</w:t>
      </w:r>
    </w:p>
    <w:p w14:paraId="083A6BFC" w14:textId="77777777" w:rsidR="005B785B" w:rsidRPr="005B785B" w:rsidRDefault="005B785B" w:rsidP="00BB1EFD">
      <w:pPr>
        <w:numPr>
          <w:ilvl w:val="1"/>
          <w:numId w:val="47"/>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эффективная</w:t>
      </w:r>
    </w:p>
    <w:p w14:paraId="444D562C" w14:textId="77777777" w:rsidR="005B785B" w:rsidRPr="005B785B" w:rsidRDefault="005B785B" w:rsidP="00BB1EFD">
      <w:pPr>
        <w:numPr>
          <w:ilvl w:val="1"/>
          <w:numId w:val="47"/>
        </w:numPr>
        <w:spacing w:after="0" w:line="240" w:lineRule="auto"/>
        <w:ind w:left="709"/>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эффективная, в чем-то нет</w:t>
      </w:r>
    </w:p>
    <w:p w14:paraId="65EFB597" w14:textId="77777777" w:rsidR="005B785B" w:rsidRPr="005B785B" w:rsidRDefault="005B785B" w:rsidP="00BB1EFD">
      <w:pPr>
        <w:numPr>
          <w:ilvl w:val="1"/>
          <w:numId w:val="47"/>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эффективная</w:t>
      </w:r>
    </w:p>
    <w:p w14:paraId="3816595E" w14:textId="77777777" w:rsidR="005B785B" w:rsidRPr="005B785B" w:rsidRDefault="005B785B" w:rsidP="00BB1EFD">
      <w:pPr>
        <w:numPr>
          <w:ilvl w:val="1"/>
          <w:numId w:val="47"/>
        </w:numPr>
        <w:spacing w:after="0" w:line="240" w:lineRule="auto"/>
        <w:ind w:left="709"/>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эффективная</w:t>
      </w:r>
    </w:p>
    <w:p w14:paraId="4C6F3A1F"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6215A255"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С ВАШЕЙ ТОЧКИ ЗРЕНИЯ, КАК ИЗМЕНИЛАСЬ СУДЕБНАЯ СИСТЕМА В ЦЕЛОМ ЗА ПОСЛЕДНИЕ ГОД-ДВА?</w:t>
      </w:r>
      <w:r w:rsidRPr="005B785B">
        <w:rPr>
          <w:rFonts w:ascii="Times New Roman" w:eastAsia="Times New Roman" w:hAnsi="Times New Roman" w:cs="Times New Roman"/>
          <w:b/>
          <w:i/>
        </w:rPr>
        <w:t xml:space="preserve"> </w:t>
      </w:r>
    </w:p>
    <w:p w14:paraId="7301865F"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лучшему</w:t>
      </w:r>
    </w:p>
    <w:p w14:paraId="1C8CCF25"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изменилась к лучшему, в чем-то к худшему</w:t>
      </w:r>
    </w:p>
    <w:p w14:paraId="60F36FD1"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худшему</w:t>
      </w:r>
    </w:p>
    <w:p w14:paraId="761599A9"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изменилась</w:t>
      </w:r>
    </w:p>
    <w:p w14:paraId="35B4E873"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78464796"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НАЗОВИТЕ, ПОЖАЛУЙСТА, ТРИ ОСНОВНЫЕ ПРОБЛЕМНЫЕ ЗОНЫ СОВРЕМЕННОЙ РОССИЙСКОЙ СУДЕБНОЙ СИСТЕМЫ?</w:t>
      </w:r>
      <w:r w:rsidRPr="005B785B">
        <w:rPr>
          <w:rFonts w:ascii="Times New Roman" w:eastAsia="Times New Roman" w:hAnsi="Times New Roman" w:cs="Times New Roman"/>
          <w:b/>
          <w:i/>
        </w:rPr>
        <w:t xml:space="preserve"> </w:t>
      </w:r>
    </w:p>
    <w:p w14:paraId="3B352E18"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взаимодействия между судами различных уровней</w:t>
      </w:r>
    </w:p>
    <w:p w14:paraId="02361814"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межведомственного взаимодействия (с другими государственными структурами)</w:t>
      </w:r>
    </w:p>
    <w:p w14:paraId="70466412"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независимости судов</w:t>
      </w:r>
    </w:p>
    <w:p w14:paraId="5779F835"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обеспечения прямого доступа к судебной системе для граждан (сложности с подачей заявления и дальнейшим рассмотрением дел)</w:t>
      </w:r>
    </w:p>
    <w:p w14:paraId="7D33E8C9"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организации судопроизводства и документооборота</w:t>
      </w:r>
    </w:p>
    <w:p w14:paraId="4B765790"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организации работы судов в целом и на отдельных стадиях судебного процесса</w:t>
      </w:r>
    </w:p>
    <w:p w14:paraId="160A0290"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Проблемы информирования участников судебного процесса  </w:t>
      </w:r>
    </w:p>
    <w:p w14:paraId="1910FA39"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гласности и открытости судебной системы</w:t>
      </w:r>
    </w:p>
    <w:p w14:paraId="3B5C211E"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Нарушение прав сторон в ходе судебного процесса</w:t>
      </w:r>
    </w:p>
    <w:p w14:paraId="586F4F84"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материально-технической обеспеченности суда (картриджи, принтеры, бумага и т.д.) </w:t>
      </w:r>
    </w:p>
    <w:p w14:paraId="414A7011"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уровня заработной платы сотрудников судебной системы</w:t>
      </w:r>
    </w:p>
    <w:p w14:paraId="5FBA1257"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Состояние зданий, наличие помещений (залы судебных заседаний, кабинеты), наличие электричества, современной техники, мебели и т.д.</w:t>
      </w:r>
    </w:p>
    <w:p w14:paraId="005E8F77"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безопасности</w:t>
      </w:r>
    </w:p>
    <w:p w14:paraId="46B2855F"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ознакомления сторон с материалами дела</w:t>
      </w:r>
    </w:p>
    <w:p w14:paraId="49B36FBE" w14:textId="77777777" w:rsidR="005B785B" w:rsidRPr="005B785B" w:rsidRDefault="005B785B" w:rsidP="00BB1EFD">
      <w:pPr>
        <w:numPr>
          <w:ilvl w:val="1"/>
          <w:numId w:val="47"/>
        </w:numPr>
        <w:spacing w:after="0" w:line="240" w:lineRule="auto"/>
        <w:ind w:left="709" w:hanging="283"/>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связанные с законодательной базой</w:t>
      </w:r>
    </w:p>
    <w:p w14:paraId="03D2B946"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6A486377" w14:textId="77777777" w:rsidR="005B785B" w:rsidRDefault="005B785B">
      <w:pPr>
        <w:rPr>
          <w:rFonts w:ascii="Times New Roman" w:eastAsia="Times New Roman" w:hAnsi="Times New Roman" w:cs="Times New Roman"/>
          <w:b/>
        </w:rPr>
      </w:pPr>
      <w:r>
        <w:rPr>
          <w:rFonts w:ascii="Times New Roman" w:eastAsia="Times New Roman" w:hAnsi="Times New Roman" w:cs="Times New Roman"/>
          <w:b/>
        </w:rPr>
        <w:br w:type="page"/>
      </w:r>
    </w:p>
    <w:p w14:paraId="461A5F76" w14:textId="5B29B66D"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КАК ВЫ ОЦЕНИВАЕТЕ ЭФФЕКТИВНОСТЬ РАБОТЫ МОСКОВСКОГО ГОРОДСКОГО СУДА И РАЙОННЫХ СУДОВ Г.МОСКВЫ?</w:t>
      </w:r>
      <w:r w:rsidRPr="005B785B">
        <w:rPr>
          <w:rFonts w:ascii="Times New Roman" w:eastAsia="Times New Roman" w:hAnsi="Times New Roman" w:cs="Times New Roman"/>
          <w:b/>
          <w:i/>
        </w:rPr>
        <w:t xml:space="preserve"> </w:t>
      </w:r>
    </w:p>
    <w:p w14:paraId="7CCD1212" w14:textId="77777777" w:rsidR="005B785B" w:rsidRPr="005B785B" w:rsidRDefault="005B785B" w:rsidP="00BB1EFD">
      <w:pPr>
        <w:numPr>
          <w:ilvl w:val="1"/>
          <w:numId w:val="47"/>
        </w:numPr>
        <w:spacing w:after="0" w:line="240" w:lineRule="auto"/>
        <w:ind w:left="709"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Совершенно не эффективная</w:t>
      </w:r>
    </w:p>
    <w:p w14:paraId="623B456E" w14:textId="77777777" w:rsidR="005B785B" w:rsidRPr="005B785B" w:rsidRDefault="005B785B" w:rsidP="00BB1EFD">
      <w:pPr>
        <w:numPr>
          <w:ilvl w:val="1"/>
          <w:numId w:val="47"/>
        </w:numPr>
        <w:spacing w:after="0" w:line="240" w:lineRule="auto"/>
        <w:ind w:left="709"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не эффективная</w:t>
      </w:r>
    </w:p>
    <w:p w14:paraId="16E387C5" w14:textId="77777777" w:rsidR="005B785B" w:rsidRPr="005B785B" w:rsidRDefault="005B785B" w:rsidP="00BB1EFD">
      <w:pPr>
        <w:numPr>
          <w:ilvl w:val="1"/>
          <w:numId w:val="47"/>
        </w:numPr>
        <w:spacing w:after="0" w:line="240" w:lineRule="auto"/>
        <w:ind w:left="709" w:hanging="218"/>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эффективная, в чем-то нет</w:t>
      </w:r>
    </w:p>
    <w:p w14:paraId="31DC5F3E" w14:textId="77777777" w:rsidR="005B785B" w:rsidRPr="005B785B" w:rsidRDefault="005B785B" w:rsidP="00BB1EFD">
      <w:pPr>
        <w:numPr>
          <w:ilvl w:val="1"/>
          <w:numId w:val="47"/>
        </w:numPr>
        <w:spacing w:after="0" w:line="240" w:lineRule="auto"/>
        <w:ind w:left="709"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эффективная</w:t>
      </w:r>
    </w:p>
    <w:p w14:paraId="6E3E9CB8" w14:textId="77777777" w:rsidR="005B785B" w:rsidRPr="005B785B" w:rsidRDefault="005B785B" w:rsidP="00BB1EFD">
      <w:pPr>
        <w:numPr>
          <w:ilvl w:val="1"/>
          <w:numId w:val="47"/>
        </w:numPr>
        <w:spacing w:after="0" w:line="240" w:lineRule="auto"/>
        <w:ind w:left="709"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эффективная</w:t>
      </w:r>
    </w:p>
    <w:p w14:paraId="730F3ED2" w14:textId="77777777" w:rsidR="005B785B" w:rsidRPr="005B785B" w:rsidRDefault="005B785B" w:rsidP="005B785B">
      <w:pPr>
        <w:suppressAutoHyphens/>
        <w:autoSpaceDE w:val="0"/>
        <w:autoSpaceDN w:val="0"/>
        <w:adjustRightInd w:val="0"/>
        <w:spacing w:after="0" w:line="240" w:lineRule="auto"/>
        <w:ind w:left="720" w:right="34"/>
        <w:contextualSpacing/>
        <w:jc w:val="both"/>
        <w:rPr>
          <w:rFonts w:ascii="Times New Roman" w:eastAsia="Times New Roman" w:hAnsi="Times New Roman" w:cs="Times New Roman"/>
          <w:lang w:val="en-GB"/>
        </w:rPr>
      </w:pPr>
    </w:p>
    <w:p w14:paraId="2AE9E16C"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С ВАШЕЙ ТОЧКИ ЗРЕНИЯ, КАК ИЗМЕНИЛАСЬ РАБОТА МОСКОВСКОГО ГОРОДСКОГО СУДА И РАЙОННЫХ СУДОВ Г.МОСКВЫ ЗА ПОСЛЕДНИЙ ГОД?</w:t>
      </w:r>
      <w:r w:rsidRPr="005B785B">
        <w:rPr>
          <w:rFonts w:ascii="Times New Roman" w:eastAsia="Times New Roman" w:hAnsi="Times New Roman" w:cs="Times New Roman"/>
          <w:b/>
          <w:i/>
        </w:rPr>
        <w:t xml:space="preserve"> ЗАЧИТАЙТЕ ВАРИАНТЫ ОТВЕТОВ, ОТМЕТЬТЕ ОДИН ОТВЕТ</w:t>
      </w:r>
    </w:p>
    <w:p w14:paraId="6979ABB2" w14:textId="77777777" w:rsidR="005B785B" w:rsidRPr="005B785B" w:rsidRDefault="005B785B" w:rsidP="00BB1EFD">
      <w:pPr>
        <w:numPr>
          <w:ilvl w:val="1"/>
          <w:numId w:val="47"/>
        </w:numPr>
        <w:spacing w:after="0" w:line="240" w:lineRule="auto"/>
        <w:ind w:left="709"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лучшему</w:t>
      </w:r>
    </w:p>
    <w:p w14:paraId="7BBCC618" w14:textId="77777777" w:rsidR="005B785B" w:rsidRPr="005B785B" w:rsidRDefault="005B785B" w:rsidP="00BB1EFD">
      <w:pPr>
        <w:numPr>
          <w:ilvl w:val="1"/>
          <w:numId w:val="47"/>
        </w:numPr>
        <w:spacing w:after="0" w:line="240" w:lineRule="auto"/>
        <w:ind w:left="709" w:hanging="218"/>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изменилась к лучшему, в чем-то к худшему</w:t>
      </w:r>
    </w:p>
    <w:p w14:paraId="14087F48" w14:textId="77777777" w:rsidR="005B785B" w:rsidRPr="005B785B" w:rsidRDefault="005B785B" w:rsidP="00BB1EFD">
      <w:pPr>
        <w:numPr>
          <w:ilvl w:val="1"/>
          <w:numId w:val="47"/>
        </w:numPr>
        <w:spacing w:after="0" w:line="240" w:lineRule="auto"/>
        <w:ind w:left="709"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Изменилась к худшему</w:t>
      </w:r>
    </w:p>
    <w:p w14:paraId="2507AAAD" w14:textId="77777777" w:rsidR="005B785B" w:rsidRPr="005B785B" w:rsidRDefault="005B785B" w:rsidP="00BB1EFD">
      <w:pPr>
        <w:numPr>
          <w:ilvl w:val="1"/>
          <w:numId w:val="47"/>
        </w:numPr>
        <w:spacing w:after="0" w:line="240" w:lineRule="auto"/>
        <w:ind w:left="709" w:hanging="218"/>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Совсем не изменилась</w:t>
      </w:r>
    </w:p>
    <w:p w14:paraId="322B6732"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4622B36B"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НАСКОЛЬКО АКТУАЛЬНЫМИ ВЫ ЛИЧНО СЧИТАЕТЕ СЛЕДУЮЩИЕ ПРОБЛЕМЫ ОРГАНИЗАЦИИ РАБОТЫ СУДОВ?</w:t>
      </w:r>
      <w:r w:rsidRPr="005B785B">
        <w:rPr>
          <w:rFonts w:ascii="Times New Roman" w:eastAsia="Times New Roman" w:hAnsi="Times New Roman" w:cs="Times New Roman"/>
          <w:b/>
          <w:i/>
        </w:rPr>
        <w:t xml:space="preserve"> </w:t>
      </w:r>
    </w:p>
    <w:p w14:paraId="3C49E9EF" w14:textId="77777777" w:rsidR="005B785B" w:rsidRPr="005B785B" w:rsidRDefault="005B785B" w:rsidP="005B785B">
      <w:pPr>
        <w:suppressAutoHyphens/>
        <w:autoSpaceDE w:val="0"/>
        <w:autoSpaceDN w:val="0"/>
        <w:adjustRightInd w:val="0"/>
        <w:spacing w:after="0" w:line="240" w:lineRule="auto"/>
        <w:ind w:right="34"/>
        <w:rPr>
          <w:rFonts w:ascii="Times New Roman" w:eastAsia="Times New Roman" w:hAnsi="Times New Roman" w:cs="Times New Roman"/>
        </w:rPr>
      </w:pPr>
    </w:p>
    <w:tbl>
      <w:tblPr>
        <w:tblStyle w:val="32"/>
        <w:tblW w:w="7999" w:type="dxa"/>
        <w:tblInd w:w="360" w:type="dxa"/>
        <w:tblLook w:val="04A0" w:firstRow="1" w:lastRow="0" w:firstColumn="1" w:lastColumn="0" w:noHBand="0" w:noVBand="1"/>
      </w:tblPr>
      <w:tblGrid>
        <w:gridCol w:w="7999"/>
      </w:tblGrid>
      <w:tr w:rsidR="005B785B" w:rsidRPr="005B785B" w14:paraId="7505A871" w14:textId="77777777" w:rsidTr="005B785B">
        <w:tc>
          <w:tcPr>
            <w:tcW w:w="7999" w:type="dxa"/>
          </w:tcPr>
          <w:p w14:paraId="7AA05C66"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p>
        </w:tc>
      </w:tr>
      <w:tr w:rsidR="005B785B" w:rsidRPr="005B785B" w14:paraId="4B56DC77" w14:textId="77777777" w:rsidTr="005B785B">
        <w:tc>
          <w:tcPr>
            <w:tcW w:w="7999" w:type="dxa"/>
          </w:tcPr>
          <w:p w14:paraId="751BECC3"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взаимодействия между судами различных уровней</w:t>
            </w:r>
          </w:p>
        </w:tc>
      </w:tr>
      <w:tr w:rsidR="005B785B" w:rsidRPr="005B785B" w14:paraId="7004453E" w14:textId="77777777" w:rsidTr="005B785B">
        <w:tc>
          <w:tcPr>
            <w:tcW w:w="7999" w:type="dxa"/>
          </w:tcPr>
          <w:p w14:paraId="5E54A329"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Проблемы межведомственного взаимодействия</w:t>
            </w:r>
          </w:p>
        </w:tc>
      </w:tr>
      <w:tr w:rsidR="005B785B" w:rsidRPr="005B785B" w14:paraId="530228ED" w14:textId="77777777" w:rsidTr="005B785B">
        <w:tc>
          <w:tcPr>
            <w:tcW w:w="7999" w:type="dxa"/>
          </w:tcPr>
          <w:p w14:paraId="6EE14432"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документооборота в судопроизводстве (отсутствие/плохая работа системы подготовки/получения/поиска необходимой документации по судебным делам)</w:t>
            </w:r>
          </w:p>
        </w:tc>
      </w:tr>
      <w:tr w:rsidR="005B785B" w:rsidRPr="005B785B" w14:paraId="453A4053" w14:textId="77777777" w:rsidTr="005B785B">
        <w:tc>
          <w:tcPr>
            <w:tcW w:w="7999" w:type="dxa"/>
          </w:tcPr>
          <w:p w14:paraId="14E8E231"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 качеством подготовки судебной документации</w:t>
            </w:r>
          </w:p>
        </w:tc>
      </w:tr>
      <w:tr w:rsidR="005B785B" w:rsidRPr="005B785B" w14:paraId="52458F26" w14:textId="77777777" w:rsidTr="005B785B">
        <w:tc>
          <w:tcPr>
            <w:tcW w:w="7999" w:type="dxa"/>
          </w:tcPr>
          <w:p w14:paraId="66C297C7"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информирования участников судебного процесса о расписании судебных заседаний МГС, поиска и просмотра информации о судебных делах</w:t>
            </w:r>
          </w:p>
        </w:tc>
      </w:tr>
      <w:tr w:rsidR="005B785B" w:rsidRPr="005B785B" w14:paraId="56FC02DE" w14:textId="77777777" w:rsidTr="005B785B">
        <w:tc>
          <w:tcPr>
            <w:tcW w:w="7999" w:type="dxa"/>
          </w:tcPr>
          <w:p w14:paraId="5191872F"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аудио/видео фиксации судебных заседаний </w:t>
            </w:r>
          </w:p>
        </w:tc>
      </w:tr>
      <w:tr w:rsidR="005B785B" w:rsidRPr="005B785B" w14:paraId="2EF053F1" w14:textId="77777777" w:rsidTr="005B785B">
        <w:tc>
          <w:tcPr>
            <w:tcW w:w="7999" w:type="dxa"/>
          </w:tcPr>
          <w:p w14:paraId="1D06F4F6"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со сроками рассмотрения дел</w:t>
            </w:r>
          </w:p>
        </w:tc>
      </w:tr>
      <w:tr w:rsidR="005B785B" w:rsidRPr="005B785B" w14:paraId="70BF2B17" w14:textId="77777777" w:rsidTr="005B785B">
        <w:tc>
          <w:tcPr>
            <w:tcW w:w="7999" w:type="dxa"/>
          </w:tcPr>
          <w:p w14:paraId="54D0FE78"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 жалобами сторон на нарушение их прав в ходе судебного разбирательства</w:t>
            </w:r>
          </w:p>
        </w:tc>
      </w:tr>
      <w:tr w:rsidR="005B785B" w:rsidRPr="005B785B" w14:paraId="1D6F7D41" w14:textId="77777777" w:rsidTr="005B785B">
        <w:tc>
          <w:tcPr>
            <w:tcW w:w="7999" w:type="dxa"/>
          </w:tcPr>
          <w:p w14:paraId="70E507F7"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Проблемы с качеством подготовки вынесенных судебных актов по существу </w:t>
            </w:r>
          </w:p>
        </w:tc>
      </w:tr>
      <w:tr w:rsidR="005B785B" w:rsidRPr="005B785B" w14:paraId="755C7B33" w14:textId="77777777" w:rsidTr="005B785B">
        <w:tc>
          <w:tcPr>
            <w:tcW w:w="7999" w:type="dxa"/>
          </w:tcPr>
          <w:p w14:paraId="5924D717"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с возможностью проведения судебного заседания с применением видеоконференцсвязи и аудио фиксацией</w:t>
            </w:r>
          </w:p>
        </w:tc>
      </w:tr>
      <w:tr w:rsidR="005B785B" w:rsidRPr="005B785B" w14:paraId="2F4FEE04" w14:textId="77777777" w:rsidTr="005B785B">
        <w:tc>
          <w:tcPr>
            <w:tcW w:w="7999" w:type="dxa"/>
          </w:tcPr>
          <w:p w14:paraId="77EF384E"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по большому количеству запросов от сторон участников по делу (при личном, телефонном запросе) канцелярии, помощников судей, судей</w:t>
            </w:r>
          </w:p>
        </w:tc>
      </w:tr>
      <w:tr w:rsidR="005B785B" w:rsidRPr="005B785B" w14:paraId="259395CE" w14:textId="77777777" w:rsidTr="005B785B">
        <w:tc>
          <w:tcPr>
            <w:tcW w:w="7999" w:type="dxa"/>
          </w:tcPr>
          <w:p w14:paraId="286AD5AA"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Проблема по взаимодействию экспедиции с отправкой корреспонденции по делам и отслеживание его перемещения, в том числе интеграция с весами</w:t>
            </w:r>
          </w:p>
        </w:tc>
      </w:tr>
      <w:tr w:rsidR="005B785B" w:rsidRPr="005B785B" w14:paraId="133D4CF1" w14:textId="77777777" w:rsidTr="005B785B">
        <w:tc>
          <w:tcPr>
            <w:tcW w:w="7999" w:type="dxa"/>
          </w:tcPr>
          <w:p w14:paraId="29E6B869"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ознакомления с материалами дела в электронном виде</w:t>
            </w:r>
          </w:p>
        </w:tc>
      </w:tr>
      <w:tr w:rsidR="005B785B" w:rsidRPr="005B785B" w14:paraId="4EFA89F3" w14:textId="77777777" w:rsidTr="005B785B">
        <w:tc>
          <w:tcPr>
            <w:tcW w:w="7999" w:type="dxa"/>
          </w:tcPr>
          <w:p w14:paraId="31BD8741"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Проблемы коммуникации внутри суда и между судами по общим отраслевым вопросам</w:t>
            </w:r>
          </w:p>
        </w:tc>
      </w:tr>
      <w:tr w:rsidR="005B785B" w:rsidRPr="005B785B" w14:paraId="7F287BB4" w14:textId="77777777" w:rsidTr="005B785B">
        <w:tc>
          <w:tcPr>
            <w:tcW w:w="7999" w:type="dxa"/>
          </w:tcPr>
          <w:p w14:paraId="7C8B1819"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для пользователей информационных систем и их работоспособность и надежность систем</w:t>
            </w:r>
          </w:p>
        </w:tc>
      </w:tr>
      <w:tr w:rsidR="005B785B" w:rsidRPr="005B785B" w14:paraId="6362418E" w14:textId="77777777" w:rsidTr="005B785B">
        <w:tc>
          <w:tcPr>
            <w:tcW w:w="7999" w:type="dxa"/>
          </w:tcPr>
          <w:p w14:paraId="4F1E95B6"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Проблема с технической поддержкой</w:t>
            </w:r>
          </w:p>
        </w:tc>
      </w:tr>
      <w:tr w:rsidR="005B785B" w:rsidRPr="005B785B" w14:paraId="19ECBD5D" w14:textId="77777777" w:rsidTr="005B785B">
        <w:tc>
          <w:tcPr>
            <w:tcW w:w="7999" w:type="dxa"/>
          </w:tcPr>
          <w:p w14:paraId="4B79C7A4"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Скорость и качество (затраты времени) подготовки утвержденной статистики</w:t>
            </w:r>
          </w:p>
        </w:tc>
      </w:tr>
      <w:tr w:rsidR="005B785B" w:rsidRPr="005B785B" w14:paraId="11D4A4AC" w14:textId="77777777" w:rsidTr="005B785B">
        <w:tc>
          <w:tcPr>
            <w:tcW w:w="7999" w:type="dxa"/>
          </w:tcPr>
          <w:p w14:paraId="2A296A02"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Скорость и качество (затраты времени) подготовки индивидуальных статистических отчетов по запросу вышестоящих инстанций – ВС РФ, МГС, Государственная Дума</w:t>
            </w:r>
          </w:p>
        </w:tc>
      </w:tr>
      <w:tr w:rsidR="005B785B" w:rsidRPr="005B785B" w14:paraId="09217169" w14:textId="77777777" w:rsidTr="005B785B">
        <w:tc>
          <w:tcPr>
            <w:tcW w:w="7999" w:type="dxa"/>
          </w:tcPr>
          <w:p w14:paraId="25BE1B13" w14:textId="77777777" w:rsidR="005B785B" w:rsidRPr="005B785B" w:rsidRDefault="005B785B" w:rsidP="00BB1EFD">
            <w:pPr>
              <w:numPr>
                <w:ilvl w:val="0"/>
                <w:numId w:val="4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к судебным актам и запрос по контекстному поиску (для судей)</w:t>
            </w:r>
          </w:p>
        </w:tc>
      </w:tr>
    </w:tbl>
    <w:p w14:paraId="630883E3" w14:textId="77777777" w:rsidR="005B785B" w:rsidRPr="005B785B" w:rsidRDefault="005B785B" w:rsidP="005B785B">
      <w:pPr>
        <w:spacing w:after="0" w:line="240" w:lineRule="auto"/>
        <w:jc w:val="both"/>
        <w:rPr>
          <w:rFonts w:ascii="Times New Roman" w:eastAsia="Times New Roman" w:hAnsi="Times New Roman" w:cs="Times New Roman"/>
        </w:rPr>
      </w:pPr>
    </w:p>
    <w:p w14:paraId="58B884E3"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НАСКОЛЬКО АКТУАЛЬНЫМИ ДЛЯ ВАС ЯВЛЯЮТСЯ СЛЕДУЮЩИЕ АВТОМАТИЗИРОВАННЫЕ СИСТЕМЫ ДЛЯ РАБОТЫ СУДОВ?</w:t>
      </w:r>
      <w:r w:rsidRPr="005B785B">
        <w:rPr>
          <w:rFonts w:ascii="Times New Roman" w:eastAsia="Times New Roman" w:hAnsi="Times New Roman" w:cs="Times New Roman"/>
          <w:b/>
          <w:i/>
        </w:rPr>
        <w:t xml:space="preserve"> </w:t>
      </w:r>
    </w:p>
    <w:tbl>
      <w:tblPr>
        <w:tblStyle w:val="32"/>
        <w:tblW w:w="7999" w:type="dxa"/>
        <w:tblInd w:w="360" w:type="dxa"/>
        <w:tblLook w:val="04A0" w:firstRow="1" w:lastRow="0" w:firstColumn="1" w:lastColumn="0" w:noHBand="0" w:noVBand="1"/>
      </w:tblPr>
      <w:tblGrid>
        <w:gridCol w:w="7999"/>
      </w:tblGrid>
      <w:tr w:rsidR="005B785B" w:rsidRPr="005B785B" w14:paraId="51AB4660" w14:textId="77777777" w:rsidTr="005B785B">
        <w:tc>
          <w:tcPr>
            <w:tcW w:w="7999" w:type="dxa"/>
          </w:tcPr>
          <w:p w14:paraId="39CEE81C"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p>
        </w:tc>
      </w:tr>
      <w:tr w:rsidR="005B785B" w:rsidRPr="005B785B" w14:paraId="498D7221" w14:textId="77777777" w:rsidTr="005B785B">
        <w:tc>
          <w:tcPr>
            <w:tcW w:w="7999" w:type="dxa"/>
          </w:tcPr>
          <w:p w14:paraId="32B7A04D"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Система обмена данными и материалами между судами разного уровня г. Москвы.</w:t>
            </w:r>
          </w:p>
        </w:tc>
      </w:tr>
      <w:tr w:rsidR="005B785B" w:rsidRPr="005B785B" w14:paraId="4F87FCFD" w14:textId="77777777" w:rsidTr="005B785B">
        <w:tc>
          <w:tcPr>
            <w:tcW w:w="7999" w:type="dxa"/>
          </w:tcPr>
          <w:p w14:paraId="526032C1"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судебных документов, дел с технологией штрихкодирования.</w:t>
            </w:r>
          </w:p>
        </w:tc>
      </w:tr>
      <w:tr w:rsidR="005B785B" w:rsidRPr="005B785B" w14:paraId="629F106D" w14:textId="77777777" w:rsidTr="005B785B">
        <w:tc>
          <w:tcPr>
            <w:tcW w:w="7999" w:type="dxa"/>
          </w:tcPr>
          <w:p w14:paraId="2F015ED0"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r>
      <w:tr w:rsidR="005B785B" w:rsidRPr="005B785B" w14:paraId="19ACC31C" w14:textId="77777777" w:rsidTr="005B785B">
        <w:tc>
          <w:tcPr>
            <w:tcW w:w="7999" w:type="dxa"/>
          </w:tcPr>
          <w:p w14:paraId="0B460EA7"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r>
      <w:tr w:rsidR="005B785B" w:rsidRPr="005B785B" w14:paraId="24EE51F4" w14:textId="77777777" w:rsidTr="005B785B">
        <w:tc>
          <w:tcPr>
            <w:tcW w:w="7999" w:type="dxa"/>
          </w:tcPr>
          <w:p w14:paraId="13C5C39E"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Предоставление доступа внешним пользователям к видеозаписям судебных заседаний, в том числе в прямом эфире.</w:t>
            </w:r>
          </w:p>
        </w:tc>
      </w:tr>
      <w:tr w:rsidR="005B785B" w:rsidRPr="005B785B" w14:paraId="2BF6BDB3" w14:textId="77777777" w:rsidTr="005B785B">
        <w:tc>
          <w:tcPr>
            <w:tcW w:w="7999" w:type="dxa"/>
          </w:tcPr>
          <w:p w14:paraId="65CAB10A"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Внешний Интернет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r>
      <w:tr w:rsidR="005B785B" w:rsidRPr="005B785B" w14:paraId="0DEFD0FD" w14:textId="77777777" w:rsidTr="005B785B">
        <w:tc>
          <w:tcPr>
            <w:tcW w:w="7999" w:type="dxa"/>
          </w:tcPr>
          <w:p w14:paraId="33D8598A"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Внутренний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r>
      <w:tr w:rsidR="005B785B" w:rsidRPr="005B785B" w14:paraId="2C11B2E0" w14:textId="77777777" w:rsidTr="005B785B">
        <w:tc>
          <w:tcPr>
            <w:tcW w:w="7999" w:type="dxa"/>
          </w:tcPr>
          <w:p w14:paraId="443122D2"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Информационно-аналитическая система – единая база судебных дел и материалов Московского городского суда и районных судов г. Москвы</w:t>
            </w:r>
          </w:p>
        </w:tc>
      </w:tr>
      <w:tr w:rsidR="005B785B" w:rsidRPr="005B785B" w14:paraId="522949F1" w14:textId="77777777" w:rsidTr="005B785B">
        <w:tc>
          <w:tcPr>
            <w:tcW w:w="7999" w:type="dxa"/>
          </w:tcPr>
          <w:p w14:paraId="3E07F405"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r>
      <w:tr w:rsidR="005B785B" w:rsidRPr="005B785B" w14:paraId="382ED3DA" w14:textId="77777777" w:rsidTr="005B785B">
        <w:tc>
          <w:tcPr>
            <w:tcW w:w="7999" w:type="dxa"/>
          </w:tcPr>
          <w:p w14:paraId="1506927F"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Система приема заявок и контроля качества исполнения заявок по технической поддержке КИС СОЮ от сотрудников судов </w:t>
            </w:r>
          </w:p>
        </w:tc>
      </w:tr>
      <w:tr w:rsidR="005B785B" w:rsidRPr="005B785B" w14:paraId="53D8355E" w14:textId="77777777" w:rsidTr="005B785B">
        <w:tc>
          <w:tcPr>
            <w:tcW w:w="7999" w:type="dxa"/>
          </w:tcPr>
          <w:p w14:paraId="77821122" w14:textId="77777777" w:rsidR="005B785B" w:rsidRPr="005B785B" w:rsidRDefault="005B785B" w:rsidP="00BB1EFD">
            <w:pPr>
              <w:numPr>
                <w:ilvl w:val="0"/>
                <w:numId w:val="49"/>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Высокая доступность всех подсистем КИС СОЮ</w:t>
            </w:r>
          </w:p>
        </w:tc>
      </w:tr>
    </w:tbl>
    <w:p w14:paraId="28844645"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758886DA"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b/>
        </w:rPr>
        <w:t>ОЦЕНИТЕ, ПОЖАЛУЙСТА, НАСКОЛЬКО ХОРОШО  ИЛИ ПЛОХО РАБОТАЮТ СЛЕДУЮЩИЕ ФУНКЦИИ В ДАННЫЙ МОМЕНТ?</w:t>
      </w:r>
      <w:r w:rsidRPr="005B785B">
        <w:rPr>
          <w:rFonts w:ascii="Times New Roman" w:eastAsia="Times New Roman" w:hAnsi="Times New Roman" w:cs="Times New Roman"/>
          <w:b/>
          <w:i/>
        </w:rPr>
        <w:t xml:space="preserve"> </w:t>
      </w:r>
    </w:p>
    <w:tbl>
      <w:tblPr>
        <w:tblStyle w:val="32"/>
        <w:tblW w:w="7715" w:type="dxa"/>
        <w:tblInd w:w="360" w:type="dxa"/>
        <w:tblLook w:val="04A0" w:firstRow="1" w:lastRow="0" w:firstColumn="1" w:lastColumn="0" w:noHBand="0" w:noVBand="1"/>
      </w:tblPr>
      <w:tblGrid>
        <w:gridCol w:w="1195"/>
        <w:gridCol w:w="1134"/>
        <w:gridCol w:w="1275"/>
        <w:gridCol w:w="1276"/>
        <w:gridCol w:w="1276"/>
        <w:gridCol w:w="1559"/>
      </w:tblGrid>
      <w:tr w:rsidR="005B785B" w:rsidRPr="005B785B" w14:paraId="6CED3D06" w14:textId="77777777" w:rsidTr="005B785B">
        <w:tc>
          <w:tcPr>
            <w:tcW w:w="1195" w:type="dxa"/>
          </w:tcPr>
          <w:p w14:paraId="11AA4578"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хорошо</w:t>
            </w:r>
          </w:p>
        </w:tc>
        <w:tc>
          <w:tcPr>
            <w:tcW w:w="1134" w:type="dxa"/>
          </w:tcPr>
          <w:p w14:paraId="4C37D23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хорошо</w:t>
            </w:r>
          </w:p>
        </w:tc>
        <w:tc>
          <w:tcPr>
            <w:tcW w:w="1275" w:type="dxa"/>
          </w:tcPr>
          <w:p w14:paraId="1487E4EB"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 чем-то хорошо, в чем-то нет</w:t>
            </w:r>
          </w:p>
        </w:tc>
        <w:tc>
          <w:tcPr>
            <w:tcW w:w="1276" w:type="dxa"/>
          </w:tcPr>
          <w:p w14:paraId="3C65BE8C"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Скорее плохо</w:t>
            </w:r>
          </w:p>
        </w:tc>
        <w:tc>
          <w:tcPr>
            <w:tcW w:w="1276" w:type="dxa"/>
          </w:tcPr>
          <w:p w14:paraId="264BDD06"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Очень плохо</w:t>
            </w:r>
          </w:p>
        </w:tc>
        <w:tc>
          <w:tcPr>
            <w:tcW w:w="1559" w:type="dxa"/>
          </w:tcPr>
          <w:p w14:paraId="476AF2B1"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Затрудняюсь ответить</w:t>
            </w:r>
          </w:p>
        </w:tc>
      </w:tr>
    </w:tbl>
    <w:p w14:paraId="644B0F61" w14:textId="77777777" w:rsidR="005B785B" w:rsidRPr="005B785B" w:rsidRDefault="005B785B" w:rsidP="005B785B">
      <w:pPr>
        <w:suppressAutoHyphens/>
        <w:autoSpaceDE w:val="0"/>
        <w:autoSpaceDN w:val="0"/>
        <w:adjustRightInd w:val="0"/>
        <w:spacing w:after="0" w:line="240" w:lineRule="auto"/>
        <w:ind w:right="34"/>
        <w:rPr>
          <w:rFonts w:ascii="Times New Roman" w:eastAsia="Times New Roman" w:hAnsi="Times New Roman" w:cs="Times New Roman"/>
          <w:lang w:val="en-GB"/>
        </w:rPr>
      </w:pPr>
    </w:p>
    <w:p w14:paraId="2E99F45A" w14:textId="77777777" w:rsidR="005B785B" w:rsidRPr="005B785B" w:rsidRDefault="005B785B" w:rsidP="005B785B">
      <w:pPr>
        <w:suppressAutoHyphens/>
        <w:autoSpaceDE w:val="0"/>
        <w:autoSpaceDN w:val="0"/>
        <w:adjustRightInd w:val="0"/>
        <w:spacing w:after="0" w:line="240" w:lineRule="auto"/>
        <w:ind w:right="34"/>
        <w:rPr>
          <w:rFonts w:ascii="Times New Roman" w:eastAsia="Times New Roman" w:hAnsi="Times New Roman" w:cs="Times New Roman"/>
          <w:lang w:val="en-GB"/>
        </w:rPr>
      </w:pPr>
    </w:p>
    <w:tbl>
      <w:tblPr>
        <w:tblStyle w:val="32"/>
        <w:tblW w:w="8140" w:type="dxa"/>
        <w:tblInd w:w="360" w:type="dxa"/>
        <w:tblLook w:val="04A0" w:firstRow="1" w:lastRow="0" w:firstColumn="1" w:lastColumn="0" w:noHBand="0" w:noVBand="1"/>
      </w:tblPr>
      <w:tblGrid>
        <w:gridCol w:w="8140"/>
      </w:tblGrid>
      <w:tr w:rsidR="005B785B" w:rsidRPr="005B785B" w14:paraId="23B58268" w14:textId="77777777" w:rsidTr="005B785B">
        <w:tc>
          <w:tcPr>
            <w:tcW w:w="8140" w:type="dxa"/>
          </w:tcPr>
          <w:p w14:paraId="633FDAB0"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Система обмена данными и материалами между судами разного уровня г. Москвы.</w:t>
            </w:r>
          </w:p>
        </w:tc>
      </w:tr>
      <w:tr w:rsidR="005B785B" w:rsidRPr="005B785B" w14:paraId="3362021A" w14:textId="77777777" w:rsidTr="005B785B">
        <w:tc>
          <w:tcPr>
            <w:tcW w:w="8140" w:type="dxa"/>
          </w:tcPr>
          <w:p w14:paraId="05589BEA"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судебных документов, дел с технологией штрихкодирования.</w:t>
            </w:r>
          </w:p>
        </w:tc>
      </w:tr>
      <w:tr w:rsidR="005B785B" w:rsidRPr="005B785B" w14:paraId="1BEC6E9A" w14:textId="77777777" w:rsidTr="005B785B">
        <w:tc>
          <w:tcPr>
            <w:tcW w:w="8140" w:type="dxa"/>
          </w:tcPr>
          <w:p w14:paraId="51F76BB9"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r>
      <w:tr w:rsidR="005B785B" w:rsidRPr="005B785B" w14:paraId="54F9ED53" w14:textId="77777777" w:rsidTr="005B785B">
        <w:tc>
          <w:tcPr>
            <w:tcW w:w="8140" w:type="dxa"/>
          </w:tcPr>
          <w:p w14:paraId="585BCDFB"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r>
      <w:tr w:rsidR="005B785B" w:rsidRPr="005B785B" w14:paraId="44D98B85" w14:textId="77777777" w:rsidTr="005B785B">
        <w:tc>
          <w:tcPr>
            <w:tcW w:w="8140" w:type="dxa"/>
          </w:tcPr>
          <w:p w14:paraId="13126C83"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Предоставление доступа внешним пользователям к видеозаписям судебных заседаний, в том числе в прямом эфире.</w:t>
            </w:r>
          </w:p>
        </w:tc>
      </w:tr>
      <w:tr w:rsidR="005B785B" w:rsidRPr="005B785B" w14:paraId="35156450" w14:textId="77777777" w:rsidTr="005B785B">
        <w:tc>
          <w:tcPr>
            <w:tcW w:w="8140" w:type="dxa"/>
          </w:tcPr>
          <w:p w14:paraId="68CA546A"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Внешний Интернет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r>
      <w:tr w:rsidR="005B785B" w:rsidRPr="005B785B" w14:paraId="37735346" w14:textId="77777777" w:rsidTr="005B785B">
        <w:tc>
          <w:tcPr>
            <w:tcW w:w="8140" w:type="dxa"/>
          </w:tcPr>
          <w:p w14:paraId="10B629EE"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Внутренний портал МГС и районных судов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Москвы.</w:t>
            </w:r>
          </w:p>
        </w:tc>
      </w:tr>
      <w:tr w:rsidR="005B785B" w:rsidRPr="005B785B" w14:paraId="00C5777B" w14:textId="77777777" w:rsidTr="005B785B">
        <w:tc>
          <w:tcPr>
            <w:tcW w:w="8140" w:type="dxa"/>
          </w:tcPr>
          <w:p w14:paraId="5E4E66AA"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Информационно-аналитическая система – единая база судебных дел и материалов Московского городского суда и районных судов г.Москвы</w:t>
            </w:r>
          </w:p>
        </w:tc>
      </w:tr>
      <w:tr w:rsidR="005B785B" w:rsidRPr="005B785B" w14:paraId="4053EB14" w14:textId="77777777" w:rsidTr="005B785B">
        <w:tc>
          <w:tcPr>
            <w:tcW w:w="8140" w:type="dxa"/>
          </w:tcPr>
          <w:p w14:paraId="3285567E"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r>
      <w:tr w:rsidR="005B785B" w:rsidRPr="005B785B" w14:paraId="148C6F78" w14:textId="77777777" w:rsidTr="005B785B">
        <w:tc>
          <w:tcPr>
            <w:tcW w:w="8140" w:type="dxa"/>
          </w:tcPr>
          <w:p w14:paraId="6E6E324C"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Система приема заявок и контроля качества исполнения заявок по технической поддержке КИС СОЮ от сотрудников судов </w:t>
            </w:r>
          </w:p>
        </w:tc>
      </w:tr>
      <w:tr w:rsidR="005B785B" w:rsidRPr="005B785B" w14:paraId="25B2AF36" w14:textId="77777777" w:rsidTr="005B785B">
        <w:tc>
          <w:tcPr>
            <w:tcW w:w="8140" w:type="dxa"/>
          </w:tcPr>
          <w:p w14:paraId="6A9D0AC2" w14:textId="77777777" w:rsidR="005B785B" w:rsidRPr="005B785B" w:rsidRDefault="005B785B" w:rsidP="00BB1EFD">
            <w:pPr>
              <w:numPr>
                <w:ilvl w:val="0"/>
                <w:numId w:val="50"/>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Высокая доступность всех подсистем КИС СОЮ</w:t>
            </w:r>
          </w:p>
        </w:tc>
      </w:tr>
    </w:tbl>
    <w:p w14:paraId="52F87253"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2046AD7A"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НАСКОЛЬКО ХОРОШО ИЛИ ПЛОХО РАБОТАЮТ СЛЕДУЮЩИЕ КОМПОНЕНТЫ </w:t>
      </w:r>
      <w:r w:rsidRPr="005B785B">
        <w:rPr>
          <w:rFonts w:ascii="Times New Roman" w:eastAsia="Times New Roman" w:hAnsi="Times New Roman" w:cs="Times New Roman"/>
          <w:b/>
          <w:u w:val="single"/>
        </w:rPr>
        <w:t>СИСТЕМЫ «ЭЛЕКТРОННОЕ ДЕЛО»</w:t>
      </w:r>
      <w:r w:rsidRPr="005B785B">
        <w:rPr>
          <w:rFonts w:ascii="Times New Roman" w:eastAsia="Times New Roman" w:hAnsi="Times New Roman" w:cs="Times New Roman"/>
          <w:b/>
        </w:rPr>
        <w:t xml:space="preserve"> НА ДАННЫЙ МОМЕНТ: </w:t>
      </w:r>
    </w:p>
    <w:p w14:paraId="5279D432"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p>
    <w:tbl>
      <w:tblPr>
        <w:tblStyle w:val="32"/>
        <w:tblW w:w="8707" w:type="dxa"/>
        <w:tblInd w:w="360" w:type="dxa"/>
        <w:tblLook w:val="04A0" w:firstRow="1" w:lastRow="0" w:firstColumn="1" w:lastColumn="0" w:noHBand="0" w:noVBand="1"/>
      </w:tblPr>
      <w:tblGrid>
        <w:gridCol w:w="8707"/>
      </w:tblGrid>
      <w:tr w:rsidR="005B785B" w:rsidRPr="005B785B" w14:paraId="5797EDEB" w14:textId="77777777" w:rsidTr="005B785B">
        <w:tc>
          <w:tcPr>
            <w:tcW w:w="8707" w:type="dxa"/>
          </w:tcPr>
          <w:p w14:paraId="26CE68D1" w14:textId="77777777" w:rsidR="005B785B" w:rsidRPr="005B785B" w:rsidRDefault="005B785B" w:rsidP="00BB1EFD">
            <w:pPr>
              <w:numPr>
                <w:ilvl w:val="0"/>
                <w:numId w:val="51"/>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Сканирование и распознавание документов</w:t>
            </w:r>
          </w:p>
        </w:tc>
      </w:tr>
      <w:tr w:rsidR="005B785B" w:rsidRPr="005B785B" w14:paraId="64E2624A" w14:textId="77777777" w:rsidTr="005B785B">
        <w:tc>
          <w:tcPr>
            <w:tcW w:w="8707" w:type="dxa"/>
          </w:tcPr>
          <w:p w14:paraId="7A8F41F6" w14:textId="77777777" w:rsidR="005B785B" w:rsidRPr="005B785B" w:rsidRDefault="005B785B" w:rsidP="00BB1EFD">
            <w:pPr>
              <w:numPr>
                <w:ilvl w:val="0"/>
                <w:numId w:val="51"/>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Хранение и учет документов</w:t>
            </w:r>
          </w:p>
        </w:tc>
      </w:tr>
      <w:tr w:rsidR="005B785B" w:rsidRPr="005B785B" w14:paraId="7BF76ECD" w14:textId="77777777" w:rsidTr="005B785B">
        <w:tc>
          <w:tcPr>
            <w:tcW w:w="8707" w:type="dxa"/>
          </w:tcPr>
          <w:p w14:paraId="5BE1AEB0" w14:textId="77777777" w:rsidR="005B785B" w:rsidRPr="005B785B" w:rsidRDefault="005B785B" w:rsidP="00BB1EFD">
            <w:pPr>
              <w:numPr>
                <w:ilvl w:val="0"/>
                <w:numId w:val="51"/>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Система поиска документов</w:t>
            </w:r>
          </w:p>
        </w:tc>
      </w:tr>
      <w:tr w:rsidR="005B785B" w:rsidRPr="005B785B" w14:paraId="0786DA9F" w14:textId="77777777" w:rsidTr="005B785B">
        <w:tc>
          <w:tcPr>
            <w:tcW w:w="8707" w:type="dxa"/>
          </w:tcPr>
          <w:p w14:paraId="5E6298A5" w14:textId="77777777" w:rsidR="005B785B" w:rsidRPr="005B785B" w:rsidRDefault="005B785B" w:rsidP="00BB1EFD">
            <w:pPr>
              <w:numPr>
                <w:ilvl w:val="0"/>
                <w:numId w:val="51"/>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Система администрирования </w:t>
            </w:r>
          </w:p>
        </w:tc>
      </w:tr>
    </w:tbl>
    <w:p w14:paraId="5B7DAFB8"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lang w:val="en-GB"/>
        </w:rPr>
      </w:pPr>
    </w:p>
    <w:p w14:paraId="7FCB1B41"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НАСКОЛЬКО ХОРОШО  ИЛИ ПЛОХО РАБОТАЕТ </w:t>
      </w:r>
      <w:r w:rsidRPr="005B785B">
        <w:rPr>
          <w:rFonts w:ascii="Times New Roman" w:eastAsia="Times New Roman" w:hAnsi="Times New Roman" w:cs="Times New Roman"/>
          <w:b/>
          <w:caps/>
          <w:u w:val="single"/>
        </w:rPr>
        <w:t xml:space="preserve">Система обмена данными между судами разного уровня г. Москвы </w:t>
      </w:r>
      <w:r w:rsidRPr="005B785B">
        <w:rPr>
          <w:rFonts w:ascii="Times New Roman" w:eastAsia="Times New Roman" w:hAnsi="Times New Roman" w:cs="Times New Roman"/>
          <w:b/>
          <w:caps/>
        </w:rPr>
        <w:t>на данный момент</w:t>
      </w:r>
    </w:p>
    <w:p w14:paraId="2DE17EA8"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p>
    <w:p w14:paraId="3EC4B831"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rPr>
      </w:pPr>
    </w:p>
    <w:tbl>
      <w:tblPr>
        <w:tblStyle w:val="32"/>
        <w:tblW w:w="8849" w:type="dxa"/>
        <w:tblInd w:w="360" w:type="dxa"/>
        <w:tblLook w:val="04A0" w:firstRow="1" w:lastRow="0" w:firstColumn="1" w:lastColumn="0" w:noHBand="0" w:noVBand="1"/>
      </w:tblPr>
      <w:tblGrid>
        <w:gridCol w:w="8849"/>
      </w:tblGrid>
      <w:tr w:rsidR="005B785B" w:rsidRPr="005B785B" w14:paraId="3B10E124" w14:textId="77777777" w:rsidTr="005B785B">
        <w:tc>
          <w:tcPr>
            <w:tcW w:w="8849" w:type="dxa"/>
          </w:tcPr>
          <w:p w14:paraId="1BDAFC61"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передачи дел между судами различных уровней, а также в апелляционные, кассационные инстанции</w:t>
            </w:r>
          </w:p>
        </w:tc>
      </w:tr>
      <w:tr w:rsidR="005B785B" w:rsidRPr="005B785B" w14:paraId="5B6517EA" w14:textId="77777777" w:rsidTr="005B785B">
        <w:tc>
          <w:tcPr>
            <w:tcW w:w="8849" w:type="dxa"/>
          </w:tcPr>
          <w:p w14:paraId="1199FBFF"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Техническая возможность передачи дел в полном составе, включая общую информацию, информацию по обвиняемому, опись документов дела и т.п.</w:t>
            </w:r>
          </w:p>
        </w:tc>
      </w:tr>
    </w:tbl>
    <w:p w14:paraId="50534147"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24FC0F65"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НАСКОЛЬКО ХОРОШО  ИЛИ ПЛОХО РАБОТАЮТ СЛЕДУЮЩИЕ КОМПОНЕНТЫ </w:t>
      </w:r>
      <w:r w:rsidRPr="005B785B">
        <w:rPr>
          <w:rFonts w:ascii="Times New Roman" w:eastAsia="Times New Roman" w:hAnsi="Times New Roman" w:cs="Times New Roman"/>
          <w:b/>
          <w:u w:val="single"/>
        </w:rPr>
        <w:t>АВТОМАТИЗИРОВАННОЙ СИСТЕМЫ МЕЖВЕДОМСТВЕННОГО ВЗАИМОДЕЙСТВИЯ</w:t>
      </w:r>
      <w:r w:rsidRPr="005B785B">
        <w:rPr>
          <w:rFonts w:ascii="Times New Roman" w:eastAsia="Times New Roman" w:hAnsi="Times New Roman" w:cs="Times New Roman"/>
          <w:b/>
        </w:rPr>
        <w:t xml:space="preserve"> НА ДАННЫЙ МОМЕНТ. </w:t>
      </w:r>
    </w:p>
    <w:p w14:paraId="74E75DEB" w14:textId="77777777" w:rsidR="005B785B" w:rsidRPr="005B785B" w:rsidRDefault="005B785B" w:rsidP="005B785B">
      <w:pPr>
        <w:suppressAutoHyphens/>
        <w:autoSpaceDE w:val="0"/>
        <w:autoSpaceDN w:val="0"/>
        <w:adjustRightInd w:val="0"/>
        <w:spacing w:after="0" w:line="240" w:lineRule="auto"/>
        <w:ind w:left="360" w:right="34"/>
        <w:contextualSpacing/>
        <w:rPr>
          <w:rFonts w:ascii="Times New Roman" w:eastAsia="Times New Roman" w:hAnsi="Times New Roman" w:cs="Times New Roman"/>
          <w:b/>
        </w:rPr>
      </w:pPr>
    </w:p>
    <w:p w14:paraId="6B0B0478"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849" w:type="dxa"/>
        <w:tblInd w:w="360" w:type="dxa"/>
        <w:tblLook w:val="04A0" w:firstRow="1" w:lastRow="0" w:firstColumn="1" w:lastColumn="0" w:noHBand="0" w:noVBand="1"/>
      </w:tblPr>
      <w:tblGrid>
        <w:gridCol w:w="8849"/>
      </w:tblGrid>
      <w:tr w:rsidR="005B785B" w:rsidRPr="005B785B" w14:paraId="33E1E98E" w14:textId="77777777" w:rsidTr="005B785B">
        <w:tc>
          <w:tcPr>
            <w:tcW w:w="8849" w:type="dxa"/>
          </w:tcPr>
          <w:p w14:paraId="20B7526D" w14:textId="77777777" w:rsidR="005B785B" w:rsidRPr="005B785B" w:rsidRDefault="005B785B" w:rsidP="00BB1EFD">
            <w:pPr>
              <w:numPr>
                <w:ilvl w:val="0"/>
                <w:numId w:val="53"/>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Зональным информационным центром ГУ МВД России по г. Москве</w:t>
            </w:r>
          </w:p>
        </w:tc>
      </w:tr>
      <w:tr w:rsidR="005B785B" w:rsidRPr="005B785B" w14:paraId="5FA964FD" w14:textId="77777777" w:rsidTr="005B785B">
        <w:tc>
          <w:tcPr>
            <w:tcW w:w="8849" w:type="dxa"/>
          </w:tcPr>
          <w:p w14:paraId="7CC9AAC6"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УФСИН России по г.</w:t>
            </w:r>
            <w:r w:rsidRPr="005B785B">
              <w:rPr>
                <w:rFonts w:ascii="Times New Roman" w:eastAsia="Times New Roman" w:hAnsi="Times New Roman" w:cs="Times New Roman"/>
                <w:lang w:val="en-GB"/>
              </w:rPr>
              <w:t> </w:t>
            </w:r>
            <w:r w:rsidRPr="005B785B">
              <w:rPr>
                <w:rFonts w:ascii="Times New Roman" w:eastAsia="Times New Roman" w:hAnsi="Times New Roman" w:cs="Times New Roman"/>
              </w:rPr>
              <w:t xml:space="preserve">Москве  </w:t>
            </w:r>
          </w:p>
        </w:tc>
      </w:tr>
      <w:tr w:rsidR="005B785B" w:rsidRPr="005B785B" w14:paraId="4FFD88C7" w14:textId="77777777" w:rsidTr="005B785B">
        <w:tc>
          <w:tcPr>
            <w:tcW w:w="8849" w:type="dxa"/>
          </w:tcPr>
          <w:p w14:paraId="00942FE1"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Главным следственным управлением Следственного комитета РФ по г. Москве</w:t>
            </w:r>
          </w:p>
        </w:tc>
      </w:tr>
      <w:tr w:rsidR="005B785B" w:rsidRPr="005B785B" w14:paraId="44DC9F1B" w14:textId="77777777" w:rsidTr="005B785B">
        <w:tc>
          <w:tcPr>
            <w:tcW w:w="8849" w:type="dxa"/>
          </w:tcPr>
          <w:p w14:paraId="4C75236B"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Взаимодействие с прокуратурой</w:t>
            </w:r>
          </w:p>
        </w:tc>
      </w:tr>
      <w:tr w:rsidR="005B785B" w:rsidRPr="005B785B" w14:paraId="051C62E7" w14:textId="77777777" w:rsidTr="005B785B">
        <w:tc>
          <w:tcPr>
            <w:tcW w:w="8849" w:type="dxa"/>
          </w:tcPr>
          <w:p w14:paraId="5ED0A37A"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Взаимодействие с ФССП</w:t>
            </w:r>
          </w:p>
        </w:tc>
      </w:tr>
      <w:tr w:rsidR="005B785B" w:rsidRPr="005B785B" w14:paraId="194298DB" w14:textId="77777777" w:rsidTr="005B785B">
        <w:tc>
          <w:tcPr>
            <w:tcW w:w="8849" w:type="dxa"/>
          </w:tcPr>
          <w:p w14:paraId="2D0AFAC1"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Взаимодействии с Управлением Федеральной налоговой службы по городу Москве</w:t>
            </w:r>
          </w:p>
        </w:tc>
      </w:tr>
      <w:tr w:rsidR="005B785B" w:rsidRPr="005B785B" w14:paraId="23A5F624" w14:textId="77777777" w:rsidTr="005B785B">
        <w:tc>
          <w:tcPr>
            <w:tcW w:w="8849" w:type="dxa"/>
          </w:tcPr>
          <w:p w14:paraId="2AEEBBC3"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Управлением Федеральной службы государственной регистрации, кадастра и картографии по Москве</w:t>
            </w:r>
          </w:p>
        </w:tc>
      </w:tr>
      <w:tr w:rsidR="005B785B" w:rsidRPr="005B785B" w14:paraId="32DFA154" w14:textId="77777777" w:rsidTr="005B785B">
        <w:tc>
          <w:tcPr>
            <w:tcW w:w="8849" w:type="dxa"/>
          </w:tcPr>
          <w:p w14:paraId="30E095CD"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Взаимодействие с ГИБДД</w:t>
            </w:r>
          </w:p>
        </w:tc>
      </w:tr>
      <w:tr w:rsidR="005B785B" w:rsidRPr="005B785B" w14:paraId="658720ED" w14:textId="77777777" w:rsidTr="005B785B">
        <w:tc>
          <w:tcPr>
            <w:tcW w:w="8849" w:type="dxa"/>
          </w:tcPr>
          <w:p w14:paraId="483CF4C6"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Министерством финансов Российской Федерации</w:t>
            </w:r>
          </w:p>
        </w:tc>
      </w:tr>
      <w:tr w:rsidR="005B785B" w:rsidRPr="005B785B" w14:paraId="0550FA75" w14:textId="77777777" w:rsidTr="005B785B">
        <w:tc>
          <w:tcPr>
            <w:tcW w:w="8849" w:type="dxa"/>
          </w:tcPr>
          <w:p w14:paraId="0C070B81" w14:textId="77777777" w:rsidR="005B785B" w:rsidRPr="005B785B" w:rsidRDefault="005B785B" w:rsidP="00BB1EFD">
            <w:pPr>
              <w:numPr>
                <w:ilvl w:val="0"/>
                <w:numId w:val="52"/>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Взаимодействие с Управлением Федерального казначейства по городу Москве</w:t>
            </w:r>
          </w:p>
        </w:tc>
      </w:tr>
    </w:tbl>
    <w:p w14:paraId="0EA4FC86"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6A7865FC"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НАСКОЛЬКО ХОРОШО ИЛИ ПЛОХО РАБОТАЮТ СЛЕДУЮЩИЕ КОМПОНЕНТЫ </w:t>
      </w:r>
      <w:r w:rsidRPr="005B785B">
        <w:rPr>
          <w:rFonts w:ascii="Times New Roman" w:eastAsia="Times New Roman" w:hAnsi="Times New Roman" w:cs="Times New Roman"/>
          <w:b/>
          <w:u w:val="single"/>
        </w:rPr>
        <w:t>СИСТЕМЫ АУДИО И ВИДЕО ФИКСАЦИИ</w:t>
      </w:r>
      <w:r w:rsidRPr="005B785B">
        <w:rPr>
          <w:rFonts w:ascii="Times New Roman" w:eastAsia="Times New Roman" w:hAnsi="Times New Roman" w:cs="Times New Roman"/>
          <w:b/>
        </w:rPr>
        <w:t xml:space="preserve">  НА ДАННЫЙ МОМЕНТ. </w:t>
      </w:r>
    </w:p>
    <w:p w14:paraId="27ED756D"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707" w:type="dxa"/>
        <w:tblInd w:w="360" w:type="dxa"/>
        <w:tblLook w:val="04A0" w:firstRow="1" w:lastRow="0" w:firstColumn="1" w:lastColumn="0" w:noHBand="0" w:noVBand="1"/>
      </w:tblPr>
      <w:tblGrid>
        <w:gridCol w:w="8707"/>
      </w:tblGrid>
      <w:tr w:rsidR="005B785B" w:rsidRPr="005B785B" w14:paraId="3A30B0A4" w14:textId="77777777" w:rsidTr="005B785B">
        <w:tc>
          <w:tcPr>
            <w:tcW w:w="8707" w:type="dxa"/>
          </w:tcPr>
          <w:p w14:paraId="5BBE9A42"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r>
      <w:tr w:rsidR="005B785B" w:rsidRPr="005B785B" w14:paraId="76D171C4" w14:textId="77777777" w:rsidTr="005B785B">
        <w:tc>
          <w:tcPr>
            <w:tcW w:w="8707" w:type="dxa"/>
          </w:tcPr>
          <w:p w14:paraId="78F5552C" w14:textId="77777777" w:rsidR="005B785B" w:rsidRPr="005B785B" w:rsidRDefault="005B785B" w:rsidP="00BB1EFD">
            <w:pPr>
              <w:numPr>
                <w:ilvl w:val="0"/>
                <w:numId w:val="54"/>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Доступность записей</w:t>
            </w:r>
          </w:p>
        </w:tc>
      </w:tr>
      <w:tr w:rsidR="005B785B" w:rsidRPr="005B785B" w14:paraId="7C5A3075" w14:textId="77777777" w:rsidTr="005B785B">
        <w:tc>
          <w:tcPr>
            <w:tcW w:w="8707" w:type="dxa"/>
          </w:tcPr>
          <w:p w14:paraId="5C0664E9" w14:textId="77777777" w:rsidR="005B785B" w:rsidRPr="005B785B" w:rsidRDefault="005B785B" w:rsidP="00BB1EFD">
            <w:pPr>
              <w:numPr>
                <w:ilvl w:val="0"/>
                <w:numId w:val="54"/>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Качество записываемого звука  </w:t>
            </w:r>
          </w:p>
        </w:tc>
      </w:tr>
      <w:tr w:rsidR="005B785B" w:rsidRPr="005B785B" w14:paraId="052DAF66" w14:textId="77777777" w:rsidTr="005B785B">
        <w:tc>
          <w:tcPr>
            <w:tcW w:w="8707" w:type="dxa"/>
          </w:tcPr>
          <w:p w14:paraId="2B01F556" w14:textId="77777777" w:rsidR="005B785B" w:rsidRPr="005B785B" w:rsidRDefault="005B785B" w:rsidP="00BB1EFD">
            <w:pPr>
              <w:numPr>
                <w:ilvl w:val="0"/>
                <w:numId w:val="54"/>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Качество записываемого видео</w:t>
            </w:r>
          </w:p>
        </w:tc>
      </w:tr>
      <w:tr w:rsidR="005B785B" w:rsidRPr="005B785B" w14:paraId="78D639CA" w14:textId="77777777" w:rsidTr="005B785B">
        <w:tc>
          <w:tcPr>
            <w:tcW w:w="8707" w:type="dxa"/>
          </w:tcPr>
          <w:p w14:paraId="44AE96A6" w14:textId="77777777" w:rsidR="005B785B" w:rsidRPr="005B785B" w:rsidRDefault="005B785B" w:rsidP="00BB1EFD">
            <w:pPr>
              <w:numPr>
                <w:ilvl w:val="0"/>
                <w:numId w:val="5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Качество синхронности звука и видео</w:t>
            </w:r>
          </w:p>
        </w:tc>
      </w:tr>
      <w:tr w:rsidR="005B785B" w:rsidRPr="005B785B" w14:paraId="74220C84" w14:textId="77777777" w:rsidTr="005B785B">
        <w:tc>
          <w:tcPr>
            <w:tcW w:w="8707" w:type="dxa"/>
          </w:tcPr>
          <w:p w14:paraId="4D73F245" w14:textId="77777777" w:rsidR="005B785B" w:rsidRPr="005B785B" w:rsidRDefault="005B785B" w:rsidP="00BB1EFD">
            <w:pPr>
              <w:numPr>
                <w:ilvl w:val="0"/>
                <w:numId w:val="54"/>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Удобство АРМ секретаря суда</w:t>
            </w:r>
          </w:p>
        </w:tc>
      </w:tr>
      <w:tr w:rsidR="005B785B" w:rsidRPr="005B785B" w14:paraId="18C18A2D" w14:textId="77777777" w:rsidTr="005B785B">
        <w:tc>
          <w:tcPr>
            <w:tcW w:w="8707" w:type="dxa"/>
          </w:tcPr>
          <w:p w14:paraId="594720C8" w14:textId="77777777" w:rsidR="005B785B" w:rsidRPr="005B785B" w:rsidRDefault="005B785B" w:rsidP="00BB1EFD">
            <w:pPr>
              <w:numPr>
                <w:ilvl w:val="0"/>
                <w:numId w:val="54"/>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Удобство АРМ Председателя Суда</w:t>
            </w:r>
          </w:p>
        </w:tc>
      </w:tr>
      <w:tr w:rsidR="005B785B" w:rsidRPr="005B785B" w14:paraId="1DEAEB0A" w14:textId="77777777" w:rsidTr="005B785B">
        <w:tc>
          <w:tcPr>
            <w:tcW w:w="8707" w:type="dxa"/>
          </w:tcPr>
          <w:p w14:paraId="53DE9AF1" w14:textId="77777777" w:rsidR="005B785B" w:rsidRPr="005B785B" w:rsidRDefault="005B785B" w:rsidP="00BB1EFD">
            <w:pPr>
              <w:numPr>
                <w:ilvl w:val="0"/>
                <w:numId w:val="54"/>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информации по делам для участников процесса, карты суда, общей информации о суде через информационные киоски</w:t>
            </w:r>
          </w:p>
        </w:tc>
      </w:tr>
    </w:tbl>
    <w:p w14:paraId="5847B027"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b/>
        </w:rPr>
      </w:pPr>
    </w:p>
    <w:p w14:paraId="513DB9FC"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w:t>
      </w:r>
      <w:r w:rsidRPr="005B785B">
        <w:rPr>
          <w:rFonts w:ascii="Times New Roman" w:eastAsia="Times New Roman" w:hAnsi="Times New Roman" w:cs="Times New Roman"/>
          <w:b/>
          <w:u w:val="single"/>
        </w:rPr>
        <w:t>ВНЕШНИЙ ИНТЕРНЕТ ПОРТАЛ</w:t>
      </w:r>
      <w:r w:rsidRPr="005B785B">
        <w:rPr>
          <w:rFonts w:ascii="Times New Roman" w:eastAsia="Times New Roman" w:hAnsi="Times New Roman" w:cs="Times New Roman"/>
          <w:b/>
        </w:rPr>
        <w:t xml:space="preserve"> СУДОВ ОБЩЕЙ ЮРИСДИКЦИИ Г.МОСКВЫ  НА ДАННЫЙ МОМЕНТ ПО СЛЕДУЮЩИМ КРИТЕРИЯМ: </w:t>
      </w:r>
    </w:p>
    <w:p w14:paraId="4814CF04"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b/>
        </w:rPr>
      </w:pPr>
    </w:p>
    <w:tbl>
      <w:tblPr>
        <w:tblStyle w:val="32"/>
        <w:tblW w:w="8849" w:type="dxa"/>
        <w:tblInd w:w="360" w:type="dxa"/>
        <w:tblLook w:val="04A0" w:firstRow="1" w:lastRow="0" w:firstColumn="1" w:lastColumn="0" w:noHBand="0" w:noVBand="1"/>
      </w:tblPr>
      <w:tblGrid>
        <w:gridCol w:w="8849"/>
      </w:tblGrid>
      <w:tr w:rsidR="005B785B" w:rsidRPr="005B785B" w14:paraId="51FD3686" w14:textId="77777777" w:rsidTr="005B785B">
        <w:tc>
          <w:tcPr>
            <w:tcW w:w="8849" w:type="dxa"/>
          </w:tcPr>
          <w:p w14:paraId="6156977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rPr>
            </w:pPr>
          </w:p>
        </w:tc>
      </w:tr>
      <w:tr w:rsidR="005B785B" w:rsidRPr="005B785B" w14:paraId="75940AEA" w14:textId="77777777" w:rsidTr="005B785B">
        <w:tc>
          <w:tcPr>
            <w:tcW w:w="8849" w:type="dxa"/>
          </w:tcPr>
          <w:p w14:paraId="7A219668" w14:textId="77777777" w:rsidR="005B785B" w:rsidRPr="005B785B" w:rsidRDefault="005B785B" w:rsidP="00BB1EFD">
            <w:pPr>
              <w:numPr>
                <w:ilvl w:val="0"/>
                <w:numId w:val="55"/>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Полнота предоставляемой информации</w:t>
            </w:r>
          </w:p>
        </w:tc>
      </w:tr>
      <w:tr w:rsidR="005B785B" w:rsidRPr="005B785B" w14:paraId="2F9AFCC8" w14:textId="77777777" w:rsidTr="005B785B">
        <w:tc>
          <w:tcPr>
            <w:tcW w:w="8849" w:type="dxa"/>
          </w:tcPr>
          <w:p w14:paraId="4B73AC04" w14:textId="77777777" w:rsidR="005B785B" w:rsidRPr="005B785B" w:rsidRDefault="005B785B" w:rsidP="00BB1EFD">
            <w:pPr>
              <w:numPr>
                <w:ilvl w:val="0"/>
                <w:numId w:val="55"/>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Наличие системы поиска информации  </w:t>
            </w:r>
          </w:p>
        </w:tc>
      </w:tr>
      <w:tr w:rsidR="005B785B" w:rsidRPr="005B785B" w14:paraId="229C4215" w14:textId="77777777" w:rsidTr="005B785B">
        <w:tc>
          <w:tcPr>
            <w:tcW w:w="8849" w:type="dxa"/>
          </w:tcPr>
          <w:p w14:paraId="67E04AA3" w14:textId="77777777" w:rsidR="005B785B" w:rsidRPr="005B785B" w:rsidRDefault="005B785B" w:rsidP="00BB1EFD">
            <w:pPr>
              <w:numPr>
                <w:ilvl w:val="0"/>
                <w:numId w:val="55"/>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Возможность получения статистической отчётности</w:t>
            </w:r>
          </w:p>
        </w:tc>
      </w:tr>
      <w:tr w:rsidR="005B785B" w:rsidRPr="005B785B" w14:paraId="1410465A" w14:textId="77777777" w:rsidTr="005B785B">
        <w:tc>
          <w:tcPr>
            <w:tcW w:w="8849" w:type="dxa"/>
          </w:tcPr>
          <w:p w14:paraId="5F9FE490" w14:textId="77777777" w:rsidR="005B785B" w:rsidRPr="005B785B" w:rsidRDefault="005B785B" w:rsidP="00BB1EFD">
            <w:pPr>
              <w:numPr>
                <w:ilvl w:val="0"/>
                <w:numId w:val="5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 к видеозаписям судебных заседаний</w:t>
            </w:r>
          </w:p>
        </w:tc>
      </w:tr>
      <w:tr w:rsidR="005B785B" w:rsidRPr="005B785B" w14:paraId="54EF725F" w14:textId="77777777" w:rsidTr="005B785B">
        <w:tc>
          <w:tcPr>
            <w:tcW w:w="8849" w:type="dxa"/>
          </w:tcPr>
          <w:p w14:paraId="4F679C99" w14:textId="77777777" w:rsidR="005B785B" w:rsidRPr="005B785B" w:rsidRDefault="005B785B" w:rsidP="00BB1EFD">
            <w:pPr>
              <w:numPr>
                <w:ilvl w:val="0"/>
                <w:numId w:val="55"/>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Наличие личного кабинета для граждан</w:t>
            </w:r>
          </w:p>
        </w:tc>
      </w:tr>
    </w:tbl>
    <w:p w14:paraId="010389B9"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7FC71E33"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РАБОТУ </w:t>
      </w:r>
      <w:r w:rsidRPr="005B785B">
        <w:rPr>
          <w:rFonts w:ascii="Times New Roman" w:eastAsia="Times New Roman" w:hAnsi="Times New Roman" w:cs="Times New Roman"/>
          <w:b/>
          <w:u w:val="single"/>
        </w:rPr>
        <w:t>АВТОМАТИЗИРОВАННОЙ ИНФОРМАЦИОННО- АНАЛИТИЧЕСКОЙ ПОДСИСТЕМЫ</w:t>
      </w:r>
      <w:r w:rsidRPr="005B785B">
        <w:rPr>
          <w:rFonts w:ascii="Times New Roman" w:eastAsia="Times New Roman" w:hAnsi="Times New Roman" w:cs="Times New Roman"/>
          <w:b/>
        </w:rPr>
        <w:t xml:space="preserve"> НА ДАННЫЙ МОМЕНТ ПО СЛЕДУЮЩИМ КРИТЕРИЯМ: </w:t>
      </w:r>
    </w:p>
    <w:p w14:paraId="14DE79E0"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707" w:type="dxa"/>
        <w:tblInd w:w="360" w:type="dxa"/>
        <w:tblLook w:val="04A0" w:firstRow="1" w:lastRow="0" w:firstColumn="1" w:lastColumn="0" w:noHBand="0" w:noVBand="1"/>
      </w:tblPr>
      <w:tblGrid>
        <w:gridCol w:w="8707"/>
      </w:tblGrid>
      <w:tr w:rsidR="005B785B" w:rsidRPr="005B785B" w14:paraId="43582362" w14:textId="77777777" w:rsidTr="005B785B">
        <w:tc>
          <w:tcPr>
            <w:tcW w:w="8707" w:type="dxa"/>
          </w:tcPr>
          <w:p w14:paraId="35F6423E"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Загрузка информации из баз данных систем судопроизводства в единую базу данных МГС</w:t>
            </w:r>
          </w:p>
        </w:tc>
      </w:tr>
      <w:tr w:rsidR="005B785B" w:rsidRPr="005B785B" w14:paraId="193FC392" w14:textId="77777777" w:rsidTr="005B785B">
        <w:tc>
          <w:tcPr>
            <w:tcW w:w="8707" w:type="dxa"/>
          </w:tcPr>
          <w:p w14:paraId="27523ECB"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Мониторинг результатов загрузки данных из различных источников</w:t>
            </w:r>
          </w:p>
        </w:tc>
      </w:tr>
      <w:tr w:rsidR="005B785B" w:rsidRPr="005B785B" w14:paraId="7DB4E158" w14:textId="77777777" w:rsidTr="005B785B">
        <w:tc>
          <w:tcPr>
            <w:tcW w:w="8707" w:type="dxa"/>
          </w:tcPr>
          <w:p w14:paraId="3E3E7901"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Возможность автоматической деперсонализации</w:t>
            </w:r>
          </w:p>
        </w:tc>
      </w:tr>
      <w:tr w:rsidR="005B785B" w:rsidRPr="005B785B" w14:paraId="70D8D9C0" w14:textId="77777777" w:rsidTr="005B785B">
        <w:tc>
          <w:tcPr>
            <w:tcW w:w="8707" w:type="dxa"/>
          </w:tcPr>
          <w:p w14:paraId="1F35DFD6"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обработки информации и формирования необходимой отчетности</w:t>
            </w:r>
          </w:p>
        </w:tc>
      </w:tr>
      <w:tr w:rsidR="005B785B" w:rsidRPr="005B785B" w14:paraId="41FFE342" w14:textId="77777777" w:rsidTr="005B785B">
        <w:tc>
          <w:tcPr>
            <w:tcW w:w="8707" w:type="dxa"/>
          </w:tcPr>
          <w:p w14:paraId="4A267FC1"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адаптации системы к изменению требований к документации</w:t>
            </w:r>
          </w:p>
        </w:tc>
      </w:tr>
      <w:tr w:rsidR="005B785B" w:rsidRPr="005B785B" w14:paraId="6BE328C2" w14:textId="77777777" w:rsidTr="005B785B">
        <w:tc>
          <w:tcPr>
            <w:tcW w:w="8707" w:type="dxa"/>
          </w:tcPr>
          <w:p w14:paraId="10BE3425"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Автоматическая публикация информации по делам в соответствии в 262 ФЗ </w:t>
            </w:r>
          </w:p>
        </w:tc>
      </w:tr>
      <w:tr w:rsidR="005B785B" w:rsidRPr="005B785B" w14:paraId="79BBB9DB" w14:textId="77777777" w:rsidTr="005B785B">
        <w:tc>
          <w:tcPr>
            <w:tcW w:w="8707" w:type="dxa"/>
          </w:tcPr>
          <w:p w14:paraId="049F98F6"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автоматической подачи документов по делу в суд в электронном виде</w:t>
            </w:r>
          </w:p>
        </w:tc>
      </w:tr>
      <w:tr w:rsidR="005B785B" w:rsidRPr="005B785B" w14:paraId="77B1FC7B" w14:textId="77777777" w:rsidTr="005B785B">
        <w:tc>
          <w:tcPr>
            <w:tcW w:w="8707" w:type="dxa"/>
          </w:tcPr>
          <w:p w14:paraId="31D5F202"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отслеживания статуса рассмотрения дела</w:t>
            </w:r>
          </w:p>
        </w:tc>
      </w:tr>
      <w:tr w:rsidR="005B785B" w:rsidRPr="005B785B" w14:paraId="0656C12D" w14:textId="77777777" w:rsidTr="005B785B">
        <w:tc>
          <w:tcPr>
            <w:tcW w:w="8707" w:type="dxa"/>
          </w:tcPr>
          <w:p w14:paraId="022FFF03"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Оплата государственной пошлины на портале</w:t>
            </w:r>
          </w:p>
        </w:tc>
      </w:tr>
      <w:tr w:rsidR="005B785B" w:rsidRPr="005B785B" w14:paraId="5C299FF6" w14:textId="77777777" w:rsidTr="005B785B">
        <w:tc>
          <w:tcPr>
            <w:tcW w:w="8707" w:type="dxa"/>
          </w:tcPr>
          <w:p w14:paraId="493D9FD6" w14:textId="77777777" w:rsidR="005B785B" w:rsidRPr="005B785B" w:rsidRDefault="005B785B" w:rsidP="00BB1EFD">
            <w:pPr>
              <w:numPr>
                <w:ilvl w:val="0"/>
                <w:numId w:val="56"/>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Доступность к пошаговой инструкции с образцами документов по разным типам и категориям дел</w:t>
            </w:r>
          </w:p>
        </w:tc>
      </w:tr>
    </w:tbl>
    <w:p w14:paraId="43EA7902" w14:textId="77777777" w:rsidR="005B785B" w:rsidRPr="005B785B" w:rsidRDefault="005B785B" w:rsidP="005B785B">
      <w:pPr>
        <w:suppressAutoHyphens/>
        <w:autoSpaceDE w:val="0"/>
        <w:autoSpaceDN w:val="0"/>
        <w:adjustRightInd w:val="0"/>
        <w:spacing w:after="0" w:line="240" w:lineRule="auto"/>
        <w:ind w:right="34"/>
        <w:jc w:val="both"/>
        <w:rPr>
          <w:rFonts w:ascii="Times New Roman" w:eastAsia="Times New Roman" w:hAnsi="Times New Roman" w:cs="Times New Roman"/>
        </w:rPr>
      </w:pPr>
    </w:p>
    <w:p w14:paraId="153116FF"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РАБОТУ </w:t>
      </w:r>
      <w:r w:rsidRPr="005B785B">
        <w:rPr>
          <w:rFonts w:ascii="Times New Roman" w:eastAsia="Times New Roman" w:hAnsi="Times New Roman" w:cs="Times New Roman"/>
          <w:b/>
          <w:u w:val="single"/>
        </w:rPr>
        <w:t xml:space="preserve">ЭЛЕКТРОННОГО АРХИВА </w:t>
      </w:r>
      <w:r w:rsidRPr="005B785B">
        <w:rPr>
          <w:rFonts w:ascii="Times New Roman" w:eastAsia="Times New Roman" w:hAnsi="Times New Roman" w:cs="Times New Roman"/>
          <w:b/>
        </w:rPr>
        <w:t xml:space="preserve">НА ДАННЫЙ МОМЕНТ ПО СЛЕДУЮЩИМ КРИТЕРИЯМ: </w:t>
      </w:r>
    </w:p>
    <w:p w14:paraId="174C033D"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707" w:type="dxa"/>
        <w:tblInd w:w="360" w:type="dxa"/>
        <w:tblLook w:val="04A0" w:firstRow="1" w:lastRow="0" w:firstColumn="1" w:lastColumn="0" w:noHBand="0" w:noVBand="1"/>
      </w:tblPr>
      <w:tblGrid>
        <w:gridCol w:w="8707"/>
      </w:tblGrid>
      <w:tr w:rsidR="005B785B" w:rsidRPr="005B785B" w14:paraId="58FFF110" w14:textId="77777777" w:rsidTr="005B785B">
        <w:tc>
          <w:tcPr>
            <w:tcW w:w="8707" w:type="dxa"/>
          </w:tcPr>
          <w:p w14:paraId="5A250364"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r>
      <w:tr w:rsidR="005B785B" w:rsidRPr="005B785B" w14:paraId="594104F3" w14:textId="77777777" w:rsidTr="005B785B">
        <w:tc>
          <w:tcPr>
            <w:tcW w:w="8707" w:type="dxa"/>
          </w:tcPr>
          <w:p w14:paraId="6DCFD591" w14:textId="77777777" w:rsidR="005B785B" w:rsidRPr="005B785B" w:rsidRDefault="005B785B" w:rsidP="00BB1EFD">
            <w:pPr>
              <w:numPr>
                <w:ilvl w:val="0"/>
                <w:numId w:val="5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формирования форм статистических отчетов, утвержденных СД при ВС РФ</w:t>
            </w:r>
          </w:p>
        </w:tc>
      </w:tr>
      <w:tr w:rsidR="005B785B" w:rsidRPr="005B785B" w14:paraId="5D3FDADC" w14:textId="77777777" w:rsidTr="005B785B">
        <w:tc>
          <w:tcPr>
            <w:tcW w:w="8707" w:type="dxa"/>
          </w:tcPr>
          <w:p w14:paraId="2E67C00F" w14:textId="77777777" w:rsidR="005B785B" w:rsidRPr="005B785B" w:rsidRDefault="005B785B" w:rsidP="00BB1EFD">
            <w:pPr>
              <w:numPr>
                <w:ilvl w:val="0"/>
                <w:numId w:val="5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построения произвольных отчетов</w:t>
            </w:r>
          </w:p>
        </w:tc>
      </w:tr>
      <w:tr w:rsidR="005B785B" w:rsidRPr="005B785B" w14:paraId="4C5E79AE" w14:textId="77777777" w:rsidTr="005B785B">
        <w:tc>
          <w:tcPr>
            <w:tcW w:w="8707" w:type="dxa"/>
          </w:tcPr>
          <w:p w14:paraId="75BC1AD6" w14:textId="77777777" w:rsidR="005B785B" w:rsidRPr="005B785B" w:rsidRDefault="005B785B" w:rsidP="00BB1EFD">
            <w:pPr>
              <w:numPr>
                <w:ilvl w:val="0"/>
                <w:numId w:val="5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подготовки ответов на запросы с использование информационной системы</w:t>
            </w:r>
          </w:p>
        </w:tc>
      </w:tr>
      <w:tr w:rsidR="005B785B" w:rsidRPr="005B785B" w14:paraId="3B58E49A" w14:textId="77777777" w:rsidTr="005B785B">
        <w:tc>
          <w:tcPr>
            <w:tcW w:w="8707" w:type="dxa"/>
          </w:tcPr>
          <w:p w14:paraId="5F6EDE74" w14:textId="77777777" w:rsidR="005B785B" w:rsidRPr="005B785B" w:rsidRDefault="005B785B" w:rsidP="00BB1EFD">
            <w:pPr>
              <w:numPr>
                <w:ilvl w:val="0"/>
                <w:numId w:val="5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и скорость поиска информации</w:t>
            </w:r>
          </w:p>
        </w:tc>
      </w:tr>
      <w:tr w:rsidR="005B785B" w:rsidRPr="005B785B" w14:paraId="2259C420" w14:textId="77777777" w:rsidTr="005B785B">
        <w:tc>
          <w:tcPr>
            <w:tcW w:w="8707" w:type="dxa"/>
          </w:tcPr>
          <w:p w14:paraId="5C46C754" w14:textId="77777777" w:rsidR="005B785B" w:rsidRPr="005B785B" w:rsidDel="00254E51" w:rsidRDefault="005B785B" w:rsidP="00BB1EFD">
            <w:pPr>
              <w:numPr>
                <w:ilvl w:val="0"/>
                <w:numId w:val="57"/>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поиска и выдачи копий документов из архива суда</w:t>
            </w:r>
          </w:p>
        </w:tc>
      </w:tr>
    </w:tbl>
    <w:p w14:paraId="68C5B499" w14:textId="77777777" w:rsidR="005B785B" w:rsidRPr="005B785B" w:rsidRDefault="005B785B" w:rsidP="005B785B">
      <w:pPr>
        <w:suppressAutoHyphens/>
        <w:autoSpaceDE w:val="0"/>
        <w:autoSpaceDN w:val="0"/>
        <w:adjustRightInd w:val="0"/>
        <w:spacing w:after="0" w:line="240" w:lineRule="auto"/>
        <w:ind w:right="34"/>
        <w:jc w:val="both"/>
        <w:rPr>
          <w:rFonts w:ascii="Times New Roman" w:eastAsia="Times New Roman" w:hAnsi="Times New Roman" w:cs="Times New Roman"/>
        </w:rPr>
      </w:pPr>
    </w:p>
    <w:p w14:paraId="03AE3B89"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ОЦЕНИТЕ, ПОЖАЛУЙСТА, РАБОТУ </w:t>
      </w:r>
      <w:r w:rsidRPr="005B785B">
        <w:rPr>
          <w:rFonts w:ascii="Times New Roman" w:eastAsia="Times New Roman" w:hAnsi="Times New Roman" w:cs="Times New Roman"/>
          <w:b/>
          <w:u w:val="single"/>
        </w:rPr>
        <w:t>ВНУТРЕННЕГО ИНФОРМАЦИОННОГО ПОРТАЛА</w:t>
      </w:r>
      <w:r w:rsidRPr="005B785B">
        <w:rPr>
          <w:rFonts w:ascii="Times New Roman" w:eastAsia="Times New Roman" w:hAnsi="Times New Roman" w:cs="Times New Roman"/>
          <w:b/>
        </w:rPr>
        <w:t xml:space="preserve"> СУДОВ ОБЩЕЙ  ЮРИСДИКЦИИ Г.МОСКВЫ НА ДАННЫЙ МОМЕНТ ПО СЛЕДУЮЩИМ КРИТЕРИЯМ: </w:t>
      </w:r>
    </w:p>
    <w:p w14:paraId="4E2EA41A"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i/>
          <w:lang w:val="en-GB"/>
        </w:rPr>
      </w:pPr>
      <w:r w:rsidRPr="005B785B">
        <w:rPr>
          <w:rFonts w:ascii="Times New Roman" w:eastAsia="Times New Roman" w:hAnsi="Times New Roman" w:cs="Times New Roman"/>
          <w:i/>
          <w:lang w:val="en-GB"/>
        </w:rPr>
        <w:t>.</w:t>
      </w:r>
    </w:p>
    <w:tbl>
      <w:tblPr>
        <w:tblStyle w:val="32"/>
        <w:tblW w:w="8707" w:type="dxa"/>
        <w:tblInd w:w="360" w:type="dxa"/>
        <w:tblLook w:val="04A0" w:firstRow="1" w:lastRow="0" w:firstColumn="1" w:lastColumn="0" w:noHBand="0" w:noVBand="1"/>
      </w:tblPr>
      <w:tblGrid>
        <w:gridCol w:w="8707"/>
      </w:tblGrid>
      <w:tr w:rsidR="005B785B" w:rsidRPr="005B785B" w14:paraId="199BD04F" w14:textId="77777777" w:rsidTr="005B785B">
        <w:tc>
          <w:tcPr>
            <w:tcW w:w="8707" w:type="dxa"/>
          </w:tcPr>
          <w:p w14:paraId="6E5A4F29" w14:textId="77777777" w:rsidR="005B785B" w:rsidRPr="005B785B" w:rsidRDefault="005B785B" w:rsidP="005B785B">
            <w:pPr>
              <w:suppressAutoHyphens/>
              <w:autoSpaceDE w:val="0"/>
              <w:autoSpaceDN w:val="0"/>
              <w:adjustRightInd w:val="0"/>
              <w:ind w:right="34"/>
              <w:contextualSpacing/>
              <w:jc w:val="both"/>
              <w:rPr>
                <w:rFonts w:ascii="Times New Roman" w:eastAsia="Times New Roman" w:hAnsi="Times New Roman" w:cs="Times New Roman"/>
                <w:lang w:val="en-GB"/>
              </w:rPr>
            </w:pPr>
          </w:p>
        </w:tc>
      </w:tr>
      <w:tr w:rsidR="005B785B" w:rsidRPr="005B785B" w14:paraId="6ACA88BE" w14:textId="77777777" w:rsidTr="005B785B">
        <w:tc>
          <w:tcPr>
            <w:tcW w:w="8707" w:type="dxa"/>
          </w:tcPr>
          <w:p w14:paraId="09931648" w14:textId="77777777" w:rsidR="005B785B" w:rsidRPr="005B785B" w:rsidRDefault="005B785B" w:rsidP="00BB1EFD">
            <w:pPr>
              <w:numPr>
                <w:ilvl w:val="0"/>
                <w:numId w:val="58"/>
              </w:numPr>
              <w:suppressAutoHyphens/>
              <w:autoSpaceDE w:val="0"/>
              <w:autoSpaceDN w:val="0"/>
              <w:adjustRightInd w:val="0"/>
              <w:ind w:right="34"/>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Полнота внутренней судебной информации </w:t>
            </w:r>
          </w:p>
        </w:tc>
      </w:tr>
      <w:tr w:rsidR="005B785B" w:rsidRPr="005B785B" w14:paraId="76169C02" w14:textId="77777777" w:rsidTr="005B785B">
        <w:tc>
          <w:tcPr>
            <w:tcW w:w="8707" w:type="dxa"/>
          </w:tcPr>
          <w:p w14:paraId="76ECD0E3" w14:textId="77777777" w:rsidR="005B785B" w:rsidRPr="005B785B" w:rsidRDefault="005B785B" w:rsidP="00BB1EFD">
            <w:pPr>
              <w:numPr>
                <w:ilvl w:val="0"/>
                <w:numId w:val="5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Удобство поиска сотрудника его контактной информации</w:t>
            </w:r>
          </w:p>
        </w:tc>
      </w:tr>
      <w:tr w:rsidR="005B785B" w:rsidRPr="005B785B" w14:paraId="32DDEF5E" w14:textId="77777777" w:rsidTr="005B785B">
        <w:tc>
          <w:tcPr>
            <w:tcW w:w="8707" w:type="dxa"/>
          </w:tcPr>
          <w:p w14:paraId="5C6BE931" w14:textId="77777777" w:rsidR="005B785B" w:rsidRPr="005B785B" w:rsidRDefault="005B785B" w:rsidP="00BB1EFD">
            <w:pPr>
              <w:numPr>
                <w:ilvl w:val="0"/>
                <w:numId w:val="5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 xml:space="preserve">Возможность автоматического формирования заявления на отпуск </w:t>
            </w:r>
          </w:p>
        </w:tc>
      </w:tr>
      <w:tr w:rsidR="005B785B" w:rsidRPr="005B785B" w14:paraId="0C99A790" w14:textId="77777777" w:rsidTr="005B785B">
        <w:tc>
          <w:tcPr>
            <w:tcW w:w="8707" w:type="dxa"/>
          </w:tcPr>
          <w:p w14:paraId="0734B894" w14:textId="77777777" w:rsidR="005B785B" w:rsidRPr="005B785B" w:rsidRDefault="005B785B" w:rsidP="00BB1EFD">
            <w:pPr>
              <w:numPr>
                <w:ilvl w:val="0"/>
                <w:numId w:val="5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автоматического формирования заявки в службу технической поддержки и отслеживания ее исполнения</w:t>
            </w:r>
          </w:p>
        </w:tc>
      </w:tr>
      <w:tr w:rsidR="005B785B" w:rsidRPr="005B785B" w14:paraId="7AA2265B" w14:textId="77777777" w:rsidTr="005B785B">
        <w:tc>
          <w:tcPr>
            <w:tcW w:w="8707" w:type="dxa"/>
          </w:tcPr>
          <w:p w14:paraId="7DBDEFB6" w14:textId="77777777" w:rsidR="005B785B" w:rsidRPr="005B785B" w:rsidDel="00254E51" w:rsidRDefault="005B785B" w:rsidP="00BB1EFD">
            <w:pPr>
              <w:numPr>
                <w:ilvl w:val="0"/>
                <w:numId w:val="58"/>
              </w:numPr>
              <w:suppressAutoHyphens/>
              <w:autoSpaceDE w:val="0"/>
              <w:autoSpaceDN w:val="0"/>
              <w:adjustRightInd w:val="0"/>
              <w:ind w:right="34"/>
              <w:contextualSpacing/>
              <w:jc w:val="both"/>
              <w:rPr>
                <w:rFonts w:ascii="Times New Roman" w:eastAsia="Times New Roman" w:hAnsi="Times New Roman" w:cs="Times New Roman"/>
              </w:rPr>
            </w:pPr>
            <w:r w:rsidRPr="005B785B">
              <w:rPr>
                <w:rFonts w:ascii="Times New Roman" w:eastAsia="Times New Roman" w:hAnsi="Times New Roman" w:cs="Times New Roman"/>
              </w:rPr>
              <w:t>Возможность формирования запроса и получения кадровой информации и справок</w:t>
            </w:r>
          </w:p>
        </w:tc>
      </w:tr>
    </w:tbl>
    <w:p w14:paraId="39A65A09" w14:textId="77777777" w:rsidR="005B785B" w:rsidRPr="005B785B" w:rsidRDefault="005B785B" w:rsidP="005B785B">
      <w:pPr>
        <w:suppressAutoHyphens/>
        <w:autoSpaceDE w:val="0"/>
        <w:autoSpaceDN w:val="0"/>
        <w:adjustRightInd w:val="0"/>
        <w:spacing w:after="0" w:line="240" w:lineRule="auto"/>
        <w:ind w:left="360" w:right="34"/>
        <w:contextualSpacing/>
        <w:jc w:val="both"/>
        <w:rPr>
          <w:rFonts w:ascii="Times New Roman" w:eastAsia="Times New Roman" w:hAnsi="Times New Roman" w:cs="Times New Roman"/>
        </w:rPr>
      </w:pPr>
    </w:p>
    <w:p w14:paraId="3DD8D12E" w14:textId="77777777" w:rsidR="005B785B" w:rsidRPr="005B785B" w:rsidRDefault="005B785B" w:rsidP="00BB1EFD">
      <w:pPr>
        <w:numPr>
          <w:ilvl w:val="0"/>
          <w:numId w:val="47"/>
        </w:numPr>
        <w:suppressAutoHyphens/>
        <w:autoSpaceDE w:val="0"/>
        <w:autoSpaceDN w:val="0"/>
        <w:adjustRightInd w:val="0"/>
        <w:spacing w:after="0" w:line="240" w:lineRule="auto"/>
        <w:ind w:right="34"/>
        <w:contextualSpacing/>
        <w:jc w:val="both"/>
        <w:rPr>
          <w:rFonts w:ascii="Times New Roman" w:eastAsia="Times New Roman" w:hAnsi="Times New Roman" w:cs="Times New Roman"/>
          <w:b/>
        </w:rPr>
      </w:pPr>
      <w:r w:rsidRPr="005B785B">
        <w:rPr>
          <w:rFonts w:ascii="Times New Roman" w:eastAsia="Times New Roman" w:hAnsi="Times New Roman" w:cs="Times New Roman"/>
          <w:b/>
        </w:rPr>
        <w:t xml:space="preserve">НАСКОЛЬКО УДОБНО ДЛЯ ВАС БЫЛО БЫ ИСПОЛЬЗОВАНИЕ ТАКОЙ АВТОМАТИЗИРОВАННОЙ СИСТЕМЫ В ВАШЕЙ ПОВСЕДНЕВНОЙ РАБОТЕ В ЦЕЛОМ? </w:t>
      </w:r>
    </w:p>
    <w:tbl>
      <w:tblPr>
        <w:tblW w:w="796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9"/>
        <w:gridCol w:w="1260"/>
        <w:gridCol w:w="1418"/>
        <w:gridCol w:w="1275"/>
        <w:gridCol w:w="1276"/>
        <w:gridCol w:w="1559"/>
      </w:tblGrid>
      <w:tr w:rsidR="005B785B" w:rsidRPr="005B785B" w14:paraId="6DBD8F90" w14:textId="77777777" w:rsidTr="005B785B">
        <w:trPr>
          <w:trHeight w:val="686"/>
        </w:trPr>
        <w:tc>
          <w:tcPr>
            <w:tcW w:w="1179" w:type="dxa"/>
          </w:tcPr>
          <w:p w14:paraId="41DD973F"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Очень удобно</w:t>
            </w:r>
          </w:p>
        </w:tc>
        <w:tc>
          <w:tcPr>
            <w:tcW w:w="1260" w:type="dxa"/>
          </w:tcPr>
          <w:p w14:paraId="6D0014F0"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Скорее удобно</w:t>
            </w:r>
          </w:p>
        </w:tc>
        <w:tc>
          <w:tcPr>
            <w:tcW w:w="1418" w:type="dxa"/>
          </w:tcPr>
          <w:p w14:paraId="37303F36" w14:textId="77777777" w:rsidR="005B785B" w:rsidRPr="005B785B" w:rsidRDefault="005B785B" w:rsidP="005B785B">
            <w:pPr>
              <w:spacing w:after="0" w:line="240" w:lineRule="auto"/>
              <w:contextualSpacing/>
              <w:jc w:val="both"/>
              <w:rPr>
                <w:rFonts w:ascii="Times New Roman" w:eastAsia="Times New Roman" w:hAnsi="Times New Roman" w:cs="Times New Roman"/>
                <w:bCs/>
              </w:rPr>
            </w:pPr>
            <w:r w:rsidRPr="005B785B">
              <w:rPr>
                <w:rFonts w:ascii="Times New Roman" w:eastAsia="Times New Roman" w:hAnsi="Times New Roman" w:cs="Times New Roman"/>
                <w:bCs/>
              </w:rPr>
              <w:t>В чем-то удобно, в чем-то нет</w:t>
            </w:r>
          </w:p>
        </w:tc>
        <w:tc>
          <w:tcPr>
            <w:tcW w:w="1275" w:type="dxa"/>
          </w:tcPr>
          <w:p w14:paraId="50F5D68E"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Скорее не удобно</w:t>
            </w:r>
          </w:p>
        </w:tc>
        <w:tc>
          <w:tcPr>
            <w:tcW w:w="1276" w:type="dxa"/>
          </w:tcPr>
          <w:p w14:paraId="0234DA8F"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Совсем не удобно</w:t>
            </w:r>
          </w:p>
        </w:tc>
        <w:tc>
          <w:tcPr>
            <w:tcW w:w="1559" w:type="dxa"/>
          </w:tcPr>
          <w:p w14:paraId="40B152AD" w14:textId="77777777" w:rsidR="005B785B" w:rsidRPr="005B785B" w:rsidRDefault="005B785B" w:rsidP="005B785B">
            <w:pPr>
              <w:spacing w:after="0" w:line="240" w:lineRule="auto"/>
              <w:contextualSpacing/>
              <w:jc w:val="both"/>
              <w:rPr>
                <w:rFonts w:ascii="Times New Roman" w:eastAsia="Times New Roman" w:hAnsi="Times New Roman" w:cs="Times New Roman"/>
                <w:bCs/>
                <w:lang w:val="en-GB"/>
              </w:rPr>
            </w:pPr>
            <w:r w:rsidRPr="005B785B">
              <w:rPr>
                <w:rFonts w:ascii="Times New Roman" w:eastAsia="Times New Roman" w:hAnsi="Times New Roman" w:cs="Times New Roman"/>
                <w:bCs/>
                <w:lang w:val="en-GB"/>
              </w:rPr>
              <w:t>Затрудняюсь ответить</w:t>
            </w:r>
          </w:p>
        </w:tc>
      </w:tr>
    </w:tbl>
    <w:p w14:paraId="1C397A8E" w14:textId="77777777" w:rsidR="005B785B" w:rsidRPr="005B785B" w:rsidRDefault="005B785B" w:rsidP="005B785B">
      <w:pPr>
        <w:spacing w:after="0" w:line="240" w:lineRule="auto"/>
        <w:jc w:val="both"/>
        <w:rPr>
          <w:rFonts w:ascii="Times New Roman" w:eastAsia="Times New Roman" w:hAnsi="Times New Roman" w:cs="Times New Roman"/>
          <w:lang w:val="en-GB"/>
        </w:rPr>
      </w:pPr>
    </w:p>
    <w:p w14:paraId="641F5B25" w14:textId="77777777" w:rsidR="005B785B" w:rsidRPr="005B785B" w:rsidRDefault="005B785B" w:rsidP="00BB1EFD">
      <w:pPr>
        <w:numPr>
          <w:ilvl w:val="0"/>
          <w:numId w:val="10"/>
        </w:numPr>
        <w:spacing w:before="60"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Каково Ваше семейное положение? Вы...</w:t>
      </w:r>
      <w:r w:rsidRPr="005B785B">
        <w:rPr>
          <w:rFonts w:ascii="Times New Roman" w:eastAsia="Times New Roman" w:hAnsi="Times New Roman" w:cs="Times New Roman"/>
          <w:bCs/>
          <w:i/>
          <w:lang w:eastAsia="ru-RU"/>
        </w:rPr>
        <w:t>!</w:t>
      </w:r>
    </w:p>
    <w:p w14:paraId="21F8982C" w14:textId="77777777" w:rsidR="005B785B" w:rsidRPr="005B785B" w:rsidRDefault="005B785B" w:rsidP="005B785B">
      <w:pPr>
        <w:spacing w:after="0" w:line="240" w:lineRule="auto"/>
        <w:ind w:left="284"/>
        <w:jc w:val="both"/>
        <w:rPr>
          <w:rFonts w:ascii="Times New Roman" w:eastAsia="Times New Roman" w:hAnsi="Times New Roman" w:cs="Times New Roman"/>
        </w:rPr>
      </w:pPr>
      <w:r w:rsidRPr="005B785B">
        <w:rPr>
          <w:rFonts w:ascii="Times New Roman" w:eastAsia="Times New Roman" w:hAnsi="Times New Roman" w:cs="Times New Roman"/>
        </w:rPr>
        <w:t>1. Холосты / не замужем</w:t>
      </w:r>
    </w:p>
    <w:p w14:paraId="58F2A1E1" w14:textId="77777777" w:rsidR="005B785B" w:rsidRPr="005B785B" w:rsidRDefault="005B785B" w:rsidP="005B785B">
      <w:pPr>
        <w:spacing w:after="0" w:line="240" w:lineRule="auto"/>
        <w:ind w:left="284"/>
        <w:jc w:val="both"/>
        <w:rPr>
          <w:rFonts w:ascii="Times New Roman" w:eastAsia="Times New Roman" w:hAnsi="Times New Roman" w:cs="Times New Roman"/>
        </w:rPr>
      </w:pPr>
      <w:r w:rsidRPr="005B785B">
        <w:rPr>
          <w:rFonts w:ascii="Times New Roman" w:eastAsia="Times New Roman" w:hAnsi="Times New Roman" w:cs="Times New Roman"/>
        </w:rPr>
        <w:t xml:space="preserve">2. Женаты / Замужем / Живете вместе </w:t>
      </w:r>
    </w:p>
    <w:p w14:paraId="6F392308" w14:textId="77777777" w:rsidR="005B785B" w:rsidRPr="002F2229" w:rsidRDefault="005B785B" w:rsidP="005B785B">
      <w:pPr>
        <w:spacing w:after="0" w:line="240" w:lineRule="auto"/>
        <w:ind w:left="284"/>
        <w:jc w:val="both"/>
        <w:rPr>
          <w:rFonts w:ascii="Times New Roman" w:eastAsia="Times New Roman" w:hAnsi="Times New Roman" w:cs="Times New Roman"/>
        </w:rPr>
      </w:pPr>
      <w:r w:rsidRPr="002F2229">
        <w:rPr>
          <w:rFonts w:ascii="Times New Roman" w:eastAsia="Times New Roman" w:hAnsi="Times New Roman" w:cs="Times New Roman"/>
        </w:rPr>
        <w:t>3. Разведены / Живете раздельно</w:t>
      </w:r>
    </w:p>
    <w:p w14:paraId="7E01D221" w14:textId="77777777" w:rsidR="005B785B" w:rsidRPr="005B785B" w:rsidRDefault="005B785B" w:rsidP="005B785B">
      <w:pPr>
        <w:spacing w:after="0" w:line="240" w:lineRule="auto"/>
        <w:ind w:left="284"/>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 Вдова / вдовец</w:t>
      </w:r>
    </w:p>
    <w:p w14:paraId="26E72F4E" w14:textId="77777777" w:rsidR="005B785B" w:rsidRPr="005B785B" w:rsidRDefault="005B785B" w:rsidP="00BB1EFD">
      <w:pPr>
        <w:numPr>
          <w:ilvl w:val="0"/>
          <w:numId w:val="10"/>
        </w:numPr>
        <w:spacing w:before="60"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 xml:space="preserve">Какое у Вас образование? </w:t>
      </w:r>
    </w:p>
    <w:p w14:paraId="0E0E8BCC"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1. Начальное или незаконченное среднее (9 и менее классов школы)</w:t>
      </w:r>
    </w:p>
    <w:p w14:paraId="5F15B706"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2. Среднее (10-11 классов школы)</w:t>
      </w:r>
    </w:p>
    <w:p w14:paraId="5F1B3792"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3. Профессиональное среднее или среднее техническое (ПТУ, техникум, колледж)</w:t>
      </w:r>
    </w:p>
    <w:p w14:paraId="322FC670" w14:textId="77777777" w:rsidR="005B785B" w:rsidRPr="005B785B" w:rsidRDefault="005B785B" w:rsidP="005B785B">
      <w:pPr>
        <w:spacing w:after="0" w:line="240" w:lineRule="auto"/>
        <w:ind w:left="360"/>
        <w:jc w:val="both"/>
        <w:rPr>
          <w:rFonts w:ascii="Times New Roman" w:eastAsia="Times New Roman" w:hAnsi="Times New Roman" w:cs="Times New Roman"/>
        </w:rPr>
      </w:pPr>
      <w:r w:rsidRPr="005B785B">
        <w:rPr>
          <w:rFonts w:ascii="Times New Roman" w:eastAsia="Times New Roman" w:hAnsi="Times New Roman" w:cs="Times New Roman"/>
        </w:rPr>
        <w:t>4. Незаконченное высшее (не менее 3 курсов, но без получения диплома)</w:t>
      </w:r>
    </w:p>
    <w:p w14:paraId="6DDC8DD4"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5. Высшее</w:t>
      </w:r>
    </w:p>
    <w:p w14:paraId="4139E15F" w14:textId="77777777" w:rsidR="005B785B" w:rsidRPr="005B785B" w:rsidRDefault="005B785B" w:rsidP="005B785B">
      <w:pPr>
        <w:spacing w:after="0" w:line="240" w:lineRule="auto"/>
        <w:ind w:left="360"/>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6. Учёная степень</w:t>
      </w:r>
    </w:p>
    <w:p w14:paraId="6487CDF4" w14:textId="77777777" w:rsidR="005B785B" w:rsidRPr="005B785B" w:rsidRDefault="005B785B" w:rsidP="00BB1EFD">
      <w:pPr>
        <w:numPr>
          <w:ilvl w:val="0"/>
          <w:numId w:val="10"/>
        </w:numPr>
        <w:spacing w:after="0" w:line="240" w:lineRule="auto"/>
        <w:ind w:left="0" w:firstLine="0"/>
        <w:jc w:val="both"/>
        <w:rPr>
          <w:rFonts w:ascii="Times New Roman" w:eastAsia="Times New Roman" w:hAnsi="Times New Roman" w:cs="Times New Roman"/>
          <w:b/>
          <w:bCs/>
          <w:lang w:eastAsia="ru-RU"/>
        </w:rPr>
      </w:pPr>
      <w:r w:rsidRPr="005B785B">
        <w:rPr>
          <w:rFonts w:ascii="Times New Roman" w:eastAsia="Times New Roman" w:hAnsi="Times New Roman" w:cs="Times New Roman"/>
          <w:b/>
          <w:bCs/>
          <w:lang w:eastAsia="ru-RU"/>
        </w:rPr>
        <w:t>Если учитывать все виды выплат – зарплаты, пенсии, пособия, стипендии, то каким примерно был общий доход Вашей семьи за прошлый месяц?!</w:t>
      </w:r>
    </w:p>
    <w:p w14:paraId="48F4FEAE" w14:textId="77777777" w:rsidR="005B785B" w:rsidRPr="005B785B" w:rsidRDefault="005B785B" w:rsidP="00BB1EFD">
      <w:pPr>
        <w:numPr>
          <w:ilvl w:val="0"/>
          <w:numId w:val="62"/>
        </w:numPr>
        <w:spacing w:after="0" w:line="240" w:lineRule="auto"/>
        <w:ind w:left="426"/>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До 5 000 рублей</w:t>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p>
    <w:p w14:paraId="79DB2868" w14:textId="77777777" w:rsidR="005B785B" w:rsidRPr="005B785B" w:rsidRDefault="005B785B" w:rsidP="00BB1EFD">
      <w:pPr>
        <w:numPr>
          <w:ilvl w:val="0"/>
          <w:numId w:val="62"/>
        </w:numPr>
        <w:spacing w:after="0" w:line="240" w:lineRule="auto"/>
        <w:ind w:left="426"/>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 xml:space="preserve">5 001  – 9 999 рублей </w:t>
      </w:r>
      <w:r w:rsidRPr="005B785B">
        <w:rPr>
          <w:rFonts w:ascii="Times New Roman" w:eastAsia="Times New Roman" w:hAnsi="Times New Roman" w:cs="Times New Roman"/>
          <w:lang w:val="en-GB"/>
        </w:rPr>
        <w:tab/>
      </w:r>
      <w:r w:rsidRPr="005B785B">
        <w:rPr>
          <w:rFonts w:ascii="Times New Roman" w:eastAsia="Times New Roman" w:hAnsi="Times New Roman" w:cs="Times New Roman"/>
          <w:lang w:val="en-GB"/>
        </w:rPr>
        <w:tab/>
      </w:r>
    </w:p>
    <w:p w14:paraId="67AA1DC2" w14:textId="77777777" w:rsidR="005B785B" w:rsidRPr="005B785B" w:rsidRDefault="005B785B" w:rsidP="00BB1EFD">
      <w:pPr>
        <w:numPr>
          <w:ilvl w:val="0"/>
          <w:numId w:val="62"/>
        </w:numPr>
        <w:spacing w:after="0" w:line="240" w:lineRule="auto"/>
        <w:ind w:left="426"/>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10 000 – 14 999 рублей</w:t>
      </w:r>
    </w:p>
    <w:p w14:paraId="04447E9C" w14:textId="77777777" w:rsidR="005B785B" w:rsidRPr="005B785B" w:rsidRDefault="005B785B" w:rsidP="00BB1EFD">
      <w:pPr>
        <w:numPr>
          <w:ilvl w:val="0"/>
          <w:numId w:val="62"/>
        </w:numPr>
        <w:spacing w:after="0" w:line="240" w:lineRule="auto"/>
        <w:ind w:left="426"/>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15 000 – 19 999 рублей</w:t>
      </w:r>
    </w:p>
    <w:p w14:paraId="52B9E60F" w14:textId="77777777" w:rsidR="005B785B" w:rsidRPr="005B785B" w:rsidRDefault="005B785B" w:rsidP="00BB1EFD">
      <w:pPr>
        <w:numPr>
          <w:ilvl w:val="0"/>
          <w:numId w:val="62"/>
        </w:numPr>
        <w:spacing w:after="0" w:line="240" w:lineRule="auto"/>
        <w:ind w:left="426"/>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20 000 – 29 999 рублей</w:t>
      </w:r>
    </w:p>
    <w:p w14:paraId="40BBC0EA" w14:textId="77777777" w:rsidR="005B785B" w:rsidRPr="005B785B" w:rsidRDefault="005B785B" w:rsidP="00BB1EFD">
      <w:pPr>
        <w:numPr>
          <w:ilvl w:val="0"/>
          <w:numId w:val="62"/>
        </w:numPr>
        <w:spacing w:after="0" w:line="240" w:lineRule="auto"/>
        <w:ind w:left="426"/>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30 000 – 39 999 рублей</w:t>
      </w:r>
    </w:p>
    <w:p w14:paraId="7DE4A752" w14:textId="77777777" w:rsidR="005B785B" w:rsidRPr="005B785B" w:rsidRDefault="005B785B" w:rsidP="00BB1EFD">
      <w:pPr>
        <w:numPr>
          <w:ilvl w:val="0"/>
          <w:numId w:val="62"/>
        </w:numPr>
        <w:spacing w:after="0" w:line="240" w:lineRule="auto"/>
        <w:ind w:left="426"/>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40 000 – 49 999 рублей</w:t>
      </w:r>
    </w:p>
    <w:p w14:paraId="47F3FE95" w14:textId="77777777" w:rsidR="005B785B" w:rsidRPr="005B785B" w:rsidRDefault="005B785B" w:rsidP="00BB1EFD">
      <w:pPr>
        <w:numPr>
          <w:ilvl w:val="0"/>
          <w:numId w:val="62"/>
        </w:numPr>
        <w:spacing w:after="0" w:line="240" w:lineRule="auto"/>
        <w:ind w:left="426"/>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50 000 – 70 000 рублей</w:t>
      </w:r>
    </w:p>
    <w:p w14:paraId="767A7577" w14:textId="77777777" w:rsidR="005B785B" w:rsidRPr="005B785B" w:rsidRDefault="005B785B" w:rsidP="00BB1EFD">
      <w:pPr>
        <w:numPr>
          <w:ilvl w:val="0"/>
          <w:numId w:val="62"/>
        </w:numPr>
        <w:spacing w:after="0" w:line="240" w:lineRule="auto"/>
        <w:ind w:left="426"/>
        <w:contextualSpacing/>
        <w:jc w:val="both"/>
        <w:rPr>
          <w:rFonts w:ascii="Times New Roman" w:eastAsia="Times New Roman" w:hAnsi="Times New Roman" w:cs="Times New Roman"/>
          <w:lang w:val="en-GB"/>
        </w:rPr>
      </w:pPr>
      <w:r w:rsidRPr="005B785B">
        <w:rPr>
          <w:rFonts w:ascii="Times New Roman" w:eastAsia="Times New Roman" w:hAnsi="Times New Roman" w:cs="Times New Roman"/>
          <w:lang w:val="en-GB"/>
        </w:rPr>
        <w:t>70 001 рублей и выше</w:t>
      </w:r>
    </w:p>
    <w:p w14:paraId="2399A8B9" w14:textId="77777777" w:rsidR="005B785B" w:rsidRDefault="005B785B" w:rsidP="00AB31C9">
      <w:pPr>
        <w:spacing w:line="360" w:lineRule="auto"/>
        <w:jc w:val="both"/>
        <w:rPr>
          <w:rFonts w:ascii="Times New Roman" w:hAnsi="Times New Roman" w:cs="Times New Roman"/>
          <w:i/>
          <w:color w:val="00B050"/>
          <w:sz w:val="28"/>
          <w:szCs w:val="28"/>
          <w:lang w:eastAsia="ru-RU"/>
        </w:rPr>
      </w:pPr>
    </w:p>
    <w:p w14:paraId="2309D01B" w14:textId="77777777" w:rsidR="006D6DA0" w:rsidRDefault="006D6DA0" w:rsidP="006D6DA0">
      <w:pPr>
        <w:spacing w:before="120" w:after="120"/>
        <w:jc w:val="both"/>
        <w:rPr>
          <w:rFonts w:ascii="Times New Roman" w:hAnsi="Times New Roman" w:cs="Times New Roman"/>
          <w:i/>
          <w:color w:val="00B050"/>
          <w:sz w:val="28"/>
          <w:szCs w:val="28"/>
          <w:lang w:eastAsia="ru-RU"/>
        </w:rPr>
      </w:pPr>
      <w:r>
        <w:rPr>
          <w:rFonts w:ascii="Times New Roman" w:hAnsi="Times New Roman" w:cs="Times New Roman"/>
          <w:i/>
          <w:color w:val="00B050"/>
          <w:sz w:val="28"/>
          <w:szCs w:val="28"/>
          <w:lang w:eastAsia="ru-RU"/>
        </w:rPr>
        <w:br w:type="page"/>
      </w:r>
    </w:p>
    <w:p w14:paraId="6157CC53" w14:textId="578C0861" w:rsidR="006D6DA0" w:rsidRPr="006D6DA0" w:rsidRDefault="006D6DA0" w:rsidP="006D6DA0">
      <w:pPr>
        <w:pStyle w:val="1111"/>
        <w:rPr>
          <w:b w:val="0"/>
          <w:lang w:val="ru-RU"/>
        </w:rPr>
      </w:pPr>
      <w:bookmarkStart w:id="52" w:name="_Toc500434265"/>
      <w:r w:rsidRPr="00D10ED5">
        <w:rPr>
          <w:b w:val="0"/>
        </w:rPr>
        <w:t xml:space="preserve">ПРИЛОЖЕНИЕ </w:t>
      </w:r>
      <w:r>
        <w:rPr>
          <w:b w:val="0"/>
          <w:lang w:val="ru-RU"/>
        </w:rPr>
        <w:t>Б</w:t>
      </w:r>
      <w:r w:rsidRPr="00D10ED5">
        <w:rPr>
          <w:b w:val="0"/>
        </w:rPr>
        <w:t xml:space="preserve"> – </w:t>
      </w:r>
      <w:r>
        <w:rPr>
          <w:b w:val="0"/>
          <w:lang w:val="ru-RU"/>
        </w:rPr>
        <w:t>ГАЙДЫ ФОКУС-ГРУППОВЫХ ДИСКУССИЙ</w:t>
      </w:r>
      <w:bookmarkEnd w:id="52"/>
    </w:p>
    <w:p w14:paraId="54FA4FD5" w14:textId="4A8166F6" w:rsidR="006D6DA0" w:rsidRPr="006D6DA0" w:rsidRDefault="006D6DA0" w:rsidP="006D6DA0">
      <w:pPr>
        <w:spacing w:before="120" w:after="120"/>
        <w:jc w:val="both"/>
        <w:rPr>
          <w:rFonts w:ascii="Times New Roman" w:hAnsi="Times New Roman" w:cs="Times New Roman"/>
          <w:b/>
          <w:sz w:val="28"/>
          <w:szCs w:val="28"/>
        </w:rPr>
      </w:pPr>
      <w:r w:rsidRPr="006D6DA0">
        <w:rPr>
          <w:rFonts w:ascii="Times New Roman" w:hAnsi="Times New Roman" w:cs="Times New Roman"/>
          <w:b/>
          <w:sz w:val="28"/>
          <w:szCs w:val="28"/>
        </w:rPr>
        <w:t>Вступительная часть:</w:t>
      </w:r>
    </w:p>
    <w:p w14:paraId="21D57945" w14:textId="77777777" w:rsidR="006D6DA0" w:rsidRPr="006D6DA0" w:rsidRDefault="006D6DA0" w:rsidP="006D6DA0">
      <w:pPr>
        <w:numPr>
          <w:ilvl w:val="0"/>
          <w:numId w:val="71"/>
        </w:numPr>
        <w:spacing w:before="120" w:after="120" w:line="360" w:lineRule="auto"/>
        <w:ind w:left="284" w:hanging="284"/>
        <w:contextualSpacing/>
        <w:jc w:val="both"/>
        <w:rPr>
          <w:rFonts w:ascii="Times New Roman" w:hAnsi="Times New Roman" w:cs="Times New Roman"/>
          <w:sz w:val="28"/>
          <w:szCs w:val="28"/>
          <w:lang w:val="en-GB"/>
        </w:rPr>
      </w:pPr>
      <w:r w:rsidRPr="006D6DA0">
        <w:rPr>
          <w:rFonts w:ascii="Times New Roman" w:hAnsi="Times New Roman" w:cs="Times New Roman"/>
          <w:sz w:val="28"/>
          <w:szCs w:val="28"/>
        </w:rPr>
        <w:t>приветствие и представление модератора;</w:t>
      </w:r>
    </w:p>
    <w:p w14:paraId="159A0C35" w14:textId="77777777" w:rsidR="006D6DA0" w:rsidRPr="006D6DA0" w:rsidRDefault="006D6DA0" w:rsidP="006D6DA0">
      <w:pPr>
        <w:numPr>
          <w:ilvl w:val="0"/>
          <w:numId w:val="71"/>
        </w:numPr>
        <w:spacing w:before="120" w:after="120" w:line="360" w:lineRule="auto"/>
        <w:ind w:left="284" w:hanging="284"/>
        <w:contextualSpacing/>
        <w:jc w:val="both"/>
        <w:rPr>
          <w:rFonts w:ascii="Times New Roman" w:hAnsi="Times New Roman" w:cs="Times New Roman"/>
          <w:sz w:val="28"/>
          <w:szCs w:val="28"/>
        </w:rPr>
      </w:pPr>
      <w:r w:rsidRPr="006D6DA0">
        <w:rPr>
          <w:rFonts w:ascii="Times New Roman" w:hAnsi="Times New Roman" w:cs="Times New Roman"/>
          <w:iCs/>
          <w:sz w:val="28"/>
          <w:szCs w:val="28"/>
        </w:rPr>
        <w:t>объяснение сущности фокус-групп как метода исследования и тематики данной фокус-группы;</w:t>
      </w:r>
    </w:p>
    <w:p w14:paraId="51D31350" w14:textId="77777777" w:rsidR="006D6DA0" w:rsidRPr="006D6DA0" w:rsidRDefault="006D6DA0" w:rsidP="006D6DA0">
      <w:pPr>
        <w:numPr>
          <w:ilvl w:val="0"/>
          <w:numId w:val="71"/>
        </w:numPr>
        <w:spacing w:before="120" w:after="120" w:line="360" w:lineRule="auto"/>
        <w:ind w:left="284" w:hanging="284"/>
        <w:contextualSpacing/>
        <w:jc w:val="both"/>
        <w:rPr>
          <w:rFonts w:ascii="Times New Roman" w:hAnsi="Times New Roman" w:cs="Times New Roman"/>
          <w:sz w:val="28"/>
          <w:szCs w:val="28"/>
        </w:rPr>
      </w:pPr>
      <w:r w:rsidRPr="006D6DA0">
        <w:rPr>
          <w:rFonts w:ascii="Times New Roman" w:hAnsi="Times New Roman" w:cs="Times New Roman"/>
          <w:iCs/>
          <w:sz w:val="28"/>
          <w:szCs w:val="28"/>
        </w:rPr>
        <w:t>объяснение правил: говорить честно, по очереди, нет правильных и неправильных ответов, можно задавать вопросы;</w:t>
      </w:r>
    </w:p>
    <w:p w14:paraId="2998B789" w14:textId="77777777" w:rsidR="006D6DA0" w:rsidRPr="006D6DA0" w:rsidRDefault="006D6DA0" w:rsidP="006D6DA0">
      <w:pPr>
        <w:numPr>
          <w:ilvl w:val="0"/>
          <w:numId w:val="71"/>
        </w:numPr>
        <w:spacing w:before="120" w:after="120" w:line="360" w:lineRule="auto"/>
        <w:ind w:left="284" w:hanging="284"/>
        <w:contextualSpacing/>
        <w:jc w:val="both"/>
        <w:rPr>
          <w:rFonts w:ascii="Times New Roman" w:hAnsi="Times New Roman" w:cs="Times New Roman"/>
          <w:sz w:val="28"/>
          <w:szCs w:val="28"/>
        </w:rPr>
      </w:pPr>
      <w:r w:rsidRPr="006D6DA0">
        <w:rPr>
          <w:rFonts w:ascii="Times New Roman" w:hAnsi="Times New Roman" w:cs="Times New Roman"/>
          <w:iCs/>
          <w:sz w:val="28"/>
          <w:szCs w:val="28"/>
        </w:rPr>
        <w:t>описание используемого оборудования (видео- и аудиозапись, одностороннее зеркало в комнате Заказчика);</w:t>
      </w:r>
    </w:p>
    <w:p w14:paraId="62C5C395" w14:textId="77777777" w:rsidR="006D6DA0" w:rsidRPr="006D6DA0" w:rsidRDefault="006D6DA0" w:rsidP="006D6DA0">
      <w:pPr>
        <w:numPr>
          <w:ilvl w:val="0"/>
          <w:numId w:val="71"/>
        </w:numPr>
        <w:spacing w:before="120" w:after="120" w:line="360" w:lineRule="auto"/>
        <w:ind w:left="284" w:hanging="284"/>
        <w:contextualSpacing/>
        <w:jc w:val="both"/>
        <w:rPr>
          <w:rFonts w:ascii="Times New Roman" w:hAnsi="Times New Roman" w:cs="Times New Roman"/>
          <w:sz w:val="28"/>
          <w:szCs w:val="28"/>
          <w:lang w:val="en-GB"/>
        </w:rPr>
      </w:pPr>
      <w:r w:rsidRPr="006D6DA0">
        <w:rPr>
          <w:rFonts w:ascii="Times New Roman" w:hAnsi="Times New Roman" w:cs="Times New Roman"/>
          <w:iCs/>
          <w:sz w:val="28"/>
          <w:szCs w:val="28"/>
        </w:rPr>
        <w:t>гарантия конфиденциальности;</w:t>
      </w:r>
    </w:p>
    <w:p w14:paraId="57ED098A" w14:textId="77777777" w:rsidR="006D6DA0" w:rsidRPr="006D6DA0" w:rsidRDefault="006D6DA0" w:rsidP="006D6DA0">
      <w:pPr>
        <w:numPr>
          <w:ilvl w:val="0"/>
          <w:numId w:val="71"/>
        </w:numPr>
        <w:spacing w:before="120" w:after="120" w:line="360" w:lineRule="auto"/>
        <w:ind w:left="284" w:hanging="284"/>
        <w:contextualSpacing/>
        <w:jc w:val="both"/>
        <w:rPr>
          <w:rFonts w:ascii="Times New Roman" w:hAnsi="Times New Roman" w:cs="Times New Roman"/>
          <w:sz w:val="28"/>
          <w:szCs w:val="28"/>
        </w:rPr>
      </w:pPr>
      <w:r w:rsidRPr="006D6DA0">
        <w:rPr>
          <w:rFonts w:ascii="Times New Roman" w:hAnsi="Times New Roman" w:cs="Times New Roman"/>
          <w:iCs/>
          <w:sz w:val="28"/>
          <w:szCs w:val="28"/>
        </w:rPr>
        <w:t>представление участников (имя, сфера деятельности).</w:t>
      </w:r>
    </w:p>
    <w:p w14:paraId="3B93C7E1" w14:textId="77777777" w:rsidR="006D6DA0" w:rsidRPr="006D6DA0" w:rsidRDefault="006D6DA0" w:rsidP="006D6DA0">
      <w:pPr>
        <w:spacing w:before="120" w:after="120"/>
        <w:jc w:val="both"/>
        <w:rPr>
          <w:rFonts w:ascii="Times New Roman" w:hAnsi="Times New Roman" w:cs="Times New Roman"/>
          <w:sz w:val="28"/>
          <w:szCs w:val="28"/>
        </w:rPr>
      </w:pPr>
      <w:r w:rsidRPr="006D6DA0">
        <w:rPr>
          <w:rFonts w:ascii="Times New Roman" w:hAnsi="Times New Roman" w:cs="Times New Roman"/>
          <w:b/>
          <w:sz w:val="28"/>
          <w:szCs w:val="28"/>
        </w:rPr>
        <w:t>Основная часть:</w:t>
      </w:r>
      <w:r w:rsidRPr="006D6DA0">
        <w:rPr>
          <w:rFonts w:ascii="Times New Roman" w:hAnsi="Times New Roman" w:cs="Times New Roman"/>
          <w:sz w:val="28"/>
          <w:szCs w:val="28"/>
        </w:rPr>
        <w:t xml:space="preserve"> вопросы по главной теме в соответствии с задачами Исследования.</w:t>
      </w:r>
    </w:p>
    <w:p w14:paraId="2F67C6ED" w14:textId="77777777" w:rsidR="006D6DA0" w:rsidRPr="006D6DA0" w:rsidRDefault="006D6DA0" w:rsidP="006D6DA0">
      <w:pPr>
        <w:spacing w:before="120" w:after="120"/>
        <w:jc w:val="both"/>
        <w:rPr>
          <w:rFonts w:ascii="Times New Roman" w:hAnsi="Times New Roman" w:cs="Times New Roman"/>
          <w:b/>
          <w:sz w:val="28"/>
          <w:szCs w:val="28"/>
          <w:lang w:val="en-GB"/>
        </w:rPr>
      </w:pPr>
      <w:r w:rsidRPr="006D6DA0">
        <w:rPr>
          <w:rFonts w:ascii="Times New Roman" w:hAnsi="Times New Roman" w:cs="Times New Roman"/>
          <w:b/>
          <w:sz w:val="28"/>
          <w:szCs w:val="28"/>
        </w:rPr>
        <w:t>Заключительная часть:</w:t>
      </w:r>
    </w:p>
    <w:p w14:paraId="3B4730D0" w14:textId="77777777" w:rsidR="006D6DA0" w:rsidRPr="006D6DA0" w:rsidRDefault="006D6DA0" w:rsidP="006D6DA0">
      <w:pPr>
        <w:numPr>
          <w:ilvl w:val="0"/>
          <w:numId w:val="72"/>
        </w:numPr>
        <w:spacing w:before="120" w:after="120" w:line="360" w:lineRule="auto"/>
        <w:ind w:left="284" w:hanging="284"/>
        <w:contextualSpacing/>
        <w:jc w:val="both"/>
        <w:rPr>
          <w:rFonts w:ascii="Times New Roman" w:hAnsi="Times New Roman" w:cs="Times New Roman"/>
          <w:sz w:val="28"/>
          <w:szCs w:val="28"/>
        </w:rPr>
      </w:pPr>
      <w:r w:rsidRPr="006D6DA0">
        <w:rPr>
          <w:rFonts w:ascii="Times New Roman" w:hAnsi="Times New Roman" w:cs="Times New Roman"/>
          <w:sz w:val="28"/>
          <w:szCs w:val="28"/>
        </w:rPr>
        <w:t>благодарность за участие в фокус-групповой дискуссии;</w:t>
      </w:r>
    </w:p>
    <w:p w14:paraId="352876AD" w14:textId="77777777" w:rsidR="006D6DA0" w:rsidRPr="006D6DA0" w:rsidRDefault="006D6DA0" w:rsidP="006D6DA0">
      <w:pPr>
        <w:numPr>
          <w:ilvl w:val="0"/>
          <w:numId w:val="72"/>
        </w:numPr>
        <w:spacing w:before="120" w:after="120" w:line="360" w:lineRule="auto"/>
        <w:ind w:left="284" w:hanging="284"/>
        <w:contextualSpacing/>
        <w:jc w:val="both"/>
        <w:rPr>
          <w:rFonts w:ascii="Times New Roman" w:hAnsi="Times New Roman" w:cs="Times New Roman"/>
          <w:sz w:val="28"/>
          <w:szCs w:val="28"/>
        </w:rPr>
      </w:pPr>
      <w:r w:rsidRPr="006D6DA0">
        <w:rPr>
          <w:rFonts w:ascii="Times New Roman" w:hAnsi="Times New Roman" w:cs="Times New Roman"/>
          <w:sz w:val="28"/>
          <w:szCs w:val="28"/>
        </w:rPr>
        <w:t>дополнительные вопросы, комментарии со стороны респондентов;</w:t>
      </w:r>
    </w:p>
    <w:p w14:paraId="6C5D9FE4" w14:textId="77777777" w:rsidR="006D6DA0" w:rsidRPr="006D6DA0" w:rsidRDefault="006D6DA0" w:rsidP="006D6DA0">
      <w:pPr>
        <w:numPr>
          <w:ilvl w:val="0"/>
          <w:numId w:val="72"/>
        </w:numPr>
        <w:spacing w:before="120" w:after="120" w:line="360" w:lineRule="auto"/>
        <w:ind w:left="284" w:hanging="284"/>
        <w:contextualSpacing/>
        <w:jc w:val="both"/>
        <w:rPr>
          <w:rFonts w:ascii="Times New Roman" w:hAnsi="Times New Roman" w:cs="Times New Roman"/>
          <w:sz w:val="28"/>
          <w:szCs w:val="28"/>
        </w:rPr>
      </w:pPr>
      <w:r w:rsidRPr="006D6DA0">
        <w:rPr>
          <w:rFonts w:ascii="Times New Roman" w:hAnsi="Times New Roman" w:cs="Times New Roman"/>
          <w:sz w:val="28"/>
          <w:szCs w:val="28"/>
        </w:rPr>
        <w:t xml:space="preserve">вознаграждение за участие в фокус-группе. </w:t>
      </w:r>
    </w:p>
    <w:p w14:paraId="5ECBCDE2" w14:textId="77777777" w:rsidR="006D6DA0" w:rsidRPr="006D6DA0" w:rsidRDefault="006D6DA0" w:rsidP="006D6DA0">
      <w:pPr>
        <w:pStyle w:val="5"/>
        <w:rPr>
          <w:rFonts w:ascii="Times New Roman" w:hAnsi="Times New Roman" w:cs="Times New Roman"/>
          <w:b/>
          <w:color w:val="auto"/>
          <w:szCs w:val="28"/>
          <w:lang w:val="ru-RU"/>
        </w:rPr>
      </w:pPr>
      <w:r w:rsidRPr="006D6DA0">
        <w:rPr>
          <w:rFonts w:ascii="Times New Roman" w:hAnsi="Times New Roman" w:cs="Times New Roman"/>
          <w:b/>
          <w:color w:val="auto"/>
          <w:szCs w:val="28"/>
          <w:lang w:val="ru-RU"/>
        </w:rPr>
        <w:t>Категория 1. Сотрудники аппарата суда, осуществляющие непосредственную работу с КИС судов г. Москвы (помощники судей, сотрудники аппарата районных судов, сотрудники аппарата МГС).</w:t>
      </w:r>
    </w:p>
    <w:p w14:paraId="4BA65235" w14:textId="77777777" w:rsidR="006D6DA0" w:rsidRPr="006D6DA0" w:rsidRDefault="006D6DA0" w:rsidP="006D6DA0">
      <w:pPr>
        <w:pStyle w:val="8"/>
        <w:spacing w:line="360" w:lineRule="auto"/>
        <w:rPr>
          <w:rFonts w:ascii="Times New Roman" w:hAnsi="Times New Roman" w:cs="Times New Roman"/>
          <w:i/>
          <w:color w:val="auto"/>
          <w:sz w:val="28"/>
          <w:szCs w:val="28"/>
        </w:rPr>
      </w:pPr>
      <w:r w:rsidRPr="006D6DA0">
        <w:rPr>
          <w:rFonts w:ascii="Times New Roman" w:hAnsi="Times New Roman" w:cs="Times New Roman"/>
          <w:color w:val="auto"/>
          <w:sz w:val="28"/>
          <w:szCs w:val="28"/>
        </w:rPr>
        <w:t>Знакомство, вступление (2-3 мин.)</w:t>
      </w:r>
    </w:p>
    <w:p w14:paraId="46ACA5CD"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b/>
          <w:i/>
          <w:sz w:val="28"/>
          <w:szCs w:val="28"/>
        </w:rPr>
        <w:t>Задача:</w:t>
      </w:r>
      <w:r w:rsidRPr="006D6DA0">
        <w:rPr>
          <w:rFonts w:ascii="Times New Roman" w:hAnsi="Times New Roman" w:cs="Times New Roman"/>
          <w:i/>
          <w:sz w:val="28"/>
          <w:szCs w:val="28"/>
        </w:rPr>
        <w:t xml:space="preserve"> Представление модератора, объяснение целей исследования, основных правил проведения интервью: давать честные ответы, нет “правильных”, “неправильных” ответов, можно задавать вопросы, обозначает длительность беседы (2 ч.). Информация о технических средствах записи и соблюдении законодательства РФ о сохранении персональных данных.</w:t>
      </w:r>
    </w:p>
    <w:p w14:paraId="68618E8C" w14:textId="77777777" w:rsidR="006D6DA0" w:rsidRPr="006D6DA0" w:rsidRDefault="006D6DA0" w:rsidP="006D6DA0">
      <w:pPr>
        <w:pStyle w:val="8"/>
        <w:spacing w:line="360" w:lineRule="auto"/>
        <w:rPr>
          <w:rFonts w:ascii="Times New Roman" w:hAnsi="Times New Roman" w:cs="Times New Roman"/>
          <w:color w:val="auto"/>
          <w:sz w:val="28"/>
          <w:szCs w:val="28"/>
        </w:rPr>
      </w:pPr>
      <w:r w:rsidRPr="006D6DA0">
        <w:rPr>
          <w:rFonts w:ascii="Times New Roman" w:hAnsi="Times New Roman" w:cs="Times New Roman"/>
          <w:color w:val="auto"/>
          <w:sz w:val="28"/>
          <w:szCs w:val="28"/>
        </w:rPr>
        <w:t xml:space="preserve">Информирование респондентов: </w:t>
      </w:r>
    </w:p>
    <w:p w14:paraId="01A69257"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i/>
          <w:sz w:val="28"/>
          <w:szCs w:val="28"/>
        </w:rPr>
        <w:t>Меня зовут ______________, я представляю Центр изучения общественного мнения. В настоящее время мы проводим опрос о судебной системе с целью ее последующего улучшения. Ваши ответы будут использованы в обобщённом виде, но нам очень важно Ваше мнение, как эксперта в данной отрасли. Дискуссия продлится 1,5 -2 часа.</w:t>
      </w:r>
    </w:p>
    <w:p w14:paraId="6E48C249" w14:textId="77777777" w:rsidR="006D6DA0" w:rsidRPr="006D6DA0" w:rsidRDefault="006D6DA0" w:rsidP="006D6DA0">
      <w:pPr>
        <w:pStyle w:val="8"/>
        <w:spacing w:line="360" w:lineRule="auto"/>
        <w:rPr>
          <w:rFonts w:ascii="Times New Roman" w:hAnsi="Times New Roman" w:cs="Times New Roman"/>
          <w:color w:val="auto"/>
          <w:sz w:val="28"/>
          <w:szCs w:val="28"/>
        </w:rPr>
      </w:pPr>
      <w:r w:rsidRPr="006D6DA0">
        <w:rPr>
          <w:rFonts w:ascii="Times New Roman" w:hAnsi="Times New Roman" w:cs="Times New Roman"/>
          <w:color w:val="auto"/>
          <w:sz w:val="28"/>
          <w:szCs w:val="28"/>
        </w:rPr>
        <w:t>Разогрев. Обсуждение текущей ситуации в судебной сфере (10-15 мин.)</w:t>
      </w:r>
    </w:p>
    <w:p w14:paraId="78524A93"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b/>
          <w:i/>
          <w:sz w:val="28"/>
          <w:szCs w:val="28"/>
        </w:rPr>
        <w:t>Задача:</w:t>
      </w:r>
      <w:r w:rsidRPr="006D6DA0">
        <w:rPr>
          <w:rFonts w:ascii="Times New Roman" w:hAnsi="Times New Roman" w:cs="Times New Roman"/>
          <w:i/>
          <w:sz w:val="28"/>
          <w:szCs w:val="28"/>
        </w:rPr>
        <w:t xml:space="preserve"> Разогрев. Обсуждение текущей ситуации в отрасли. Барьеры и сложности в отрасли с точки зрения профессиональных сотрудников.</w:t>
      </w:r>
    </w:p>
    <w:p w14:paraId="0803EFE7"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Представьтесь пожалуйста, расскажите, как Вас зовут, где работаете, вид судопроизводства, отрасль права.</w:t>
      </w:r>
    </w:p>
    <w:p w14:paraId="1A172632"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Все Вы являетесь сотрудниками судов и знаете ситуацию изнутри. Поэтому нам очень важно Ваше мнение для улучшения этой системы.</w:t>
      </w:r>
    </w:p>
    <w:p w14:paraId="05210543"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Давайте обсудим судебную систему РФ. Насколько она эффективна с Вашей точки зрения?</w:t>
      </w:r>
    </w:p>
    <w:p w14:paraId="5ED39E8D"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 xml:space="preserve"> В чем основные проблемы этой системы?</w:t>
      </w:r>
    </w:p>
    <w:p w14:paraId="77765E70"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Изменилась ли ситуация за последние год-два? В чем именно? А еще?</w:t>
      </w:r>
    </w:p>
    <w:p w14:paraId="1311D904" w14:textId="77777777" w:rsidR="006D6DA0" w:rsidRPr="006D6DA0" w:rsidRDefault="006D6DA0" w:rsidP="006D6DA0">
      <w:pPr>
        <w:pStyle w:val="8"/>
        <w:spacing w:line="360" w:lineRule="auto"/>
        <w:rPr>
          <w:rFonts w:ascii="Times New Roman" w:hAnsi="Times New Roman" w:cs="Times New Roman"/>
          <w:color w:val="auto"/>
          <w:sz w:val="28"/>
          <w:szCs w:val="28"/>
        </w:rPr>
      </w:pPr>
      <w:r w:rsidRPr="006D6DA0">
        <w:rPr>
          <w:rFonts w:ascii="Times New Roman" w:hAnsi="Times New Roman" w:cs="Times New Roman"/>
          <w:color w:val="auto"/>
          <w:sz w:val="28"/>
          <w:szCs w:val="28"/>
        </w:rPr>
        <w:t xml:space="preserve">Основная часть. </w:t>
      </w:r>
    </w:p>
    <w:p w14:paraId="2EBF1857" w14:textId="77777777" w:rsidR="006D6DA0" w:rsidRPr="006D6DA0" w:rsidRDefault="006D6DA0" w:rsidP="006D6DA0">
      <w:pPr>
        <w:pStyle w:val="8"/>
        <w:spacing w:line="360" w:lineRule="auto"/>
        <w:rPr>
          <w:rFonts w:ascii="Times New Roman" w:hAnsi="Times New Roman" w:cs="Times New Roman"/>
          <w:color w:val="auto"/>
          <w:sz w:val="28"/>
          <w:szCs w:val="28"/>
        </w:rPr>
      </w:pPr>
      <w:r w:rsidRPr="006D6DA0">
        <w:rPr>
          <w:rFonts w:ascii="Times New Roman" w:hAnsi="Times New Roman" w:cs="Times New Roman"/>
          <w:color w:val="auto"/>
          <w:sz w:val="28"/>
          <w:szCs w:val="28"/>
        </w:rPr>
        <w:t>Оценка отношения к судебной системе (15 - 20 мин.)</w:t>
      </w:r>
    </w:p>
    <w:p w14:paraId="741589AF"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b/>
          <w:i/>
          <w:sz w:val="28"/>
          <w:szCs w:val="28"/>
        </w:rPr>
        <w:t>Задача:</w:t>
      </w:r>
      <w:r w:rsidRPr="006D6DA0">
        <w:rPr>
          <w:rFonts w:ascii="Times New Roman" w:hAnsi="Times New Roman" w:cs="Times New Roman"/>
          <w:i/>
          <w:sz w:val="28"/>
          <w:szCs w:val="28"/>
        </w:rPr>
        <w:t xml:space="preserve"> Подробное обсуждение проблем в отрасли с точки зрения профессиональных сотрудников.</w:t>
      </w:r>
    </w:p>
    <w:p w14:paraId="794FF4BC"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А если говорить о ситуации в судах города Москвы. Насколько эффективно они работают?</w:t>
      </w:r>
    </w:p>
    <w:p w14:paraId="0B6CBB5F"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Изменилась ли ситуация за последние год-два? В чем именно? А еще?</w:t>
      </w:r>
    </w:p>
    <w:p w14:paraId="655CF4B7"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С каким проблемами чаще всего сталкиваются сотрудники аппарата судов города Москвы? А еще?</w:t>
      </w:r>
    </w:p>
    <w:p w14:paraId="3A24FC14"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Почему Вы назвали именно эти проблемы?</w:t>
      </w:r>
    </w:p>
    <w:p w14:paraId="37E75ED0"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Как по-Вашему мнению, можно было бы решить эти проблемы?</w:t>
      </w:r>
    </w:p>
    <w:p w14:paraId="422D1958"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Если говорить об организации работы судов города Москвы,  как бы Вы оценили ее на данный момент?</w:t>
      </w:r>
    </w:p>
    <w:p w14:paraId="57321F42"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Какие проблемы Вы видите в этой сфере? А еще?</w:t>
      </w:r>
    </w:p>
    <w:p w14:paraId="38E5FC19"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Как можно было бы решить эти проблемы?</w:t>
      </w:r>
    </w:p>
    <w:p w14:paraId="6A050BBE"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На каких стадиях работы судов  организационные проблемы возникают чаще всего?</w:t>
      </w:r>
    </w:p>
    <w:p w14:paraId="5EA06EDC"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Почему именно на этих стадиях?</w:t>
      </w:r>
    </w:p>
    <w:p w14:paraId="4BC9CAE8" w14:textId="77777777" w:rsidR="006D6DA0" w:rsidRPr="006D6DA0" w:rsidRDefault="006D6DA0" w:rsidP="006D6DA0">
      <w:pPr>
        <w:pStyle w:val="8"/>
        <w:rPr>
          <w:rFonts w:ascii="Times New Roman" w:hAnsi="Times New Roman" w:cs="Times New Roman"/>
          <w:color w:val="auto"/>
          <w:sz w:val="28"/>
          <w:szCs w:val="28"/>
        </w:rPr>
      </w:pPr>
      <w:r w:rsidRPr="006D6DA0">
        <w:rPr>
          <w:rFonts w:ascii="Times New Roman" w:hAnsi="Times New Roman" w:cs="Times New Roman"/>
          <w:color w:val="auto"/>
          <w:sz w:val="28"/>
          <w:szCs w:val="28"/>
        </w:rPr>
        <w:t>Оценка отношения к автоматизации судов (40-45 мин.)</w:t>
      </w:r>
    </w:p>
    <w:p w14:paraId="177A1015"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Как вы относитесь к внедрению автоматизированной системы в судах города Москвы? Какие преимущества может дать эта система? Как поможет лучшей организации работы судов?</w:t>
      </w:r>
    </w:p>
    <w:p w14:paraId="40C7BB63"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А есть ли какие-то проблемы, которые вы можете предположить, появятся с появлением этой системы? А еще</w:t>
      </w:r>
    </w:p>
    <w:p w14:paraId="496CA2ED" w14:textId="77777777" w:rsidR="006D6DA0" w:rsidRPr="006D6DA0" w:rsidRDefault="006D6DA0" w:rsidP="007D6FD4">
      <w:pPr>
        <w:pStyle w:val="a4"/>
        <w:numPr>
          <w:ilvl w:val="1"/>
          <w:numId w:val="73"/>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 xml:space="preserve"> Если подробно обсуждать различные подсистемы. Как Вы считаете, для каких подсистем работы судов внедрение автоматизированной системы будет наиболее полезно? </w:t>
      </w:r>
    </w:p>
    <w:p w14:paraId="67B32F65" w14:textId="77777777" w:rsidR="006D6DA0" w:rsidRPr="006D6DA0" w:rsidRDefault="006D6DA0" w:rsidP="006D6DA0">
      <w:pPr>
        <w:pStyle w:val="a4"/>
        <w:spacing w:before="120" w:after="120"/>
        <w:jc w:val="both"/>
        <w:rPr>
          <w:rFonts w:ascii="Times New Roman" w:hAnsi="Times New Roman" w:cs="Times New Roman"/>
          <w:b/>
          <w:i/>
          <w:sz w:val="28"/>
          <w:szCs w:val="28"/>
        </w:rPr>
      </w:pPr>
      <w:r w:rsidRPr="006D6DA0">
        <w:rPr>
          <w:rFonts w:ascii="Times New Roman" w:hAnsi="Times New Roman" w:cs="Times New Roman"/>
          <w:b/>
          <w:i/>
          <w:sz w:val="28"/>
          <w:szCs w:val="28"/>
        </w:rPr>
        <w:t>Заполните, пожалуйста, анкету. Для каждой подсистемы поставьте, насколько удобно было бы ее внедрения для Вас с точки зрения упрощения работы (1 –совсем не удобно, 5- очень удобно)</w:t>
      </w:r>
    </w:p>
    <w:p w14:paraId="602E129A" w14:textId="77777777" w:rsidR="006D6DA0" w:rsidRPr="006D6DA0" w:rsidRDefault="006D6DA0" w:rsidP="006D6DA0">
      <w:pPr>
        <w:pStyle w:val="a4"/>
        <w:ind w:left="360"/>
        <w:jc w:val="both"/>
        <w:rPr>
          <w:rFonts w:ascii="Times New Roman" w:hAnsi="Times New Roman" w:cs="Times New Roman"/>
          <w:i/>
          <w:sz w:val="28"/>
          <w:szCs w:val="28"/>
          <w:lang w:val="en-GB"/>
        </w:rPr>
      </w:pPr>
      <w:r w:rsidRPr="006D6DA0">
        <w:rPr>
          <w:rFonts w:ascii="Times New Roman" w:hAnsi="Times New Roman" w:cs="Times New Roman"/>
          <w:b/>
          <w:i/>
          <w:sz w:val="28"/>
          <w:szCs w:val="28"/>
        </w:rPr>
        <w:t>Заполнение анкеты.</w:t>
      </w:r>
    </w:p>
    <w:tbl>
      <w:tblPr>
        <w:tblStyle w:val="af0"/>
        <w:tblW w:w="9356" w:type="dxa"/>
        <w:tblInd w:w="-5" w:type="dxa"/>
        <w:tblLook w:val="04A0" w:firstRow="1" w:lastRow="0" w:firstColumn="1" w:lastColumn="0" w:noHBand="0" w:noVBand="1"/>
      </w:tblPr>
      <w:tblGrid>
        <w:gridCol w:w="4882"/>
        <w:gridCol w:w="4474"/>
      </w:tblGrid>
      <w:tr w:rsidR="006D6DA0" w:rsidRPr="006D6DA0" w14:paraId="6786A191"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628C80C6"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Система обмена данными и материалами между судами разного уровня г. Москвы.</w:t>
            </w:r>
          </w:p>
        </w:tc>
        <w:tc>
          <w:tcPr>
            <w:tcW w:w="4474" w:type="dxa"/>
            <w:tcBorders>
              <w:top w:val="single" w:sz="4" w:space="0" w:color="auto"/>
              <w:left w:val="single" w:sz="4" w:space="0" w:color="auto"/>
              <w:bottom w:val="single" w:sz="4" w:space="0" w:color="auto"/>
              <w:right w:val="single" w:sz="4" w:space="0" w:color="auto"/>
            </w:tcBorders>
            <w:hideMark/>
          </w:tcPr>
          <w:p w14:paraId="43351C2C" w14:textId="77777777" w:rsidR="006D6DA0" w:rsidRPr="006D6DA0" w:rsidRDefault="006D6DA0" w:rsidP="006D6DA0">
            <w:pPr>
              <w:suppressAutoHyphens/>
              <w:autoSpaceDE w:val="0"/>
              <w:autoSpaceDN w:val="0"/>
              <w:adjustRightInd w:val="0"/>
              <w:ind w:right="34"/>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24EBD2DD"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32F132DC"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Создание единого хранилища судебных документов, дел с технологией штрихкодирования.</w:t>
            </w:r>
          </w:p>
        </w:tc>
        <w:tc>
          <w:tcPr>
            <w:tcW w:w="4474" w:type="dxa"/>
            <w:tcBorders>
              <w:top w:val="single" w:sz="4" w:space="0" w:color="auto"/>
              <w:left w:val="single" w:sz="4" w:space="0" w:color="auto"/>
              <w:bottom w:val="single" w:sz="4" w:space="0" w:color="auto"/>
              <w:right w:val="single" w:sz="4" w:space="0" w:color="auto"/>
            </w:tcBorders>
            <w:hideMark/>
          </w:tcPr>
          <w:p w14:paraId="6A38ED13"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54E06993"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06051D6A"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c>
          <w:tcPr>
            <w:tcW w:w="4474" w:type="dxa"/>
            <w:tcBorders>
              <w:top w:val="single" w:sz="4" w:space="0" w:color="auto"/>
              <w:left w:val="single" w:sz="4" w:space="0" w:color="auto"/>
              <w:bottom w:val="single" w:sz="4" w:space="0" w:color="auto"/>
              <w:right w:val="single" w:sz="4" w:space="0" w:color="auto"/>
            </w:tcBorders>
            <w:hideMark/>
          </w:tcPr>
          <w:p w14:paraId="0D4616AC"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4ACD9C79"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403F02DF"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Обеспечение возможности организации сеансов видеоконференцсвязи с исправительными учреждениями Федеральной службы исполнения наказаний России.</w:t>
            </w:r>
          </w:p>
        </w:tc>
        <w:tc>
          <w:tcPr>
            <w:tcW w:w="4474" w:type="dxa"/>
            <w:tcBorders>
              <w:top w:val="single" w:sz="4" w:space="0" w:color="auto"/>
              <w:left w:val="single" w:sz="4" w:space="0" w:color="auto"/>
              <w:bottom w:val="single" w:sz="4" w:space="0" w:color="auto"/>
              <w:right w:val="single" w:sz="4" w:space="0" w:color="auto"/>
            </w:tcBorders>
            <w:hideMark/>
          </w:tcPr>
          <w:p w14:paraId="4C5DF004"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6274819D"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4CF8B1B0"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Предоставление доступа внешним пользователям к видеозаписям судебных заседаний, в том числе в прямом эфире.</w:t>
            </w:r>
          </w:p>
        </w:tc>
        <w:tc>
          <w:tcPr>
            <w:tcW w:w="4474" w:type="dxa"/>
            <w:tcBorders>
              <w:top w:val="single" w:sz="4" w:space="0" w:color="auto"/>
              <w:left w:val="single" w:sz="4" w:space="0" w:color="auto"/>
              <w:bottom w:val="single" w:sz="4" w:space="0" w:color="auto"/>
              <w:right w:val="single" w:sz="4" w:space="0" w:color="auto"/>
            </w:tcBorders>
            <w:hideMark/>
          </w:tcPr>
          <w:p w14:paraId="7BC57DB5"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56720667"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2A9D3D6D"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Внешний Интернет портал МГС и районных судов г. Москвы.</w:t>
            </w:r>
          </w:p>
        </w:tc>
        <w:tc>
          <w:tcPr>
            <w:tcW w:w="4474" w:type="dxa"/>
            <w:tcBorders>
              <w:top w:val="single" w:sz="4" w:space="0" w:color="auto"/>
              <w:left w:val="single" w:sz="4" w:space="0" w:color="auto"/>
              <w:bottom w:val="single" w:sz="4" w:space="0" w:color="auto"/>
              <w:right w:val="single" w:sz="4" w:space="0" w:color="auto"/>
            </w:tcBorders>
            <w:hideMark/>
          </w:tcPr>
          <w:p w14:paraId="6D4A4CD2"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747F95FB"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6F6C8FD5"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Внутренний портал МГС и районных судов г. Москвы.</w:t>
            </w:r>
          </w:p>
        </w:tc>
        <w:tc>
          <w:tcPr>
            <w:tcW w:w="4474" w:type="dxa"/>
            <w:tcBorders>
              <w:top w:val="single" w:sz="4" w:space="0" w:color="auto"/>
              <w:left w:val="single" w:sz="4" w:space="0" w:color="auto"/>
              <w:bottom w:val="single" w:sz="4" w:space="0" w:color="auto"/>
              <w:right w:val="single" w:sz="4" w:space="0" w:color="auto"/>
            </w:tcBorders>
            <w:hideMark/>
          </w:tcPr>
          <w:p w14:paraId="32D6C63B"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46DAEE91"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5DA9A223"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Информационно-аналитическая система – единая база судебных дел и материалов Московского городского суда и районных судов г. Москвы</w:t>
            </w:r>
          </w:p>
        </w:tc>
        <w:tc>
          <w:tcPr>
            <w:tcW w:w="4474" w:type="dxa"/>
            <w:tcBorders>
              <w:top w:val="single" w:sz="4" w:space="0" w:color="auto"/>
              <w:left w:val="single" w:sz="4" w:space="0" w:color="auto"/>
              <w:bottom w:val="single" w:sz="4" w:space="0" w:color="auto"/>
              <w:right w:val="single" w:sz="4" w:space="0" w:color="auto"/>
            </w:tcBorders>
            <w:hideMark/>
          </w:tcPr>
          <w:p w14:paraId="4FBDFE8B"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344511AB"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57FF02DF"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4474" w:type="dxa"/>
            <w:tcBorders>
              <w:top w:val="single" w:sz="4" w:space="0" w:color="auto"/>
              <w:left w:val="single" w:sz="4" w:space="0" w:color="auto"/>
              <w:bottom w:val="single" w:sz="4" w:space="0" w:color="auto"/>
              <w:right w:val="single" w:sz="4" w:space="0" w:color="auto"/>
            </w:tcBorders>
            <w:hideMark/>
          </w:tcPr>
          <w:p w14:paraId="6D1E08D0"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5F7162A4"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58C39B92"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 xml:space="preserve">Система приема заявок и контроля качества исполнения заявок по технической поддержке КИС СОЮ от сотрудников судов </w:t>
            </w:r>
          </w:p>
        </w:tc>
        <w:tc>
          <w:tcPr>
            <w:tcW w:w="4474" w:type="dxa"/>
            <w:tcBorders>
              <w:top w:val="single" w:sz="4" w:space="0" w:color="auto"/>
              <w:left w:val="single" w:sz="4" w:space="0" w:color="auto"/>
              <w:bottom w:val="single" w:sz="4" w:space="0" w:color="auto"/>
              <w:right w:val="single" w:sz="4" w:space="0" w:color="auto"/>
            </w:tcBorders>
            <w:hideMark/>
          </w:tcPr>
          <w:p w14:paraId="633410B2"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2D9674F8"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1BE20F96" w14:textId="77777777" w:rsidR="006D6DA0" w:rsidRPr="006D6DA0" w:rsidRDefault="006D6DA0" w:rsidP="007D6FD4">
            <w:pPr>
              <w:pStyle w:val="a4"/>
              <w:numPr>
                <w:ilvl w:val="0"/>
                <w:numId w:val="74"/>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Высокая доступность всех подсистем КИС СОЮ</w:t>
            </w:r>
          </w:p>
        </w:tc>
        <w:tc>
          <w:tcPr>
            <w:tcW w:w="4474" w:type="dxa"/>
            <w:tcBorders>
              <w:top w:val="single" w:sz="4" w:space="0" w:color="auto"/>
              <w:left w:val="single" w:sz="4" w:space="0" w:color="auto"/>
              <w:bottom w:val="single" w:sz="4" w:space="0" w:color="auto"/>
              <w:right w:val="single" w:sz="4" w:space="0" w:color="auto"/>
            </w:tcBorders>
            <w:hideMark/>
          </w:tcPr>
          <w:p w14:paraId="4A7CB772"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bl>
    <w:p w14:paraId="00121ECC" w14:textId="77777777" w:rsidR="006D6DA0" w:rsidRPr="006D6DA0" w:rsidRDefault="006D6DA0" w:rsidP="006D6DA0">
      <w:pPr>
        <w:spacing w:before="120" w:after="120"/>
        <w:jc w:val="both"/>
        <w:rPr>
          <w:rFonts w:ascii="Times New Roman" w:eastAsia="Times New Roman" w:hAnsi="Times New Roman" w:cs="Times New Roman"/>
          <w:b/>
          <w:sz w:val="28"/>
          <w:szCs w:val="28"/>
          <w:lang w:val="en-GB"/>
        </w:rPr>
      </w:pPr>
      <w:r w:rsidRPr="006D6DA0">
        <w:rPr>
          <w:rFonts w:ascii="Times New Roman" w:hAnsi="Times New Roman" w:cs="Times New Roman"/>
          <w:b/>
          <w:sz w:val="28"/>
          <w:szCs w:val="28"/>
        </w:rPr>
        <w:t>Давайте обсудим, что получилось.</w:t>
      </w:r>
    </w:p>
    <w:p w14:paraId="52341D46"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Система обмена данными и материалами между судами разного уровня г. Москвы.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3453E3DE"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Создание единого хранилища судебных документов, дел с технологией штрихкодирования.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1159902C"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33FC9744"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Обеспечение возможности организации сеансов видеоконференцсвязи с исправительными учреждениями Федеральной службы исполнения наказаний России.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7C43D6C7"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Предоставление доступа внешним пользователям к видеозаписям судебных заседаний, в том числе в прямом эфире.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519390A5"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Внешний Интернет портал МГС и районных судов г. Москвы.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2520E9A0"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Внутренний портал МГС и районных судов г. Москвы.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7AAF773D"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Информационно-аналитическая система – единая база судебных дел и материалов Московского городского суда и районных судов г. Москвы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387E5061"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60DE5E65"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Система приема заявок и контроля качества исполнения заявок по технической поддержке КИС СОЮ от сотрудников судов.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4DD83BA2" w14:textId="77777777" w:rsidR="006D6DA0" w:rsidRPr="006D6DA0" w:rsidRDefault="006D6DA0" w:rsidP="007D6FD4">
      <w:pPr>
        <w:pStyle w:val="a4"/>
        <w:numPr>
          <w:ilvl w:val="0"/>
          <w:numId w:val="75"/>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Высокая доступность всех подсистем КИС СОЮ. Сейчас  в подсистемы попасть легко или сложно? Как бы Вы хотели, чтобы это было организовано для повышения удобства Вашей работы?</w:t>
      </w:r>
    </w:p>
    <w:p w14:paraId="7B7481C0" w14:textId="77777777" w:rsidR="006D6DA0" w:rsidRPr="006D6DA0" w:rsidRDefault="006D6DA0" w:rsidP="006D6DA0">
      <w:pPr>
        <w:spacing w:before="120" w:after="120"/>
        <w:jc w:val="both"/>
        <w:rPr>
          <w:rFonts w:ascii="Times New Roman" w:hAnsi="Times New Roman" w:cs="Times New Roman"/>
          <w:b/>
          <w:sz w:val="28"/>
          <w:szCs w:val="28"/>
          <w:lang w:val="en-GB"/>
        </w:rPr>
      </w:pPr>
      <w:r w:rsidRPr="006D6DA0">
        <w:rPr>
          <w:rFonts w:ascii="Times New Roman" w:hAnsi="Times New Roman" w:cs="Times New Roman"/>
          <w:b/>
          <w:sz w:val="28"/>
          <w:szCs w:val="28"/>
        </w:rPr>
        <w:t>Заключительная часть:</w:t>
      </w:r>
    </w:p>
    <w:p w14:paraId="3FA2A307" w14:textId="77777777" w:rsidR="006D6DA0" w:rsidRPr="006D6DA0" w:rsidRDefault="006D6DA0" w:rsidP="006D6DA0">
      <w:pPr>
        <w:numPr>
          <w:ilvl w:val="0"/>
          <w:numId w:val="72"/>
        </w:numPr>
        <w:spacing w:before="120" w:after="120" w:line="360" w:lineRule="auto"/>
        <w:ind w:left="284" w:hanging="284"/>
        <w:contextualSpacing/>
        <w:jc w:val="both"/>
        <w:rPr>
          <w:rFonts w:ascii="Times New Roman" w:hAnsi="Times New Roman" w:cs="Times New Roman"/>
          <w:sz w:val="28"/>
          <w:szCs w:val="28"/>
        </w:rPr>
      </w:pPr>
      <w:r w:rsidRPr="006D6DA0">
        <w:rPr>
          <w:rFonts w:ascii="Times New Roman" w:hAnsi="Times New Roman" w:cs="Times New Roman"/>
          <w:sz w:val="28"/>
          <w:szCs w:val="28"/>
        </w:rPr>
        <w:t>В заключение хотелось бы спросить у Вас, какие еще пожелания к работе автоматизированной системы в судах у Вас есть?</w:t>
      </w:r>
    </w:p>
    <w:p w14:paraId="5D551C2F" w14:textId="77777777" w:rsidR="006D6DA0" w:rsidRPr="006D6DA0" w:rsidRDefault="006D6DA0" w:rsidP="006D6DA0">
      <w:pPr>
        <w:numPr>
          <w:ilvl w:val="0"/>
          <w:numId w:val="72"/>
        </w:numPr>
        <w:spacing w:before="120" w:after="120" w:line="276" w:lineRule="auto"/>
        <w:ind w:left="284" w:hanging="284"/>
        <w:contextualSpacing/>
        <w:jc w:val="both"/>
        <w:rPr>
          <w:rFonts w:ascii="Times New Roman" w:hAnsi="Times New Roman" w:cs="Times New Roman"/>
          <w:sz w:val="28"/>
          <w:szCs w:val="28"/>
          <w:lang w:val="en-GB"/>
        </w:rPr>
      </w:pPr>
      <w:r w:rsidRPr="006D6DA0">
        <w:rPr>
          <w:rFonts w:ascii="Times New Roman" w:hAnsi="Times New Roman" w:cs="Times New Roman"/>
          <w:sz w:val="28"/>
          <w:szCs w:val="28"/>
        </w:rPr>
        <w:t>Спасибо за участие!</w:t>
      </w:r>
    </w:p>
    <w:p w14:paraId="42CC5B45" w14:textId="7E072C21" w:rsidR="006D6DA0" w:rsidRPr="006D6DA0" w:rsidRDefault="006D6DA0" w:rsidP="006D6DA0">
      <w:pPr>
        <w:pStyle w:val="5"/>
        <w:rPr>
          <w:rFonts w:ascii="Times New Roman" w:hAnsi="Times New Roman" w:cs="Times New Roman"/>
          <w:b/>
          <w:color w:val="auto"/>
          <w:szCs w:val="28"/>
          <w:lang w:val="ru-RU"/>
        </w:rPr>
      </w:pPr>
      <w:r w:rsidRPr="006D6DA0">
        <w:rPr>
          <w:rFonts w:ascii="Times New Roman" w:hAnsi="Times New Roman" w:cs="Times New Roman"/>
          <w:b/>
          <w:color w:val="auto"/>
          <w:szCs w:val="28"/>
          <w:lang w:val="ru-RU"/>
        </w:rPr>
        <w:t>Категория 2. Профессиональные участники судебного разбирательства (прокуроры, адвокаты, юристы – представители по гражданским делам, представители государственных органов)</w:t>
      </w:r>
    </w:p>
    <w:p w14:paraId="34D643CD" w14:textId="77777777" w:rsidR="006D6DA0" w:rsidRPr="006D6DA0" w:rsidRDefault="006D6DA0" w:rsidP="006D6DA0">
      <w:pPr>
        <w:pStyle w:val="8"/>
        <w:spacing w:line="360" w:lineRule="auto"/>
        <w:rPr>
          <w:rFonts w:ascii="Times New Roman" w:hAnsi="Times New Roman" w:cs="Times New Roman"/>
          <w:i/>
          <w:color w:val="auto"/>
          <w:sz w:val="28"/>
          <w:szCs w:val="28"/>
        </w:rPr>
      </w:pPr>
      <w:r w:rsidRPr="006D6DA0">
        <w:rPr>
          <w:rFonts w:ascii="Times New Roman" w:hAnsi="Times New Roman" w:cs="Times New Roman"/>
          <w:color w:val="auto"/>
          <w:sz w:val="28"/>
          <w:szCs w:val="28"/>
        </w:rPr>
        <w:t>Знакомство, вступление (2-3 мин.)</w:t>
      </w:r>
    </w:p>
    <w:p w14:paraId="1AF3F23B"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b/>
          <w:i/>
          <w:sz w:val="28"/>
          <w:szCs w:val="28"/>
        </w:rPr>
        <w:t>Задача:</w:t>
      </w:r>
      <w:r w:rsidRPr="006D6DA0">
        <w:rPr>
          <w:rFonts w:ascii="Times New Roman" w:hAnsi="Times New Roman" w:cs="Times New Roman"/>
          <w:i/>
          <w:sz w:val="28"/>
          <w:szCs w:val="28"/>
        </w:rPr>
        <w:t xml:space="preserve"> Представление модератора, объяснение целей исследования, основных правил проведения интервью: давать честные ответы, нет “правильных”, “неправильных” ответов, можно задавать вопросы, обозначает длительность беседы (2 ч.). Информация о технических средствах записи и соблюдении законодательства РФ о сохранении персональных данных.</w:t>
      </w:r>
    </w:p>
    <w:p w14:paraId="1BA08459" w14:textId="77777777" w:rsidR="006D6DA0" w:rsidRPr="006D6DA0" w:rsidRDefault="006D6DA0" w:rsidP="006D6DA0">
      <w:pPr>
        <w:pStyle w:val="8"/>
        <w:spacing w:line="360" w:lineRule="auto"/>
        <w:rPr>
          <w:rFonts w:ascii="Times New Roman" w:hAnsi="Times New Roman" w:cs="Times New Roman"/>
          <w:color w:val="auto"/>
          <w:sz w:val="28"/>
          <w:szCs w:val="28"/>
        </w:rPr>
      </w:pPr>
      <w:r w:rsidRPr="006D6DA0">
        <w:rPr>
          <w:rFonts w:ascii="Times New Roman" w:hAnsi="Times New Roman" w:cs="Times New Roman"/>
          <w:color w:val="auto"/>
          <w:sz w:val="28"/>
          <w:szCs w:val="28"/>
        </w:rPr>
        <w:t xml:space="preserve">Информирование респондентов: </w:t>
      </w:r>
    </w:p>
    <w:p w14:paraId="780205AC"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i/>
          <w:sz w:val="28"/>
          <w:szCs w:val="28"/>
        </w:rPr>
        <w:t>Меня зовут ______________, я представляю Центр изучения общественного мнения. В настоящее время мы проводим опрос о судебной системе с целью ее последующего улучшения. Ваши ответы будут использованы в обобщённом виде, но нам очень важно Ваше мнение, как эксперта в данной отрасли. Дискуссия продлится 1,5 -2 часа.</w:t>
      </w:r>
    </w:p>
    <w:p w14:paraId="00A0924C" w14:textId="77777777" w:rsidR="006D6DA0" w:rsidRPr="006D6DA0" w:rsidRDefault="006D6DA0" w:rsidP="006D6DA0">
      <w:pPr>
        <w:pStyle w:val="8"/>
        <w:rPr>
          <w:rFonts w:ascii="Times New Roman" w:hAnsi="Times New Roman" w:cs="Times New Roman"/>
          <w:color w:val="auto"/>
          <w:sz w:val="28"/>
          <w:szCs w:val="28"/>
        </w:rPr>
      </w:pPr>
      <w:r w:rsidRPr="006D6DA0">
        <w:rPr>
          <w:rFonts w:ascii="Times New Roman" w:hAnsi="Times New Roman" w:cs="Times New Roman"/>
          <w:color w:val="auto"/>
          <w:sz w:val="28"/>
          <w:szCs w:val="28"/>
        </w:rPr>
        <w:t>Разогрев. Обсуждение текущей ситуации в судебной сфере (10-15 мин.)</w:t>
      </w:r>
    </w:p>
    <w:p w14:paraId="2B1915FF"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b/>
          <w:i/>
          <w:sz w:val="28"/>
          <w:szCs w:val="28"/>
        </w:rPr>
        <w:t>Задача:</w:t>
      </w:r>
      <w:r w:rsidRPr="006D6DA0">
        <w:rPr>
          <w:rFonts w:ascii="Times New Roman" w:hAnsi="Times New Roman" w:cs="Times New Roman"/>
          <w:i/>
          <w:sz w:val="28"/>
          <w:szCs w:val="28"/>
        </w:rPr>
        <w:t xml:space="preserve"> Разогрев. Обсуждение текущей ситуации в отрасли. Барьеры и сложности в отрасли с точки зрения профессиональных сотрудников.</w:t>
      </w:r>
    </w:p>
    <w:p w14:paraId="7C6DADCD"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Представьтесь пожалуйста, расскажите, как Вас зовут, где работаете, вид судопроизводства, отрасль права.</w:t>
      </w:r>
    </w:p>
    <w:p w14:paraId="16B198D5"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Все Вы являетесь профессиональными участниками судебного разбирательства и знаете ситуацию изнутри. Поэтому нам очень важно Ваше мнение для улучшения этой системы.</w:t>
      </w:r>
    </w:p>
    <w:p w14:paraId="3640EF48"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Давайте обсудим судебную систему РФ. Насколько она эффективна с Вашей точки зрения?</w:t>
      </w:r>
    </w:p>
    <w:p w14:paraId="74287711"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 xml:space="preserve"> В чем основные проблемы этой системы?</w:t>
      </w:r>
    </w:p>
    <w:p w14:paraId="4F6CC62E"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Изменилась ли ситуация за последние год-два? В чем именно? А еще?</w:t>
      </w:r>
    </w:p>
    <w:p w14:paraId="1AFBA80F" w14:textId="77777777" w:rsidR="006D6DA0" w:rsidRPr="006D6DA0" w:rsidRDefault="006D6DA0" w:rsidP="006D6DA0">
      <w:pPr>
        <w:pStyle w:val="8"/>
        <w:rPr>
          <w:rFonts w:ascii="Times New Roman" w:hAnsi="Times New Roman" w:cs="Times New Roman"/>
          <w:color w:val="auto"/>
          <w:sz w:val="28"/>
          <w:szCs w:val="28"/>
        </w:rPr>
      </w:pPr>
      <w:r w:rsidRPr="006D6DA0">
        <w:rPr>
          <w:rFonts w:ascii="Times New Roman" w:hAnsi="Times New Roman" w:cs="Times New Roman"/>
          <w:color w:val="auto"/>
          <w:sz w:val="28"/>
          <w:szCs w:val="28"/>
        </w:rPr>
        <w:t xml:space="preserve">Основная часть. </w:t>
      </w:r>
    </w:p>
    <w:p w14:paraId="436AF6A7" w14:textId="77777777" w:rsidR="006D6DA0" w:rsidRPr="006D6DA0" w:rsidRDefault="006D6DA0" w:rsidP="006D6DA0">
      <w:pPr>
        <w:pStyle w:val="8"/>
        <w:rPr>
          <w:rFonts w:ascii="Times New Roman" w:hAnsi="Times New Roman" w:cs="Times New Roman"/>
          <w:color w:val="auto"/>
          <w:sz w:val="28"/>
          <w:szCs w:val="28"/>
        </w:rPr>
      </w:pPr>
      <w:r w:rsidRPr="006D6DA0">
        <w:rPr>
          <w:rFonts w:ascii="Times New Roman" w:hAnsi="Times New Roman" w:cs="Times New Roman"/>
          <w:color w:val="auto"/>
          <w:sz w:val="28"/>
          <w:szCs w:val="28"/>
        </w:rPr>
        <w:t>Оценка отношения к судебной системе (15 - 20 мин.)</w:t>
      </w:r>
    </w:p>
    <w:p w14:paraId="79854F23"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b/>
          <w:i/>
          <w:sz w:val="28"/>
          <w:szCs w:val="28"/>
        </w:rPr>
        <w:t>Задача:</w:t>
      </w:r>
      <w:r w:rsidRPr="006D6DA0">
        <w:rPr>
          <w:rFonts w:ascii="Times New Roman" w:hAnsi="Times New Roman" w:cs="Times New Roman"/>
          <w:i/>
          <w:sz w:val="28"/>
          <w:szCs w:val="28"/>
        </w:rPr>
        <w:t xml:space="preserve"> Подробное обсуждение проблем в отрасли с точки зрения профессиональных сотрудников.</w:t>
      </w:r>
    </w:p>
    <w:p w14:paraId="0A39F631"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А если говорить о ситуации в судах города Москвы. Насколько эффективно они работают?</w:t>
      </w:r>
    </w:p>
    <w:p w14:paraId="6CA66EAB"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Изменилась ли ситуация за последние год-два? В чем именно? А еще?</w:t>
      </w:r>
    </w:p>
    <w:p w14:paraId="47F09127"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С каким проблемами чаще всего сталкиваются професииональные участники судопроизводства в судах города Москвы? А еще?</w:t>
      </w:r>
    </w:p>
    <w:p w14:paraId="72FD68E5"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Почему Вы назвали именно эти проблемы?</w:t>
      </w:r>
    </w:p>
    <w:p w14:paraId="7EAE1053"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Как по-Вашему мнению, можно было бы решить эти проблемы?</w:t>
      </w:r>
    </w:p>
    <w:p w14:paraId="76B53929"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Если говорить об организации работы судов города Москвы,  как бы Вы оценили ее на данный момент?</w:t>
      </w:r>
    </w:p>
    <w:p w14:paraId="215EC139"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Какие проблемы Вы видите в этой сфере? А еще?</w:t>
      </w:r>
    </w:p>
    <w:p w14:paraId="4B276DC4"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Как можно было бы решить эти проблемы?</w:t>
      </w:r>
    </w:p>
    <w:p w14:paraId="42AACBAC"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На каких стадиях работы судов  организационные проблемы возникают чаще всего?</w:t>
      </w:r>
    </w:p>
    <w:p w14:paraId="2D546CA9"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Почему именно на этих стадиях?</w:t>
      </w:r>
    </w:p>
    <w:p w14:paraId="1AD96DCF" w14:textId="77777777" w:rsidR="006D6DA0" w:rsidRPr="006D6DA0" w:rsidRDefault="006D6DA0" w:rsidP="006D6DA0">
      <w:pPr>
        <w:pStyle w:val="8"/>
        <w:rPr>
          <w:rFonts w:ascii="Times New Roman" w:hAnsi="Times New Roman" w:cs="Times New Roman"/>
          <w:color w:val="auto"/>
          <w:sz w:val="28"/>
          <w:szCs w:val="28"/>
        </w:rPr>
      </w:pPr>
      <w:r w:rsidRPr="006D6DA0">
        <w:rPr>
          <w:rFonts w:ascii="Times New Roman" w:hAnsi="Times New Roman" w:cs="Times New Roman"/>
          <w:color w:val="auto"/>
          <w:sz w:val="28"/>
          <w:szCs w:val="28"/>
        </w:rPr>
        <w:t>Оценка отношения к автоматизации судов (40-45 мин.)</w:t>
      </w:r>
    </w:p>
    <w:p w14:paraId="22564C95"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Как вы относитесь к внедрению автоматизированной системы в судах города Москвы? Какие преимущества может дать эта система? Как поможет лучшей организации работы судов?</w:t>
      </w:r>
    </w:p>
    <w:p w14:paraId="63C4B450"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А есть ли какие-то проблемы, которые вы можете предположить, появятся с появлением этой системы? А еще</w:t>
      </w:r>
    </w:p>
    <w:p w14:paraId="0C464625" w14:textId="77777777" w:rsidR="006D6DA0" w:rsidRPr="006D6DA0" w:rsidRDefault="006D6DA0" w:rsidP="007D6FD4">
      <w:pPr>
        <w:pStyle w:val="a4"/>
        <w:numPr>
          <w:ilvl w:val="1"/>
          <w:numId w:val="76"/>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 xml:space="preserve"> Если подробно обсуждать различные подсистемы. Как Вы считаете, для каких подсистем работы судов внедрение автоматизированной системы будет наиболее полезно? </w:t>
      </w:r>
    </w:p>
    <w:p w14:paraId="7EFDAE30" w14:textId="77777777" w:rsidR="006D6DA0" w:rsidRPr="006D6DA0" w:rsidRDefault="006D6DA0" w:rsidP="006D6DA0">
      <w:pPr>
        <w:pStyle w:val="a4"/>
        <w:spacing w:before="120" w:after="120"/>
        <w:jc w:val="both"/>
        <w:rPr>
          <w:rFonts w:ascii="Times New Roman" w:hAnsi="Times New Roman" w:cs="Times New Roman"/>
          <w:b/>
          <w:i/>
          <w:sz w:val="28"/>
          <w:szCs w:val="28"/>
        </w:rPr>
      </w:pPr>
      <w:r w:rsidRPr="006D6DA0">
        <w:rPr>
          <w:rFonts w:ascii="Times New Roman" w:hAnsi="Times New Roman" w:cs="Times New Roman"/>
          <w:b/>
          <w:i/>
          <w:sz w:val="28"/>
          <w:szCs w:val="28"/>
        </w:rPr>
        <w:t>Заполните, пожалуйста, анкету. Для каждой подсистемы поставьте, насколько удобно было бы ее внедрения для Вас с точки зрения упрощения работы (1 –совсем не удобно, 5- очень удобно)</w:t>
      </w:r>
    </w:p>
    <w:p w14:paraId="651062D8" w14:textId="77777777" w:rsidR="006D6DA0" w:rsidRPr="006D6DA0" w:rsidRDefault="006D6DA0" w:rsidP="006D6DA0">
      <w:pPr>
        <w:pStyle w:val="a4"/>
        <w:ind w:left="360"/>
        <w:jc w:val="both"/>
        <w:rPr>
          <w:rFonts w:ascii="Times New Roman" w:hAnsi="Times New Roman" w:cs="Times New Roman"/>
          <w:i/>
          <w:sz w:val="28"/>
          <w:szCs w:val="28"/>
          <w:lang w:val="en-GB"/>
        </w:rPr>
      </w:pPr>
      <w:r w:rsidRPr="006D6DA0">
        <w:rPr>
          <w:rFonts w:ascii="Times New Roman" w:hAnsi="Times New Roman" w:cs="Times New Roman"/>
          <w:b/>
          <w:i/>
          <w:sz w:val="28"/>
          <w:szCs w:val="28"/>
        </w:rPr>
        <w:t>Заполнение анкеты.</w:t>
      </w:r>
    </w:p>
    <w:tbl>
      <w:tblPr>
        <w:tblStyle w:val="af0"/>
        <w:tblW w:w="9356" w:type="dxa"/>
        <w:tblInd w:w="-5" w:type="dxa"/>
        <w:tblLook w:val="04A0" w:firstRow="1" w:lastRow="0" w:firstColumn="1" w:lastColumn="0" w:noHBand="0" w:noVBand="1"/>
      </w:tblPr>
      <w:tblGrid>
        <w:gridCol w:w="4882"/>
        <w:gridCol w:w="4474"/>
      </w:tblGrid>
      <w:tr w:rsidR="006D6DA0" w:rsidRPr="006D6DA0" w14:paraId="57D5BEB7"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40ACD89A" w14:textId="77777777" w:rsidR="006D6DA0" w:rsidRPr="006D6DA0" w:rsidRDefault="006D6DA0" w:rsidP="007D6FD4">
            <w:pPr>
              <w:pStyle w:val="a4"/>
              <w:numPr>
                <w:ilvl w:val="0"/>
                <w:numId w:val="77"/>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Система обмена данными и материалами между судами разного уровня г. Москвы.</w:t>
            </w:r>
          </w:p>
        </w:tc>
        <w:tc>
          <w:tcPr>
            <w:tcW w:w="4474" w:type="dxa"/>
            <w:tcBorders>
              <w:top w:val="single" w:sz="4" w:space="0" w:color="auto"/>
              <w:left w:val="single" w:sz="4" w:space="0" w:color="auto"/>
              <w:bottom w:val="single" w:sz="4" w:space="0" w:color="auto"/>
              <w:right w:val="single" w:sz="4" w:space="0" w:color="auto"/>
            </w:tcBorders>
            <w:hideMark/>
          </w:tcPr>
          <w:p w14:paraId="41FE6782" w14:textId="77777777" w:rsidR="006D6DA0" w:rsidRPr="006D6DA0" w:rsidRDefault="006D6DA0" w:rsidP="006D6DA0">
            <w:pPr>
              <w:suppressAutoHyphens/>
              <w:autoSpaceDE w:val="0"/>
              <w:autoSpaceDN w:val="0"/>
              <w:adjustRightInd w:val="0"/>
              <w:ind w:right="34"/>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6A0CA048"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3E02602D" w14:textId="77777777" w:rsidR="006D6DA0" w:rsidRPr="006D6DA0" w:rsidRDefault="006D6DA0" w:rsidP="007D6FD4">
            <w:pPr>
              <w:pStyle w:val="a4"/>
              <w:numPr>
                <w:ilvl w:val="0"/>
                <w:numId w:val="77"/>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Создание единого хранилища судебных документов, дел с технологией штрихкодирования.</w:t>
            </w:r>
          </w:p>
        </w:tc>
        <w:tc>
          <w:tcPr>
            <w:tcW w:w="4474" w:type="dxa"/>
            <w:tcBorders>
              <w:top w:val="single" w:sz="4" w:space="0" w:color="auto"/>
              <w:left w:val="single" w:sz="4" w:space="0" w:color="auto"/>
              <w:bottom w:val="single" w:sz="4" w:space="0" w:color="auto"/>
              <w:right w:val="single" w:sz="4" w:space="0" w:color="auto"/>
            </w:tcBorders>
            <w:hideMark/>
          </w:tcPr>
          <w:p w14:paraId="7C307530"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75ACEAE8"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016DCF17" w14:textId="77777777" w:rsidR="006D6DA0" w:rsidRPr="006D6DA0" w:rsidRDefault="006D6DA0" w:rsidP="007D6FD4">
            <w:pPr>
              <w:pStyle w:val="a4"/>
              <w:numPr>
                <w:ilvl w:val="0"/>
                <w:numId w:val="77"/>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w:t>
            </w:r>
          </w:p>
        </w:tc>
        <w:tc>
          <w:tcPr>
            <w:tcW w:w="4474" w:type="dxa"/>
            <w:tcBorders>
              <w:top w:val="single" w:sz="4" w:space="0" w:color="auto"/>
              <w:left w:val="single" w:sz="4" w:space="0" w:color="auto"/>
              <w:bottom w:val="single" w:sz="4" w:space="0" w:color="auto"/>
              <w:right w:val="single" w:sz="4" w:space="0" w:color="auto"/>
            </w:tcBorders>
            <w:hideMark/>
          </w:tcPr>
          <w:p w14:paraId="6CAE4C2A"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61FF5727"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05BCB135" w14:textId="77777777" w:rsidR="006D6DA0" w:rsidRPr="006D6DA0" w:rsidRDefault="006D6DA0" w:rsidP="007D6FD4">
            <w:pPr>
              <w:pStyle w:val="a4"/>
              <w:numPr>
                <w:ilvl w:val="0"/>
                <w:numId w:val="77"/>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Предоставление доступа внешним пользователям к видеозаписям судебных заседаний, в том числе в прямом эфире.</w:t>
            </w:r>
          </w:p>
        </w:tc>
        <w:tc>
          <w:tcPr>
            <w:tcW w:w="4474" w:type="dxa"/>
            <w:tcBorders>
              <w:top w:val="single" w:sz="4" w:space="0" w:color="auto"/>
              <w:left w:val="single" w:sz="4" w:space="0" w:color="auto"/>
              <w:bottom w:val="single" w:sz="4" w:space="0" w:color="auto"/>
              <w:right w:val="single" w:sz="4" w:space="0" w:color="auto"/>
            </w:tcBorders>
            <w:hideMark/>
          </w:tcPr>
          <w:p w14:paraId="32E6F986"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685963BD"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1BBF6C54" w14:textId="77777777" w:rsidR="006D6DA0" w:rsidRPr="006D6DA0" w:rsidRDefault="006D6DA0" w:rsidP="007D6FD4">
            <w:pPr>
              <w:pStyle w:val="a4"/>
              <w:numPr>
                <w:ilvl w:val="0"/>
                <w:numId w:val="77"/>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Внешний Интернет портал МГС и районных судов г. Москвы.</w:t>
            </w:r>
          </w:p>
        </w:tc>
        <w:tc>
          <w:tcPr>
            <w:tcW w:w="4474" w:type="dxa"/>
            <w:tcBorders>
              <w:top w:val="single" w:sz="4" w:space="0" w:color="auto"/>
              <w:left w:val="single" w:sz="4" w:space="0" w:color="auto"/>
              <w:bottom w:val="single" w:sz="4" w:space="0" w:color="auto"/>
              <w:right w:val="single" w:sz="4" w:space="0" w:color="auto"/>
            </w:tcBorders>
            <w:hideMark/>
          </w:tcPr>
          <w:p w14:paraId="19ABA158"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1A58F6C0"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48544165" w14:textId="77777777" w:rsidR="006D6DA0" w:rsidRPr="006D6DA0" w:rsidRDefault="006D6DA0" w:rsidP="007D6FD4">
            <w:pPr>
              <w:pStyle w:val="a4"/>
              <w:numPr>
                <w:ilvl w:val="0"/>
                <w:numId w:val="77"/>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Информационно-аналитическая система – единая база судебных дел и материалов Московского городского суда и районных судов г. Москвы</w:t>
            </w:r>
          </w:p>
        </w:tc>
        <w:tc>
          <w:tcPr>
            <w:tcW w:w="4474" w:type="dxa"/>
            <w:tcBorders>
              <w:top w:val="single" w:sz="4" w:space="0" w:color="auto"/>
              <w:left w:val="single" w:sz="4" w:space="0" w:color="auto"/>
              <w:bottom w:val="single" w:sz="4" w:space="0" w:color="auto"/>
              <w:right w:val="single" w:sz="4" w:space="0" w:color="auto"/>
            </w:tcBorders>
            <w:hideMark/>
          </w:tcPr>
          <w:p w14:paraId="635DA392"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15B51A2D"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61FEEE01" w14:textId="77777777" w:rsidR="006D6DA0" w:rsidRPr="006D6DA0" w:rsidRDefault="006D6DA0" w:rsidP="007D6FD4">
            <w:pPr>
              <w:pStyle w:val="a4"/>
              <w:numPr>
                <w:ilvl w:val="0"/>
                <w:numId w:val="77"/>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w:t>
            </w:r>
          </w:p>
        </w:tc>
        <w:tc>
          <w:tcPr>
            <w:tcW w:w="4474" w:type="dxa"/>
            <w:tcBorders>
              <w:top w:val="single" w:sz="4" w:space="0" w:color="auto"/>
              <w:left w:val="single" w:sz="4" w:space="0" w:color="auto"/>
              <w:bottom w:val="single" w:sz="4" w:space="0" w:color="auto"/>
              <w:right w:val="single" w:sz="4" w:space="0" w:color="auto"/>
            </w:tcBorders>
            <w:hideMark/>
          </w:tcPr>
          <w:p w14:paraId="0BFD766E"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39334142"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5FB9FD5F" w14:textId="77777777" w:rsidR="006D6DA0" w:rsidRPr="006D6DA0" w:rsidRDefault="006D6DA0" w:rsidP="007D6FD4">
            <w:pPr>
              <w:pStyle w:val="a4"/>
              <w:numPr>
                <w:ilvl w:val="0"/>
                <w:numId w:val="77"/>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 xml:space="preserve">Система приема заявок и контроля качества исполнения заявок по технической поддержке КИС СОЮ от сотрудников судов </w:t>
            </w:r>
          </w:p>
        </w:tc>
        <w:tc>
          <w:tcPr>
            <w:tcW w:w="4474" w:type="dxa"/>
            <w:tcBorders>
              <w:top w:val="single" w:sz="4" w:space="0" w:color="auto"/>
              <w:left w:val="single" w:sz="4" w:space="0" w:color="auto"/>
              <w:bottom w:val="single" w:sz="4" w:space="0" w:color="auto"/>
              <w:right w:val="single" w:sz="4" w:space="0" w:color="auto"/>
            </w:tcBorders>
            <w:hideMark/>
          </w:tcPr>
          <w:p w14:paraId="7D3A1B38"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r w:rsidR="006D6DA0" w:rsidRPr="006D6DA0" w14:paraId="38F0C65F"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7E5B5C03" w14:textId="77777777" w:rsidR="006D6DA0" w:rsidRPr="006D6DA0" w:rsidRDefault="006D6DA0" w:rsidP="007D6FD4">
            <w:pPr>
              <w:pStyle w:val="a4"/>
              <w:numPr>
                <w:ilvl w:val="0"/>
                <w:numId w:val="77"/>
              </w:numPr>
              <w:suppressAutoHyphens/>
              <w:autoSpaceDE w:val="0"/>
              <w:autoSpaceDN w:val="0"/>
              <w:adjustRightInd w:val="0"/>
              <w:ind w:right="34"/>
              <w:rPr>
                <w:rFonts w:ascii="Times New Roman" w:hAnsi="Times New Roman"/>
                <w:sz w:val="28"/>
                <w:szCs w:val="28"/>
              </w:rPr>
            </w:pPr>
            <w:r w:rsidRPr="006D6DA0">
              <w:rPr>
                <w:rFonts w:ascii="Times New Roman" w:hAnsi="Times New Roman"/>
                <w:sz w:val="28"/>
                <w:szCs w:val="28"/>
              </w:rPr>
              <w:t>Высокая доступность всех подсистем КИС СОЮ</w:t>
            </w:r>
          </w:p>
        </w:tc>
        <w:tc>
          <w:tcPr>
            <w:tcW w:w="4474" w:type="dxa"/>
            <w:tcBorders>
              <w:top w:val="single" w:sz="4" w:space="0" w:color="auto"/>
              <w:left w:val="single" w:sz="4" w:space="0" w:color="auto"/>
              <w:bottom w:val="single" w:sz="4" w:space="0" w:color="auto"/>
              <w:right w:val="single" w:sz="4" w:space="0" w:color="auto"/>
            </w:tcBorders>
            <w:hideMark/>
          </w:tcPr>
          <w:p w14:paraId="11E5D388" w14:textId="77777777" w:rsidR="006D6DA0" w:rsidRPr="006D6DA0" w:rsidRDefault="006D6DA0" w:rsidP="006D6DA0">
            <w:pPr>
              <w:rPr>
                <w:rFonts w:ascii="Times New Roman" w:hAnsi="Times New Roman"/>
                <w:sz w:val="28"/>
                <w:szCs w:val="28"/>
                <w:lang w:val="en-GB"/>
              </w:rPr>
            </w:pPr>
            <w:r w:rsidRPr="006D6DA0">
              <w:rPr>
                <w:rFonts w:ascii="Times New Roman" w:hAnsi="Times New Roman"/>
                <w:sz w:val="28"/>
                <w:szCs w:val="28"/>
              </w:rPr>
              <w:t>1 -2 -3  - 4- 5</w:t>
            </w:r>
          </w:p>
        </w:tc>
      </w:tr>
    </w:tbl>
    <w:p w14:paraId="07F70CAC" w14:textId="77777777" w:rsidR="006D6DA0" w:rsidRPr="006D6DA0" w:rsidRDefault="006D6DA0" w:rsidP="006D6DA0">
      <w:pPr>
        <w:spacing w:before="120" w:after="120"/>
        <w:jc w:val="both"/>
        <w:rPr>
          <w:rFonts w:ascii="Times New Roman" w:eastAsia="Times New Roman" w:hAnsi="Times New Roman" w:cs="Times New Roman"/>
          <w:b/>
          <w:sz w:val="28"/>
          <w:szCs w:val="28"/>
          <w:lang w:val="en-GB"/>
        </w:rPr>
      </w:pPr>
      <w:r w:rsidRPr="006D6DA0">
        <w:rPr>
          <w:rFonts w:ascii="Times New Roman" w:hAnsi="Times New Roman" w:cs="Times New Roman"/>
          <w:b/>
          <w:sz w:val="28"/>
          <w:szCs w:val="28"/>
        </w:rPr>
        <w:t>Давайте обсудим, что получилось.</w:t>
      </w:r>
    </w:p>
    <w:p w14:paraId="2BADD403" w14:textId="77777777" w:rsidR="006D6DA0" w:rsidRPr="006D6DA0" w:rsidRDefault="006D6DA0" w:rsidP="007D6FD4">
      <w:pPr>
        <w:pStyle w:val="a4"/>
        <w:numPr>
          <w:ilvl w:val="0"/>
          <w:numId w:val="78"/>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Система обмена данными и материалами между судами разного уровня г. Москвы.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46AB5367" w14:textId="77777777" w:rsidR="006D6DA0" w:rsidRPr="006D6DA0" w:rsidRDefault="006D6DA0" w:rsidP="007D6FD4">
      <w:pPr>
        <w:pStyle w:val="a4"/>
        <w:numPr>
          <w:ilvl w:val="0"/>
          <w:numId w:val="78"/>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Создание единого хранилища судебных документов, дел с технологией штрихкодирования.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35AB67DE" w14:textId="77777777" w:rsidR="006D6DA0" w:rsidRPr="006D6DA0" w:rsidRDefault="006D6DA0" w:rsidP="007D6FD4">
      <w:pPr>
        <w:pStyle w:val="a4"/>
        <w:numPr>
          <w:ilvl w:val="0"/>
          <w:numId w:val="78"/>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Создание единого хранилища аудио и видеозаписей судебных заседаний, включая развёртывание устройств аудио и видеопротоколирования судебных заседаний.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0BBC7423" w14:textId="77777777" w:rsidR="006D6DA0" w:rsidRPr="006D6DA0" w:rsidRDefault="006D6DA0" w:rsidP="007D6FD4">
      <w:pPr>
        <w:pStyle w:val="a4"/>
        <w:numPr>
          <w:ilvl w:val="0"/>
          <w:numId w:val="78"/>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Предоставление доступа внешним пользователям к видеозаписям судебных заседаний, в том числе в прямом эфире.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57C016F0" w14:textId="77777777" w:rsidR="006D6DA0" w:rsidRPr="006D6DA0" w:rsidRDefault="006D6DA0" w:rsidP="007D6FD4">
      <w:pPr>
        <w:pStyle w:val="a4"/>
        <w:numPr>
          <w:ilvl w:val="0"/>
          <w:numId w:val="78"/>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Внешний Интернет портал МГС и районных судов г. Москвы.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7F3CE62D" w14:textId="77777777" w:rsidR="006D6DA0" w:rsidRPr="006D6DA0" w:rsidRDefault="006D6DA0" w:rsidP="007D6FD4">
      <w:pPr>
        <w:pStyle w:val="a4"/>
        <w:numPr>
          <w:ilvl w:val="0"/>
          <w:numId w:val="78"/>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Информационно-аналитическая система – единая база судебных дел и материалов Московского городского суда и районных судов г. Москвы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5E574940" w14:textId="77777777" w:rsidR="006D6DA0" w:rsidRPr="006D6DA0" w:rsidRDefault="006D6DA0" w:rsidP="007D6FD4">
      <w:pPr>
        <w:pStyle w:val="a4"/>
        <w:numPr>
          <w:ilvl w:val="0"/>
          <w:numId w:val="78"/>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Автоматизация функций архива для судов г. Москвы от передачи дел в архив, до оформления процедур уничтожения архивных дел по завершению срока хранения либо оформления передачи дел на постоянное хранение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55A214A9" w14:textId="77777777" w:rsidR="006D6DA0" w:rsidRPr="006D6DA0" w:rsidRDefault="006D6DA0" w:rsidP="007D6FD4">
      <w:pPr>
        <w:pStyle w:val="a4"/>
        <w:numPr>
          <w:ilvl w:val="0"/>
          <w:numId w:val="78"/>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Система приема заявок и контроля качества исполнения заявок по технической поддержке КИС СОЮ от сотрудников судов. Нужна Вам такая функция? Почему? Как обстоят дела с ней сейчас? Как бы Вы хотели, чтобы это было организовано для повышения удобства Вашей работы?</w:t>
      </w:r>
    </w:p>
    <w:p w14:paraId="45FF6D43" w14:textId="77777777" w:rsidR="006D6DA0" w:rsidRPr="006D6DA0" w:rsidRDefault="006D6DA0" w:rsidP="007D6FD4">
      <w:pPr>
        <w:pStyle w:val="a4"/>
        <w:numPr>
          <w:ilvl w:val="0"/>
          <w:numId w:val="78"/>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Высокая доступность всех подсистем КИС СОЮ. Сейчас  в подсистемы попасть легко или сложно? Как бы Вы хотели, чтобы это было организовано для повышения удобства Вашей работы?</w:t>
      </w:r>
    </w:p>
    <w:p w14:paraId="730F8352" w14:textId="77777777" w:rsidR="006D6DA0" w:rsidRPr="006D6DA0" w:rsidRDefault="006D6DA0" w:rsidP="006D6DA0">
      <w:pPr>
        <w:spacing w:before="120" w:after="120"/>
        <w:jc w:val="both"/>
        <w:rPr>
          <w:rFonts w:ascii="Times New Roman" w:hAnsi="Times New Roman" w:cs="Times New Roman"/>
          <w:b/>
          <w:sz w:val="28"/>
          <w:szCs w:val="28"/>
          <w:lang w:val="en-GB"/>
        </w:rPr>
      </w:pPr>
      <w:r w:rsidRPr="006D6DA0">
        <w:rPr>
          <w:rFonts w:ascii="Times New Roman" w:hAnsi="Times New Roman" w:cs="Times New Roman"/>
          <w:b/>
          <w:sz w:val="28"/>
          <w:szCs w:val="28"/>
        </w:rPr>
        <w:t>Заключительная часть:</w:t>
      </w:r>
    </w:p>
    <w:p w14:paraId="352DD4C7" w14:textId="77777777" w:rsidR="006D6DA0" w:rsidRPr="006D6DA0" w:rsidRDefault="006D6DA0" w:rsidP="006D6DA0">
      <w:pPr>
        <w:numPr>
          <w:ilvl w:val="0"/>
          <w:numId w:val="72"/>
        </w:numPr>
        <w:spacing w:before="120" w:after="120" w:line="360" w:lineRule="auto"/>
        <w:ind w:left="284" w:hanging="284"/>
        <w:contextualSpacing/>
        <w:jc w:val="both"/>
        <w:rPr>
          <w:rFonts w:ascii="Times New Roman" w:hAnsi="Times New Roman" w:cs="Times New Roman"/>
          <w:sz w:val="28"/>
          <w:szCs w:val="28"/>
        </w:rPr>
      </w:pPr>
      <w:r w:rsidRPr="006D6DA0">
        <w:rPr>
          <w:rFonts w:ascii="Times New Roman" w:hAnsi="Times New Roman" w:cs="Times New Roman"/>
          <w:sz w:val="28"/>
          <w:szCs w:val="28"/>
        </w:rPr>
        <w:t>В заключение хотелось бы спросить у Вас, какие еще пожелания к работе автоматизированной системы в судах у Вас есть?</w:t>
      </w:r>
    </w:p>
    <w:p w14:paraId="3A48B707" w14:textId="77777777" w:rsidR="006D6DA0" w:rsidRPr="006D6DA0" w:rsidRDefault="006D6DA0" w:rsidP="006D6DA0">
      <w:pPr>
        <w:numPr>
          <w:ilvl w:val="0"/>
          <w:numId w:val="72"/>
        </w:numPr>
        <w:spacing w:before="120" w:after="120" w:line="276" w:lineRule="auto"/>
        <w:ind w:left="284" w:hanging="284"/>
        <w:contextualSpacing/>
        <w:jc w:val="both"/>
        <w:rPr>
          <w:rFonts w:ascii="Times New Roman" w:hAnsi="Times New Roman" w:cs="Times New Roman"/>
          <w:sz w:val="28"/>
          <w:szCs w:val="28"/>
          <w:lang w:val="en-GB"/>
        </w:rPr>
      </w:pPr>
      <w:r w:rsidRPr="006D6DA0">
        <w:rPr>
          <w:rFonts w:ascii="Times New Roman" w:hAnsi="Times New Roman" w:cs="Times New Roman"/>
          <w:sz w:val="28"/>
          <w:szCs w:val="28"/>
        </w:rPr>
        <w:t>Спасибо за участие!</w:t>
      </w:r>
    </w:p>
    <w:p w14:paraId="12A24E21" w14:textId="77777777" w:rsidR="006D6DA0" w:rsidRPr="006D6DA0" w:rsidRDefault="006D6DA0" w:rsidP="006D6DA0">
      <w:pPr>
        <w:jc w:val="both"/>
        <w:rPr>
          <w:rFonts w:ascii="Times New Roman" w:hAnsi="Times New Roman" w:cs="Times New Roman"/>
          <w:sz w:val="28"/>
          <w:szCs w:val="28"/>
        </w:rPr>
      </w:pPr>
      <w:r w:rsidRPr="006D6DA0">
        <w:rPr>
          <w:rFonts w:ascii="Times New Roman" w:hAnsi="Times New Roman" w:cs="Times New Roman"/>
          <w:sz w:val="28"/>
          <w:szCs w:val="28"/>
        </w:rPr>
        <w:br w:type="page"/>
      </w:r>
    </w:p>
    <w:p w14:paraId="779BFF82" w14:textId="77777777" w:rsidR="006D6DA0" w:rsidRPr="006D6DA0" w:rsidRDefault="006D6DA0" w:rsidP="006D6DA0">
      <w:pPr>
        <w:jc w:val="both"/>
        <w:rPr>
          <w:rFonts w:ascii="Times New Roman" w:hAnsi="Times New Roman" w:cs="Times New Roman"/>
          <w:sz w:val="28"/>
          <w:szCs w:val="28"/>
        </w:rPr>
      </w:pPr>
    </w:p>
    <w:p w14:paraId="36A60EEB" w14:textId="77777777" w:rsidR="006D6DA0" w:rsidRPr="006D6DA0" w:rsidRDefault="006D6DA0" w:rsidP="006D6DA0">
      <w:pPr>
        <w:pStyle w:val="5"/>
        <w:rPr>
          <w:rFonts w:ascii="Times New Roman" w:hAnsi="Times New Roman" w:cs="Times New Roman"/>
          <w:b/>
          <w:color w:val="auto"/>
          <w:szCs w:val="28"/>
          <w:lang w:val="ru-RU"/>
        </w:rPr>
      </w:pPr>
      <w:r w:rsidRPr="006D6DA0">
        <w:rPr>
          <w:rFonts w:ascii="Times New Roman" w:hAnsi="Times New Roman" w:cs="Times New Roman"/>
          <w:b/>
          <w:color w:val="auto"/>
          <w:szCs w:val="28"/>
          <w:lang w:val="ru-RU"/>
        </w:rPr>
        <w:t>Категория 3. Непрофессиональные участники судебного процесса (истцы, ответчики, заявители по делам особого производства, правонарушители по делам об административных правонарушениях, по возможности – подсудимые по уголовным делам)</w:t>
      </w:r>
    </w:p>
    <w:p w14:paraId="1B972E68" w14:textId="77777777" w:rsidR="006D6DA0" w:rsidRPr="006D6DA0" w:rsidRDefault="006D6DA0" w:rsidP="006D6DA0">
      <w:pPr>
        <w:pStyle w:val="8"/>
        <w:spacing w:line="360" w:lineRule="auto"/>
        <w:rPr>
          <w:rFonts w:ascii="Times New Roman" w:hAnsi="Times New Roman" w:cs="Times New Roman"/>
          <w:i/>
          <w:color w:val="auto"/>
          <w:sz w:val="28"/>
          <w:szCs w:val="28"/>
        </w:rPr>
      </w:pPr>
      <w:r w:rsidRPr="006D6DA0">
        <w:rPr>
          <w:rFonts w:ascii="Times New Roman" w:hAnsi="Times New Roman" w:cs="Times New Roman"/>
          <w:color w:val="auto"/>
          <w:sz w:val="28"/>
          <w:szCs w:val="28"/>
        </w:rPr>
        <w:t>Знакомство, вступление (2-3 мин.)</w:t>
      </w:r>
    </w:p>
    <w:p w14:paraId="11DC07E0"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b/>
          <w:i/>
          <w:sz w:val="28"/>
          <w:szCs w:val="28"/>
        </w:rPr>
        <w:t>Задача:</w:t>
      </w:r>
      <w:r w:rsidRPr="006D6DA0">
        <w:rPr>
          <w:rFonts w:ascii="Times New Roman" w:hAnsi="Times New Roman" w:cs="Times New Roman"/>
          <w:i/>
          <w:sz w:val="28"/>
          <w:szCs w:val="28"/>
        </w:rPr>
        <w:t xml:space="preserve"> Представление модератора, объяснение целей исследования, основных правил проведения интервью: давать честные ответы, нет “правильных”, “неправильных” ответов, можно задавать вопросы, обозначает длительность беседы (2 ч.). Информация о технических средствах записи и соблюдении законодательства РФ о сохранении персональных данных.</w:t>
      </w:r>
    </w:p>
    <w:p w14:paraId="4126E9C7" w14:textId="77777777" w:rsidR="006D6DA0" w:rsidRPr="006D6DA0" w:rsidRDefault="006D6DA0" w:rsidP="006D6DA0">
      <w:pPr>
        <w:pStyle w:val="8"/>
        <w:spacing w:line="360" w:lineRule="auto"/>
        <w:rPr>
          <w:rFonts w:ascii="Times New Roman" w:hAnsi="Times New Roman" w:cs="Times New Roman"/>
          <w:color w:val="auto"/>
          <w:sz w:val="28"/>
          <w:szCs w:val="28"/>
        </w:rPr>
      </w:pPr>
      <w:r w:rsidRPr="006D6DA0">
        <w:rPr>
          <w:rFonts w:ascii="Times New Roman" w:hAnsi="Times New Roman" w:cs="Times New Roman"/>
          <w:color w:val="auto"/>
          <w:sz w:val="28"/>
          <w:szCs w:val="28"/>
        </w:rPr>
        <w:t xml:space="preserve">Информирование респондентов: </w:t>
      </w:r>
    </w:p>
    <w:p w14:paraId="0CE34320" w14:textId="77777777" w:rsidR="006D6DA0" w:rsidRPr="006D6DA0" w:rsidRDefault="006D6DA0" w:rsidP="006D6DA0">
      <w:pPr>
        <w:jc w:val="both"/>
        <w:rPr>
          <w:rFonts w:ascii="Times New Roman" w:hAnsi="Times New Roman" w:cs="Times New Roman"/>
          <w:sz w:val="28"/>
          <w:szCs w:val="28"/>
        </w:rPr>
      </w:pPr>
      <w:r w:rsidRPr="006D6DA0">
        <w:rPr>
          <w:rFonts w:ascii="Times New Roman" w:hAnsi="Times New Roman" w:cs="Times New Roman"/>
          <w:sz w:val="28"/>
          <w:szCs w:val="28"/>
        </w:rPr>
        <w:t>Меня зовут ______________, я представляю Центр изучения общественного мнения. В настоящее время мы проводим опрос о судебной системе с целью ее последующего улучшения. Ваши ответы будут использованы в обобщённом виде, но нам очень важно Ваше мнение, как эксперта в данной отрасли. Дискуссия продлится 1,5 -2 часа.</w:t>
      </w:r>
    </w:p>
    <w:p w14:paraId="0592CF36" w14:textId="77777777" w:rsidR="006D6DA0" w:rsidRPr="006D6DA0" w:rsidRDefault="006D6DA0" w:rsidP="006D6DA0">
      <w:pPr>
        <w:pStyle w:val="8"/>
        <w:rPr>
          <w:rFonts w:ascii="Times New Roman" w:hAnsi="Times New Roman" w:cs="Times New Roman"/>
          <w:color w:val="auto"/>
          <w:sz w:val="28"/>
          <w:szCs w:val="28"/>
        </w:rPr>
      </w:pPr>
      <w:r w:rsidRPr="006D6DA0">
        <w:rPr>
          <w:rFonts w:ascii="Times New Roman" w:hAnsi="Times New Roman" w:cs="Times New Roman"/>
          <w:color w:val="auto"/>
          <w:sz w:val="28"/>
          <w:szCs w:val="28"/>
        </w:rPr>
        <w:t>Разогрев. Обсуждение текущей ситуации в судебной сфере (10-15 мин.)</w:t>
      </w:r>
    </w:p>
    <w:p w14:paraId="6C240103"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b/>
          <w:i/>
          <w:sz w:val="28"/>
          <w:szCs w:val="28"/>
        </w:rPr>
        <w:t>Задача:</w:t>
      </w:r>
      <w:r w:rsidRPr="006D6DA0">
        <w:rPr>
          <w:rFonts w:ascii="Times New Roman" w:hAnsi="Times New Roman" w:cs="Times New Roman"/>
          <w:i/>
          <w:sz w:val="28"/>
          <w:szCs w:val="28"/>
        </w:rPr>
        <w:t xml:space="preserve"> Разогрев. Обсуждение текущей ситуации в отрасли. Барьеры и сложности в отрасли с точки зрения профессиональных сотрудников.</w:t>
      </w:r>
    </w:p>
    <w:p w14:paraId="3C47CB59"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Представьтесь пожалуйста, расскажите, как Вас зовут, где работаете, ваш опыт участия в судебных делах.</w:t>
      </w:r>
    </w:p>
    <w:p w14:paraId="2950E788"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Давайте обсудим судебную систему РФ. Насколько она эффективна с Вашей точки зрения?</w:t>
      </w:r>
    </w:p>
    <w:p w14:paraId="1FCF09DA"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 xml:space="preserve"> В чем основные проблемы этой системы?</w:t>
      </w:r>
    </w:p>
    <w:p w14:paraId="64B9A192"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Изменилась ли ситуация за последние год-два? В чем именно? А еще?</w:t>
      </w:r>
    </w:p>
    <w:p w14:paraId="407852C7" w14:textId="77777777" w:rsidR="006D6DA0" w:rsidRPr="006D6DA0" w:rsidRDefault="006D6DA0" w:rsidP="006D6DA0">
      <w:pPr>
        <w:pStyle w:val="8"/>
        <w:rPr>
          <w:rFonts w:ascii="Times New Roman" w:hAnsi="Times New Roman" w:cs="Times New Roman"/>
          <w:color w:val="auto"/>
          <w:sz w:val="28"/>
          <w:szCs w:val="28"/>
        </w:rPr>
      </w:pPr>
      <w:r w:rsidRPr="006D6DA0">
        <w:rPr>
          <w:rFonts w:ascii="Times New Roman" w:hAnsi="Times New Roman" w:cs="Times New Roman"/>
          <w:color w:val="auto"/>
          <w:sz w:val="28"/>
          <w:szCs w:val="28"/>
        </w:rPr>
        <w:t xml:space="preserve">Основная часть. </w:t>
      </w:r>
    </w:p>
    <w:p w14:paraId="630C75FB" w14:textId="77777777" w:rsidR="006D6DA0" w:rsidRPr="006D6DA0" w:rsidRDefault="006D6DA0" w:rsidP="006D6DA0">
      <w:pPr>
        <w:pStyle w:val="8"/>
        <w:rPr>
          <w:rFonts w:ascii="Times New Roman" w:hAnsi="Times New Roman" w:cs="Times New Roman"/>
          <w:color w:val="auto"/>
          <w:sz w:val="28"/>
          <w:szCs w:val="28"/>
        </w:rPr>
      </w:pPr>
      <w:r w:rsidRPr="006D6DA0">
        <w:rPr>
          <w:rFonts w:ascii="Times New Roman" w:hAnsi="Times New Roman" w:cs="Times New Roman"/>
          <w:color w:val="auto"/>
          <w:sz w:val="28"/>
          <w:szCs w:val="28"/>
        </w:rPr>
        <w:t>Оценка отношения к судебной системе Москвы(15 - 20 мин.)</w:t>
      </w:r>
    </w:p>
    <w:p w14:paraId="70170848" w14:textId="77777777" w:rsidR="006D6DA0" w:rsidRPr="006D6DA0" w:rsidRDefault="006D6DA0" w:rsidP="006D6DA0">
      <w:pPr>
        <w:jc w:val="both"/>
        <w:rPr>
          <w:rFonts w:ascii="Times New Roman" w:hAnsi="Times New Roman" w:cs="Times New Roman"/>
          <w:i/>
          <w:sz w:val="28"/>
          <w:szCs w:val="28"/>
        </w:rPr>
      </w:pPr>
      <w:r w:rsidRPr="006D6DA0">
        <w:rPr>
          <w:rFonts w:ascii="Times New Roman" w:hAnsi="Times New Roman" w:cs="Times New Roman"/>
          <w:b/>
          <w:i/>
          <w:sz w:val="28"/>
          <w:szCs w:val="28"/>
        </w:rPr>
        <w:t>Задача:</w:t>
      </w:r>
      <w:r w:rsidRPr="006D6DA0">
        <w:rPr>
          <w:rFonts w:ascii="Times New Roman" w:hAnsi="Times New Roman" w:cs="Times New Roman"/>
          <w:i/>
          <w:sz w:val="28"/>
          <w:szCs w:val="28"/>
        </w:rPr>
        <w:t xml:space="preserve"> Подробное обсуждение проблем в отрасли с точки зрения профессиональных сотрудников.</w:t>
      </w:r>
    </w:p>
    <w:p w14:paraId="3EA593CA"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А если говорить о ситуации в судах города Москвы. Насколько эффективно они работают?</w:t>
      </w:r>
    </w:p>
    <w:p w14:paraId="712379EE"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Изменилась ли ситуация за последние год-два? В чем именно? А еще?</w:t>
      </w:r>
    </w:p>
    <w:p w14:paraId="79099F96"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С каким проблемами чаще всего сталкиваются непрофессиональные участники судопроизводства в судах города Москвы? А еще?</w:t>
      </w:r>
    </w:p>
    <w:p w14:paraId="013C2EB7"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Почему Вы назвали именно эти проблемы?</w:t>
      </w:r>
    </w:p>
    <w:p w14:paraId="7CD8C146"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Как по-Вашему мнению, можно было бы решить эти проблемы?</w:t>
      </w:r>
    </w:p>
    <w:p w14:paraId="227B8D5F"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Если говорить об организации работы судов города Москвы,  как бы Вы оценили ее на данный момент?</w:t>
      </w:r>
    </w:p>
    <w:p w14:paraId="78EB4CF3"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lang w:val="en-GB"/>
        </w:rPr>
      </w:pPr>
      <w:r w:rsidRPr="006D6DA0">
        <w:rPr>
          <w:rFonts w:ascii="Times New Roman" w:hAnsi="Times New Roman" w:cs="Times New Roman"/>
          <w:sz w:val="28"/>
          <w:szCs w:val="28"/>
        </w:rPr>
        <w:t>Какие проблемы Вы видите в этой сфере? А еще?</w:t>
      </w:r>
    </w:p>
    <w:p w14:paraId="75F40581"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Как можно было бы решить эти проблемы?</w:t>
      </w:r>
    </w:p>
    <w:p w14:paraId="2D841030"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На каких стадиях работы судов  организационные проблемы возникают чаще всего?</w:t>
      </w:r>
    </w:p>
    <w:p w14:paraId="3E6DD1B0" w14:textId="77777777" w:rsidR="006D6DA0" w:rsidRPr="006D6DA0" w:rsidRDefault="006D6DA0" w:rsidP="006D6DA0">
      <w:pPr>
        <w:pStyle w:val="8"/>
        <w:rPr>
          <w:rFonts w:ascii="Times New Roman" w:eastAsia="Times New Roman" w:hAnsi="Times New Roman" w:cs="Times New Roman"/>
          <w:color w:val="auto"/>
          <w:sz w:val="28"/>
          <w:szCs w:val="28"/>
        </w:rPr>
      </w:pPr>
      <w:r w:rsidRPr="006D6DA0">
        <w:rPr>
          <w:rFonts w:ascii="Times New Roman" w:eastAsia="Times New Roman" w:hAnsi="Times New Roman" w:cs="Times New Roman"/>
          <w:color w:val="auto"/>
          <w:sz w:val="28"/>
          <w:szCs w:val="28"/>
        </w:rPr>
        <w:t>Почему именно на этих стадиях?</w:t>
      </w:r>
    </w:p>
    <w:p w14:paraId="16121505" w14:textId="77777777" w:rsidR="006D6DA0" w:rsidRPr="006D6DA0" w:rsidRDefault="006D6DA0" w:rsidP="006D6DA0">
      <w:pPr>
        <w:pStyle w:val="8"/>
        <w:rPr>
          <w:rFonts w:ascii="Times New Roman" w:hAnsi="Times New Roman" w:cs="Times New Roman"/>
          <w:color w:val="auto"/>
          <w:sz w:val="28"/>
          <w:szCs w:val="28"/>
        </w:rPr>
      </w:pPr>
      <w:r w:rsidRPr="006D6DA0">
        <w:rPr>
          <w:rFonts w:ascii="Times New Roman" w:hAnsi="Times New Roman" w:cs="Times New Roman"/>
          <w:color w:val="auto"/>
          <w:sz w:val="28"/>
          <w:szCs w:val="28"/>
        </w:rPr>
        <w:t>Оценка отношения к автоматизации судов (40-45 мин.)</w:t>
      </w:r>
    </w:p>
    <w:p w14:paraId="4EBD309D" w14:textId="77777777" w:rsidR="006D6DA0" w:rsidRPr="006D6DA0" w:rsidRDefault="006D6DA0" w:rsidP="006D6DA0">
      <w:pPr>
        <w:pStyle w:val="a4"/>
        <w:spacing w:before="120" w:after="120"/>
        <w:ind w:left="0"/>
        <w:jc w:val="both"/>
        <w:rPr>
          <w:rFonts w:ascii="Times New Roman" w:hAnsi="Times New Roman" w:cs="Times New Roman"/>
          <w:sz w:val="28"/>
          <w:szCs w:val="28"/>
        </w:rPr>
      </w:pPr>
      <w:r w:rsidRPr="006D6DA0">
        <w:rPr>
          <w:rFonts w:ascii="Times New Roman" w:hAnsi="Times New Roman" w:cs="Times New Roman"/>
          <w:sz w:val="28"/>
          <w:szCs w:val="28"/>
        </w:rPr>
        <w:t xml:space="preserve">СЕЙЧАС МЫ БОЛЕЕ ПОДРОБНО ОБСУДИМ АВТОМАТИЗИРОВАННЫЕ СИСТЕМЫ, ПРИЗВАННЫЕ ПОМОЧЬ В РЕШЕНИИ ДАННЫХ ПРОБЛЕМ. ЭТИ СИСТЕМЫ ПЛАНИРУЕТСЯ ВВЕСТИ ВО ВСЕХ СУДАХ ГОРОДА МОСКВЫ В БЛИЖАЙШЕЕ ВРЕМЯ </w:t>
      </w:r>
    </w:p>
    <w:p w14:paraId="4AFEE208" w14:textId="77777777" w:rsidR="006D6DA0" w:rsidRPr="006D6DA0" w:rsidRDefault="006D6DA0" w:rsidP="007D6FD4">
      <w:pPr>
        <w:pStyle w:val="a4"/>
        <w:numPr>
          <w:ilvl w:val="1"/>
          <w:numId w:val="79"/>
        </w:numPr>
        <w:spacing w:before="120" w:after="120" w:line="360" w:lineRule="auto"/>
        <w:jc w:val="both"/>
        <w:rPr>
          <w:rFonts w:ascii="Times New Roman" w:hAnsi="Times New Roman" w:cs="Times New Roman"/>
          <w:sz w:val="28"/>
          <w:szCs w:val="28"/>
        </w:rPr>
      </w:pPr>
      <w:r w:rsidRPr="006D6DA0">
        <w:rPr>
          <w:rFonts w:ascii="Times New Roman" w:hAnsi="Times New Roman" w:cs="Times New Roman"/>
          <w:sz w:val="28"/>
          <w:szCs w:val="28"/>
        </w:rPr>
        <w:t xml:space="preserve"> Как Вы считаете, какие автоматизированной системы будут наиболее полезны/удобны для вас, как непрофессиональных участников, сталкивающихся с судами? </w:t>
      </w:r>
    </w:p>
    <w:p w14:paraId="2F32356F" w14:textId="77777777" w:rsidR="006D6DA0" w:rsidRPr="006D6DA0" w:rsidRDefault="006D6DA0" w:rsidP="006D6DA0">
      <w:pPr>
        <w:pStyle w:val="a4"/>
        <w:spacing w:before="120" w:after="120"/>
        <w:jc w:val="both"/>
        <w:rPr>
          <w:rFonts w:ascii="Times New Roman" w:hAnsi="Times New Roman" w:cs="Times New Roman"/>
          <w:b/>
          <w:i/>
          <w:sz w:val="28"/>
          <w:szCs w:val="28"/>
        </w:rPr>
      </w:pPr>
      <w:r w:rsidRPr="006D6DA0">
        <w:rPr>
          <w:rFonts w:ascii="Times New Roman" w:hAnsi="Times New Roman" w:cs="Times New Roman"/>
          <w:b/>
          <w:i/>
          <w:sz w:val="28"/>
          <w:szCs w:val="28"/>
        </w:rPr>
        <w:t>Заполните, пожалуйста, анкету. Для каждой подсистемы поставьте, насколько удобно было бы ее внедрения для Вас с точки зрения упрощения взаимодействия с судами (1 –совсем не удобно, 5- очень удобно)</w:t>
      </w:r>
    </w:p>
    <w:p w14:paraId="3438A5B6" w14:textId="77777777" w:rsidR="006D6DA0" w:rsidRPr="006D6DA0" w:rsidRDefault="006D6DA0" w:rsidP="006D6DA0">
      <w:pPr>
        <w:pStyle w:val="a4"/>
        <w:ind w:left="360"/>
        <w:jc w:val="both"/>
        <w:rPr>
          <w:rFonts w:ascii="Times New Roman" w:hAnsi="Times New Roman" w:cs="Times New Roman"/>
          <w:i/>
          <w:sz w:val="28"/>
          <w:szCs w:val="28"/>
          <w:lang w:val="en-GB"/>
        </w:rPr>
      </w:pPr>
      <w:r w:rsidRPr="006D6DA0">
        <w:rPr>
          <w:rFonts w:ascii="Times New Roman" w:hAnsi="Times New Roman" w:cs="Times New Roman"/>
          <w:b/>
          <w:i/>
          <w:sz w:val="28"/>
          <w:szCs w:val="28"/>
        </w:rPr>
        <w:t>Заполнение анкеты.</w:t>
      </w:r>
    </w:p>
    <w:tbl>
      <w:tblPr>
        <w:tblStyle w:val="af0"/>
        <w:tblW w:w="9356" w:type="dxa"/>
        <w:tblInd w:w="-5" w:type="dxa"/>
        <w:tblLook w:val="04A0" w:firstRow="1" w:lastRow="0" w:firstColumn="1" w:lastColumn="0" w:noHBand="0" w:noVBand="1"/>
      </w:tblPr>
      <w:tblGrid>
        <w:gridCol w:w="4882"/>
        <w:gridCol w:w="4474"/>
      </w:tblGrid>
      <w:tr w:rsidR="006D6DA0" w:rsidRPr="006D6DA0" w14:paraId="0861ADF5"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7C3A0E68" w14:textId="3AF408B0" w:rsidR="006D6DA0" w:rsidRPr="006D6DA0" w:rsidRDefault="006D6DA0" w:rsidP="007D6FD4">
            <w:pPr>
              <w:pStyle w:val="a4"/>
              <w:numPr>
                <w:ilvl w:val="0"/>
                <w:numId w:val="80"/>
              </w:numPr>
              <w:spacing w:after="200" w:line="276" w:lineRule="auto"/>
              <w:ind w:left="407"/>
              <w:rPr>
                <w:rFonts w:ascii="Times New Roman" w:eastAsiaTheme="minorHAnsi" w:hAnsi="Times New Roman"/>
                <w:sz w:val="28"/>
                <w:szCs w:val="28"/>
              </w:rPr>
            </w:pPr>
            <w:r w:rsidRPr="006D6DA0">
              <w:rPr>
                <w:rFonts w:ascii="Times New Roman" w:eastAsiaTheme="minorHAnsi" w:hAnsi="Times New Roman"/>
                <w:sz w:val="28"/>
                <w:szCs w:val="28"/>
              </w:rPr>
              <w:t xml:space="preserve">Интернет портал </w:t>
            </w:r>
            <w:r w:rsidR="00F445F7">
              <w:rPr>
                <w:rFonts w:ascii="Times New Roman" w:eastAsiaTheme="minorHAnsi" w:hAnsi="Times New Roman"/>
                <w:sz w:val="28"/>
                <w:szCs w:val="28"/>
              </w:rPr>
              <w:t xml:space="preserve">МГС и районных судов г. Москвы </w:t>
            </w:r>
            <w:r w:rsidRPr="006D6DA0">
              <w:rPr>
                <w:rFonts w:ascii="Times New Roman" w:eastAsiaTheme="minorHAnsi" w:hAnsi="Times New Roman"/>
                <w:sz w:val="28"/>
                <w:szCs w:val="28"/>
              </w:rPr>
              <w:t xml:space="preserve">для информирования граждан </w:t>
            </w:r>
          </w:p>
        </w:tc>
        <w:tc>
          <w:tcPr>
            <w:tcW w:w="4474" w:type="dxa"/>
            <w:tcBorders>
              <w:top w:val="single" w:sz="4" w:space="0" w:color="auto"/>
              <w:left w:val="single" w:sz="4" w:space="0" w:color="auto"/>
              <w:bottom w:val="single" w:sz="4" w:space="0" w:color="auto"/>
              <w:right w:val="single" w:sz="4" w:space="0" w:color="auto"/>
            </w:tcBorders>
            <w:hideMark/>
          </w:tcPr>
          <w:p w14:paraId="5A479D12" w14:textId="77777777" w:rsidR="006D6DA0" w:rsidRPr="006D6DA0" w:rsidRDefault="006D6DA0" w:rsidP="006D6DA0">
            <w:pPr>
              <w:suppressAutoHyphens/>
              <w:autoSpaceDE w:val="0"/>
              <w:autoSpaceDN w:val="0"/>
              <w:adjustRightInd w:val="0"/>
              <w:ind w:right="34"/>
              <w:rPr>
                <w:rFonts w:ascii="Times New Roman" w:eastAsia="Times New Roman" w:hAnsi="Times New Roman"/>
                <w:sz w:val="28"/>
                <w:szCs w:val="28"/>
                <w:lang w:val="en-GB"/>
              </w:rPr>
            </w:pPr>
            <w:r w:rsidRPr="006D6DA0">
              <w:rPr>
                <w:rFonts w:ascii="Times New Roman" w:hAnsi="Times New Roman"/>
                <w:sz w:val="28"/>
                <w:szCs w:val="28"/>
              </w:rPr>
              <w:t>1 -2 -3  - 4- 5</w:t>
            </w:r>
          </w:p>
        </w:tc>
      </w:tr>
      <w:tr w:rsidR="006D6DA0" w:rsidRPr="006D6DA0" w14:paraId="2182B101"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265B517E" w14:textId="77777777" w:rsidR="006D6DA0" w:rsidRPr="006D6DA0" w:rsidRDefault="006D6DA0" w:rsidP="007D6FD4">
            <w:pPr>
              <w:pStyle w:val="a4"/>
              <w:numPr>
                <w:ilvl w:val="0"/>
                <w:numId w:val="80"/>
              </w:numPr>
              <w:spacing w:after="200" w:line="276" w:lineRule="auto"/>
              <w:ind w:left="407"/>
              <w:rPr>
                <w:rFonts w:ascii="Times New Roman" w:eastAsiaTheme="minorHAnsi" w:hAnsi="Times New Roman"/>
                <w:sz w:val="28"/>
                <w:szCs w:val="28"/>
              </w:rPr>
            </w:pPr>
            <w:r w:rsidRPr="006D6DA0">
              <w:rPr>
                <w:rFonts w:ascii="Times New Roman" w:eastAsiaTheme="minorHAnsi" w:hAnsi="Times New Roman"/>
                <w:sz w:val="28"/>
                <w:szCs w:val="28"/>
              </w:rPr>
              <w:t>Доступ к видеозаписям судебных заседаний, в том числе в прямом эфире через Интернет портал МГС</w:t>
            </w:r>
          </w:p>
        </w:tc>
        <w:tc>
          <w:tcPr>
            <w:tcW w:w="4474" w:type="dxa"/>
            <w:tcBorders>
              <w:top w:val="single" w:sz="4" w:space="0" w:color="auto"/>
              <w:left w:val="single" w:sz="4" w:space="0" w:color="auto"/>
              <w:bottom w:val="single" w:sz="4" w:space="0" w:color="auto"/>
              <w:right w:val="single" w:sz="4" w:space="0" w:color="auto"/>
            </w:tcBorders>
            <w:hideMark/>
          </w:tcPr>
          <w:p w14:paraId="18521F2D" w14:textId="77777777" w:rsidR="006D6DA0" w:rsidRPr="006D6DA0" w:rsidRDefault="006D6DA0" w:rsidP="006D6DA0">
            <w:pPr>
              <w:rPr>
                <w:rFonts w:ascii="Times New Roman" w:eastAsia="Times New Roman" w:hAnsi="Times New Roman"/>
                <w:sz w:val="28"/>
                <w:szCs w:val="28"/>
                <w:lang w:val="en-GB"/>
              </w:rPr>
            </w:pPr>
            <w:r w:rsidRPr="006D6DA0">
              <w:rPr>
                <w:rFonts w:ascii="Times New Roman" w:hAnsi="Times New Roman"/>
                <w:sz w:val="28"/>
                <w:szCs w:val="28"/>
              </w:rPr>
              <w:t>1 -2 -3  - 4- 5</w:t>
            </w:r>
          </w:p>
        </w:tc>
      </w:tr>
      <w:tr w:rsidR="006D6DA0" w:rsidRPr="006D6DA0" w14:paraId="60B4A161"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2DCD3AEC" w14:textId="77777777" w:rsidR="006D6DA0" w:rsidRPr="006D6DA0" w:rsidRDefault="006D6DA0" w:rsidP="007D6FD4">
            <w:pPr>
              <w:pStyle w:val="a4"/>
              <w:numPr>
                <w:ilvl w:val="0"/>
                <w:numId w:val="80"/>
              </w:numPr>
              <w:spacing w:after="200" w:line="276" w:lineRule="auto"/>
              <w:ind w:left="407"/>
              <w:rPr>
                <w:rFonts w:ascii="Times New Roman" w:eastAsiaTheme="minorHAnsi" w:hAnsi="Times New Roman"/>
                <w:sz w:val="28"/>
                <w:szCs w:val="28"/>
              </w:rPr>
            </w:pPr>
            <w:r w:rsidRPr="006D6DA0">
              <w:rPr>
                <w:rFonts w:ascii="Times New Roman" w:eastAsiaTheme="minorHAnsi" w:hAnsi="Times New Roman"/>
                <w:sz w:val="28"/>
                <w:szCs w:val="28"/>
              </w:rPr>
              <w:t>Доступ к системе «Электронное правосудие» для граждан – возможность подачи заявления в суд, получения информации по статусу дела, сроках рассмотрения и т.п.</w:t>
            </w:r>
          </w:p>
        </w:tc>
        <w:tc>
          <w:tcPr>
            <w:tcW w:w="4474" w:type="dxa"/>
            <w:tcBorders>
              <w:top w:val="single" w:sz="4" w:space="0" w:color="auto"/>
              <w:left w:val="single" w:sz="4" w:space="0" w:color="auto"/>
              <w:bottom w:val="single" w:sz="4" w:space="0" w:color="auto"/>
              <w:right w:val="single" w:sz="4" w:space="0" w:color="auto"/>
            </w:tcBorders>
            <w:hideMark/>
          </w:tcPr>
          <w:p w14:paraId="355A351E" w14:textId="77777777" w:rsidR="006D6DA0" w:rsidRPr="006D6DA0" w:rsidRDefault="006D6DA0" w:rsidP="006D6DA0">
            <w:pPr>
              <w:rPr>
                <w:rFonts w:ascii="Times New Roman" w:eastAsia="Times New Roman" w:hAnsi="Times New Roman"/>
                <w:sz w:val="28"/>
                <w:szCs w:val="28"/>
                <w:lang w:val="en-GB"/>
              </w:rPr>
            </w:pPr>
            <w:r w:rsidRPr="006D6DA0">
              <w:rPr>
                <w:rFonts w:ascii="Times New Roman" w:hAnsi="Times New Roman"/>
                <w:sz w:val="28"/>
                <w:szCs w:val="28"/>
              </w:rPr>
              <w:t>1 -2 -3  - 4- 5</w:t>
            </w:r>
          </w:p>
        </w:tc>
      </w:tr>
      <w:tr w:rsidR="006D6DA0" w:rsidRPr="006D6DA0" w14:paraId="34FED8FA" w14:textId="77777777" w:rsidTr="006D6DA0">
        <w:tc>
          <w:tcPr>
            <w:tcW w:w="4882" w:type="dxa"/>
            <w:tcBorders>
              <w:top w:val="single" w:sz="4" w:space="0" w:color="auto"/>
              <w:left w:val="single" w:sz="4" w:space="0" w:color="auto"/>
              <w:bottom w:val="single" w:sz="4" w:space="0" w:color="auto"/>
              <w:right w:val="single" w:sz="4" w:space="0" w:color="auto"/>
            </w:tcBorders>
            <w:hideMark/>
          </w:tcPr>
          <w:p w14:paraId="0C9FEC25" w14:textId="77777777" w:rsidR="006D6DA0" w:rsidRPr="006D6DA0" w:rsidRDefault="006D6DA0" w:rsidP="007D6FD4">
            <w:pPr>
              <w:pStyle w:val="a4"/>
              <w:numPr>
                <w:ilvl w:val="0"/>
                <w:numId w:val="80"/>
              </w:numPr>
              <w:spacing w:after="200" w:line="276" w:lineRule="auto"/>
              <w:ind w:left="407"/>
              <w:rPr>
                <w:rFonts w:ascii="Times New Roman" w:eastAsiaTheme="minorHAnsi" w:hAnsi="Times New Roman"/>
                <w:sz w:val="28"/>
                <w:szCs w:val="28"/>
              </w:rPr>
            </w:pPr>
            <w:r w:rsidRPr="006D6DA0">
              <w:rPr>
                <w:rFonts w:ascii="Times New Roman" w:eastAsiaTheme="minorHAnsi" w:hAnsi="Times New Roman"/>
                <w:sz w:val="28"/>
                <w:szCs w:val="28"/>
              </w:rPr>
              <w:t>Информационные терминалы/киоски для участников судебных процессов с информацией о времени, месте проведения заседаний, принятых судебных решениях, статусе рассмотрения дел и т.п. непосредственно в здании суда</w:t>
            </w:r>
          </w:p>
        </w:tc>
        <w:tc>
          <w:tcPr>
            <w:tcW w:w="4474" w:type="dxa"/>
            <w:tcBorders>
              <w:top w:val="single" w:sz="4" w:space="0" w:color="auto"/>
              <w:left w:val="single" w:sz="4" w:space="0" w:color="auto"/>
              <w:bottom w:val="single" w:sz="4" w:space="0" w:color="auto"/>
              <w:right w:val="single" w:sz="4" w:space="0" w:color="auto"/>
            </w:tcBorders>
            <w:hideMark/>
          </w:tcPr>
          <w:p w14:paraId="6E32FC1D" w14:textId="77777777" w:rsidR="006D6DA0" w:rsidRPr="006D6DA0" w:rsidRDefault="006D6DA0" w:rsidP="006D6DA0">
            <w:pPr>
              <w:rPr>
                <w:rFonts w:ascii="Times New Roman" w:eastAsia="Times New Roman" w:hAnsi="Times New Roman"/>
                <w:sz w:val="28"/>
                <w:szCs w:val="28"/>
                <w:lang w:val="en-GB"/>
              </w:rPr>
            </w:pPr>
            <w:r w:rsidRPr="006D6DA0">
              <w:rPr>
                <w:rFonts w:ascii="Times New Roman" w:hAnsi="Times New Roman"/>
                <w:sz w:val="28"/>
                <w:szCs w:val="28"/>
              </w:rPr>
              <w:t>1 -2 -3  - 4- 5</w:t>
            </w:r>
          </w:p>
        </w:tc>
      </w:tr>
    </w:tbl>
    <w:p w14:paraId="2FD6ACCA" w14:textId="77777777" w:rsidR="006D6DA0" w:rsidRPr="006D6DA0" w:rsidRDefault="006D6DA0" w:rsidP="006D6DA0">
      <w:pPr>
        <w:spacing w:before="120" w:after="120"/>
        <w:jc w:val="both"/>
        <w:rPr>
          <w:rFonts w:ascii="Times New Roman" w:eastAsia="Times New Roman" w:hAnsi="Times New Roman" w:cs="Times New Roman"/>
          <w:b/>
          <w:sz w:val="28"/>
          <w:szCs w:val="28"/>
          <w:lang w:val="en-GB"/>
        </w:rPr>
      </w:pPr>
      <w:r w:rsidRPr="006D6DA0">
        <w:rPr>
          <w:rFonts w:ascii="Times New Roman" w:hAnsi="Times New Roman" w:cs="Times New Roman"/>
          <w:b/>
          <w:sz w:val="28"/>
          <w:szCs w:val="28"/>
        </w:rPr>
        <w:t>Давайте обсудим, что получилось.</w:t>
      </w:r>
    </w:p>
    <w:p w14:paraId="59AF7D2D" w14:textId="77777777" w:rsidR="006D6DA0" w:rsidRPr="006D6DA0" w:rsidRDefault="006D6DA0" w:rsidP="007D6FD4">
      <w:pPr>
        <w:pStyle w:val="a4"/>
        <w:numPr>
          <w:ilvl w:val="0"/>
          <w:numId w:val="81"/>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Интернет портал МГС и районных судов г. Москвы. для информирования граждан. Нужен Вам такой портал? Почему? Как обстоят дела с ним сейчас? Как бы Вы хотели, чтобы это было организовано для обычных людей? Какие функции должен выполнять такой портал для обычных граждан? А еще?</w:t>
      </w:r>
    </w:p>
    <w:p w14:paraId="3C61FF3D" w14:textId="77777777" w:rsidR="006D6DA0" w:rsidRPr="006D6DA0" w:rsidRDefault="006D6DA0" w:rsidP="007D6FD4">
      <w:pPr>
        <w:pStyle w:val="a4"/>
        <w:numPr>
          <w:ilvl w:val="0"/>
          <w:numId w:val="81"/>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Доступ к видеозаписям судебных заседаний, в том числе в прямом эфире через Интернет портал МГС. Нужна Вам такая функция? Почему? Как обстоят дела с ней сейчас? Как бы Вы хотели, чтобы это было организовано для обычных людей?</w:t>
      </w:r>
    </w:p>
    <w:p w14:paraId="1689A37A" w14:textId="77777777" w:rsidR="006D6DA0" w:rsidRPr="006D6DA0" w:rsidRDefault="006D6DA0" w:rsidP="007D6FD4">
      <w:pPr>
        <w:pStyle w:val="a4"/>
        <w:numPr>
          <w:ilvl w:val="0"/>
          <w:numId w:val="81"/>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Доступ к системе «Электронное правосудие» для граждан – возможность подачи заявления в суд, получения информации по статусу дела, сроках рассмотрения и т.п.. онлайн.  Нужна Вам такая функция? Почему? Как обстоят дела с ней сейчас? Как бы Вы хотели, чтобы это было организовано для обычных людей?</w:t>
      </w:r>
    </w:p>
    <w:p w14:paraId="39512A68" w14:textId="77777777" w:rsidR="006D6DA0" w:rsidRPr="006D6DA0" w:rsidRDefault="006D6DA0" w:rsidP="007D6FD4">
      <w:pPr>
        <w:pStyle w:val="a4"/>
        <w:numPr>
          <w:ilvl w:val="0"/>
          <w:numId w:val="81"/>
        </w:numPr>
        <w:suppressAutoHyphens/>
        <w:autoSpaceDE w:val="0"/>
        <w:autoSpaceDN w:val="0"/>
        <w:adjustRightInd w:val="0"/>
        <w:spacing w:after="0" w:line="360" w:lineRule="auto"/>
        <w:ind w:right="34"/>
        <w:jc w:val="both"/>
        <w:rPr>
          <w:rFonts w:ascii="Times New Roman" w:hAnsi="Times New Roman" w:cs="Times New Roman"/>
          <w:sz w:val="28"/>
          <w:szCs w:val="28"/>
        </w:rPr>
      </w:pPr>
      <w:r w:rsidRPr="006D6DA0">
        <w:rPr>
          <w:rFonts w:ascii="Times New Roman" w:hAnsi="Times New Roman" w:cs="Times New Roman"/>
          <w:sz w:val="28"/>
          <w:szCs w:val="28"/>
        </w:rPr>
        <w:t>Информационные терминалы/киоски для участников судебных процессов с информацией о времени, месте проведения заседаний, принятых судебных решениях, статусе рассмотрения дел и т.п. непосредственно в здании суда. Нужна Вам такая функция? Почему? Как обстоят дела с ней сейчас? Как бы Вы хотели, чтобы это было организовано для обычных людей?</w:t>
      </w:r>
    </w:p>
    <w:p w14:paraId="750A4242" w14:textId="77777777" w:rsidR="006D6DA0" w:rsidRDefault="006D6DA0" w:rsidP="006D6DA0">
      <w:pPr>
        <w:spacing w:before="120" w:after="120"/>
        <w:jc w:val="both"/>
        <w:rPr>
          <w:rFonts w:ascii="Times New Roman" w:hAnsi="Times New Roman" w:cs="Times New Roman"/>
          <w:b/>
          <w:sz w:val="28"/>
          <w:szCs w:val="28"/>
        </w:rPr>
      </w:pPr>
    </w:p>
    <w:p w14:paraId="259CCCB9" w14:textId="77777777" w:rsidR="006D6DA0" w:rsidRDefault="006D6DA0" w:rsidP="006D6DA0">
      <w:pPr>
        <w:spacing w:before="120" w:after="120"/>
        <w:jc w:val="both"/>
        <w:rPr>
          <w:rFonts w:ascii="Times New Roman" w:hAnsi="Times New Roman" w:cs="Times New Roman"/>
          <w:b/>
          <w:sz w:val="28"/>
          <w:szCs w:val="28"/>
        </w:rPr>
      </w:pPr>
    </w:p>
    <w:p w14:paraId="79D49C43" w14:textId="77777777" w:rsidR="006D6DA0" w:rsidRPr="006D6DA0" w:rsidRDefault="006D6DA0" w:rsidP="006D6DA0">
      <w:pPr>
        <w:spacing w:before="120" w:after="120"/>
        <w:jc w:val="both"/>
        <w:rPr>
          <w:rFonts w:ascii="Times New Roman" w:hAnsi="Times New Roman" w:cs="Times New Roman"/>
          <w:b/>
          <w:sz w:val="28"/>
          <w:szCs w:val="28"/>
          <w:lang w:val="en-GB"/>
        </w:rPr>
      </w:pPr>
      <w:r w:rsidRPr="006D6DA0">
        <w:rPr>
          <w:rFonts w:ascii="Times New Roman" w:hAnsi="Times New Roman" w:cs="Times New Roman"/>
          <w:b/>
          <w:sz w:val="28"/>
          <w:szCs w:val="28"/>
        </w:rPr>
        <w:t>Заключительная часть:</w:t>
      </w:r>
    </w:p>
    <w:p w14:paraId="6C7BB74A" w14:textId="77777777" w:rsidR="006D6DA0" w:rsidRPr="006D6DA0" w:rsidRDefault="006D6DA0" w:rsidP="006D6DA0">
      <w:pPr>
        <w:numPr>
          <w:ilvl w:val="0"/>
          <w:numId w:val="72"/>
        </w:numPr>
        <w:spacing w:before="120" w:after="120" w:line="360" w:lineRule="auto"/>
        <w:contextualSpacing/>
        <w:jc w:val="both"/>
        <w:rPr>
          <w:rFonts w:ascii="Times New Roman" w:hAnsi="Times New Roman" w:cs="Times New Roman"/>
          <w:sz w:val="28"/>
          <w:szCs w:val="28"/>
        </w:rPr>
      </w:pPr>
      <w:r w:rsidRPr="006D6DA0">
        <w:rPr>
          <w:rFonts w:ascii="Times New Roman" w:hAnsi="Times New Roman" w:cs="Times New Roman"/>
          <w:sz w:val="28"/>
          <w:szCs w:val="28"/>
        </w:rPr>
        <w:t>В заключение хотелось бы спросить у Вас, какие еще пожелания к работе автоматизированной системы в судах у Вас есть?</w:t>
      </w:r>
    </w:p>
    <w:p w14:paraId="6700DC10" w14:textId="2545779B" w:rsidR="005B785B" w:rsidRPr="006D6DA0" w:rsidRDefault="006D6DA0" w:rsidP="006D6DA0">
      <w:pPr>
        <w:numPr>
          <w:ilvl w:val="0"/>
          <w:numId w:val="72"/>
        </w:numPr>
        <w:spacing w:before="120" w:after="120" w:line="276" w:lineRule="auto"/>
        <w:contextualSpacing/>
        <w:jc w:val="both"/>
        <w:rPr>
          <w:rFonts w:ascii="Times New Roman" w:hAnsi="Times New Roman" w:cs="Times New Roman"/>
          <w:sz w:val="28"/>
          <w:szCs w:val="28"/>
          <w:lang w:val="en-GB"/>
        </w:rPr>
      </w:pPr>
      <w:r w:rsidRPr="006D6DA0">
        <w:rPr>
          <w:rFonts w:ascii="Times New Roman" w:hAnsi="Times New Roman" w:cs="Times New Roman"/>
          <w:sz w:val="28"/>
          <w:szCs w:val="28"/>
        </w:rPr>
        <w:t>Спасибо за участие!</w:t>
      </w:r>
    </w:p>
    <w:sectPr w:rsidR="005B785B" w:rsidRPr="006D6DA0" w:rsidSect="008F381C">
      <w:headerReference w:type="even" r:id="rId81"/>
      <w:headerReference w:type="default" r:id="rId82"/>
      <w:footerReference w:type="even" r:id="rId83"/>
      <w:footerReference w:type="default" r:id="rId84"/>
      <w:headerReference w:type="first" r:id="rId85"/>
      <w:footerReference w:type="first" r:id="rId8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7AB2" w14:textId="77777777" w:rsidR="004B2FF3" w:rsidRDefault="004B2FF3" w:rsidP="009757EF">
      <w:pPr>
        <w:spacing w:after="0" w:line="240" w:lineRule="auto"/>
      </w:pPr>
      <w:r>
        <w:separator/>
      </w:r>
    </w:p>
  </w:endnote>
  <w:endnote w:type="continuationSeparator" w:id="0">
    <w:p w14:paraId="35328191" w14:textId="77777777" w:rsidR="004B2FF3" w:rsidRDefault="004B2FF3" w:rsidP="0097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38975811"/>
      <w:docPartObj>
        <w:docPartGallery w:val="Page Numbers (Bottom of Page)"/>
        <w:docPartUnique/>
      </w:docPartObj>
    </w:sdtPr>
    <w:sdtContent>
      <w:p w14:paraId="7C7507B6" w14:textId="5186E6CB" w:rsidR="004B2FF3" w:rsidRPr="00796D45" w:rsidRDefault="004B2FF3" w:rsidP="00796D45">
        <w:pPr>
          <w:pStyle w:val="ae"/>
          <w:jc w:val="center"/>
          <w:rPr>
            <w:rFonts w:ascii="Times New Roman" w:hAnsi="Times New Roman" w:cs="Times New Roman"/>
            <w:sz w:val="28"/>
            <w:szCs w:val="28"/>
          </w:rPr>
        </w:pPr>
        <w:r w:rsidRPr="00796D45">
          <w:rPr>
            <w:rFonts w:ascii="Times New Roman" w:hAnsi="Times New Roman" w:cs="Times New Roman"/>
            <w:sz w:val="28"/>
            <w:szCs w:val="28"/>
          </w:rPr>
          <w:fldChar w:fldCharType="begin"/>
        </w:r>
        <w:r w:rsidRPr="00796D45">
          <w:rPr>
            <w:rFonts w:ascii="Times New Roman" w:hAnsi="Times New Roman" w:cs="Times New Roman"/>
            <w:sz w:val="28"/>
            <w:szCs w:val="28"/>
          </w:rPr>
          <w:instrText>PAGE   \* MERGEFORMAT</w:instrText>
        </w:r>
        <w:r w:rsidRPr="00796D45">
          <w:rPr>
            <w:rFonts w:ascii="Times New Roman" w:hAnsi="Times New Roman" w:cs="Times New Roman"/>
            <w:sz w:val="28"/>
            <w:szCs w:val="28"/>
          </w:rPr>
          <w:fldChar w:fldCharType="separate"/>
        </w:r>
        <w:r w:rsidR="00A244C3">
          <w:rPr>
            <w:rFonts w:ascii="Times New Roman" w:hAnsi="Times New Roman" w:cs="Times New Roman"/>
            <w:noProof/>
            <w:sz w:val="28"/>
            <w:szCs w:val="28"/>
          </w:rPr>
          <w:t>31</w:t>
        </w:r>
        <w:r w:rsidRPr="00796D45">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4DC3" w14:textId="77777777" w:rsidR="004B2FF3" w:rsidRDefault="004B2FF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887513"/>
      <w:docPartObj>
        <w:docPartGallery w:val="Page Numbers (Bottom of Page)"/>
        <w:docPartUnique/>
      </w:docPartObj>
    </w:sdtPr>
    <w:sdtEndPr>
      <w:rPr>
        <w:rFonts w:ascii="Times New Roman" w:hAnsi="Times New Roman" w:cs="Times New Roman"/>
        <w:sz w:val="24"/>
      </w:rPr>
    </w:sdtEndPr>
    <w:sdtContent>
      <w:p w14:paraId="5F775609" w14:textId="4515C42B" w:rsidR="004B2FF3" w:rsidRPr="00702A6B" w:rsidRDefault="004B2FF3">
        <w:pPr>
          <w:pStyle w:val="ae"/>
          <w:jc w:val="center"/>
          <w:rPr>
            <w:rFonts w:ascii="Times New Roman" w:hAnsi="Times New Roman" w:cs="Times New Roman"/>
            <w:sz w:val="24"/>
          </w:rPr>
        </w:pPr>
        <w:r w:rsidRPr="00702A6B">
          <w:rPr>
            <w:rFonts w:ascii="Times New Roman" w:hAnsi="Times New Roman" w:cs="Times New Roman"/>
            <w:sz w:val="24"/>
          </w:rPr>
          <w:fldChar w:fldCharType="begin"/>
        </w:r>
        <w:r w:rsidRPr="00702A6B">
          <w:rPr>
            <w:rFonts w:ascii="Times New Roman" w:hAnsi="Times New Roman" w:cs="Times New Roman"/>
            <w:sz w:val="24"/>
          </w:rPr>
          <w:instrText>PAGE   \* MERGEFORMAT</w:instrText>
        </w:r>
        <w:r w:rsidRPr="00702A6B">
          <w:rPr>
            <w:rFonts w:ascii="Times New Roman" w:hAnsi="Times New Roman" w:cs="Times New Roman"/>
            <w:sz w:val="24"/>
          </w:rPr>
          <w:fldChar w:fldCharType="separate"/>
        </w:r>
        <w:r w:rsidR="00A244C3">
          <w:rPr>
            <w:rFonts w:ascii="Times New Roman" w:hAnsi="Times New Roman" w:cs="Times New Roman"/>
            <w:noProof/>
            <w:sz w:val="24"/>
          </w:rPr>
          <w:t>223</w:t>
        </w:r>
        <w:r w:rsidRPr="00702A6B">
          <w:rPr>
            <w:rFonts w:ascii="Times New Roman" w:hAnsi="Times New Roman" w:cs="Times New Roman"/>
            <w:sz w:val="24"/>
          </w:rPr>
          <w:fldChar w:fldCharType="end"/>
        </w:r>
      </w:p>
    </w:sdtContent>
  </w:sdt>
  <w:p w14:paraId="589EC9B7" w14:textId="77777777" w:rsidR="004B2FF3" w:rsidRDefault="004B2FF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CDAC" w14:textId="77777777" w:rsidR="004B2FF3" w:rsidRDefault="004B2F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1412A" w14:textId="77777777" w:rsidR="004B2FF3" w:rsidRDefault="004B2FF3" w:rsidP="009757EF">
      <w:pPr>
        <w:spacing w:after="0" w:line="240" w:lineRule="auto"/>
      </w:pPr>
      <w:r>
        <w:separator/>
      </w:r>
    </w:p>
  </w:footnote>
  <w:footnote w:type="continuationSeparator" w:id="0">
    <w:p w14:paraId="11046E4E" w14:textId="77777777" w:rsidR="004B2FF3" w:rsidRDefault="004B2FF3" w:rsidP="009757EF">
      <w:pPr>
        <w:spacing w:after="0" w:line="240" w:lineRule="auto"/>
      </w:pPr>
      <w:r>
        <w:continuationSeparator/>
      </w:r>
    </w:p>
  </w:footnote>
  <w:footnote w:id="1">
    <w:p w14:paraId="30D53A77" w14:textId="77777777" w:rsidR="004B2FF3" w:rsidRPr="00964172" w:rsidRDefault="004B2FF3" w:rsidP="00964172">
      <w:pPr>
        <w:pStyle w:val="af3"/>
        <w:ind w:left="709" w:hanging="709"/>
        <w:rPr>
          <w:rFonts w:ascii="Times New Roman" w:hAnsi="Times New Roman" w:cs="Times New Roman"/>
          <w:sz w:val="24"/>
          <w:szCs w:val="24"/>
        </w:rPr>
      </w:pPr>
      <w:r w:rsidRPr="00964172">
        <w:rPr>
          <w:rStyle w:val="af5"/>
          <w:rFonts w:ascii="Times New Roman" w:eastAsia="Times New Roman" w:hAnsi="Times New Roman" w:cs="Times New Roman"/>
          <w:sz w:val="24"/>
          <w:szCs w:val="24"/>
        </w:rPr>
        <w:footnoteRef/>
      </w:r>
      <w:r w:rsidRPr="00964172">
        <w:rPr>
          <w:rFonts w:ascii="Times New Roman" w:hAnsi="Times New Roman" w:cs="Times New Roman"/>
          <w:sz w:val="24"/>
          <w:szCs w:val="24"/>
        </w:rPr>
        <w:t xml:space="preserve"> «Российская газета» 23.09.2015 </w:t>
      </w:r>
      <w:hyperlink r:id="rId1" w:history="1">
        <w:r w:rsidRPr="00964172">
          <w:rPr>
            <w:rStyle w:val="af2"/>
            <w:rFonts w:ascii="Times New Roman" w:hAnsi="Times New Roman" w:cs="Times New Roman"/>
            <w:sz w:val="24"/>
            <w:szCs w:val="24"/>
          </w:rPr>
          <w:t>http://www.rg.ru/2015/09/23/statiya-site.html</w:t>
        </w:r>
      </w:hyperlink>
      <w:r w:rsidRPr="00964172">
        <w:rPr>
          <w:rFonts w:ascii="Times New Roman" w:hAnsi="Times New Roman" w:cs="Times New Roman"/>
          <w:sz w:val="24"/>
          <w:szCs w:val="24"/>
        </w:rPr>
        <w:t xml:space="preserve"> </w:t>
      </w:r>
    </w:p>
  </w:footnote>
  <w:footnote w:id="2">
    <w:p w14:paraId="7F30B30E" w14:textId="77777777" w:rsidR="004B2FF3" w:rsidRPr="00A448CE" w:rsidRDefault="004B2FF3" w:rsidP="00964172">
      <w:pPr>
        <w:pStyle w:val="af3"/>
        <w:ind w:left="709" w:hanging="709"/>
      </w:pPr>
      <w:r w:rsidRPr="00964172">
        <w:rPr>
          <w:rStyle w:val="af5"/>
          <w:rFonts w:ascii="Times New Roman" w:hAnsi="Times New Roman" w:cs="Times New Roman"/>
          <w:sz w:val="24"/>
          <w:szCs w:val="24"/>
        </w:rPr>
        <w:footnoteRef/>
      </w:r>
      <w:r w:rsidRPr="00964172">
        <w:rPr>
          <w:rFonts w:ascii="Times New Roman" w:hAnsi="Times New Roman" w:cs="Times New Roman"/>
          <w:sz w:val="24"/>
          <w:szCs w:val="24"/>
        </w:rPr>
        <w:t xml:space="preserve"> Колоколов Н.А. Судебная власть: о сущем феномена в логосе. — М., 2005. С. 84.</w:t>
      </w:r>
    </w:p>
  </w:footnote>
  <w:footnote w:id="3">
    <w:p w14:paraId="0A521966" w14:textId="77777777" w:rsidR="004B2FF3" w:rsidRPr="00964172" w:rsidRDefault="004B2FF3" w:rsidP="00964172">
      <w:pPr>
        <w:pStyle w:val="af3"/>
        <w:ind w:left="284" w:hanging="284"/>
        <w:rPr>
          <w:rFonts w:ascii="Times New Roman" w:hAnsi="Times New Roman" w:cs="Times New Roman"/>
          <w:sz w:val="24"/>
          <w:szCs w:val="24"/>
        </w:rPr>
      </w:pPr>
      <w:r w:rsidRPr="00964172">
        <w:rPr>
          <w:rStyle w:val="af5"/>
          <w:rFonts w:ascii="Times New Roman" w:hAnsi="Times New Roman" w:cs="Times New Roman"/>
          <w:sz w:val="24"/>
          <w:szCs w:val="24"/>
        </w:rPr>
        <w:footnoteRef/>
      </w:r>
      <w:r w:rsidRPr="00964172">
        <w:rPr>
          <w:rFonts w:ascii="Times New Roman" w:hAnsi="Times New Roman" w:cs="Times New Roman"/>
          <w:sz w:val="24"/>
          <w:szCs w:val="24"/>
        </w:rPr>
        <w:t xml:space="preserve"> Петрухин И.Л., Батуров Г.П., Морщакова Т.Г. Теоретические основы эффективности правосудия (по уголовным делам). М., 1979. С. 17</w:t>
      </w:r>
    </w:p>
  </w:footnote>
  <w:footnote w:id="4">
    <w:p w14:paraId="0AA51488" w14:textId="77777777" w:rsidR="004B2FF3" w:rsidRPr="00A448CE" w:rsidRDefault="004B2FF3" w:rsidP="00964172">
      <w:pPr>
        <w:pStyle w:val="af3"/>
        <w:ind w:left="284" w:hanging="284"/>
      </w:pPr>
      <w:r w:rsidRPr="00964172">
        <w:rPr>
          <w:rStyle w:val="af5"/>
          <w:rFonts w:ascii="Times New Roman" w:hAnsi="Times New Roman" w:cs="Times New Roman"/>
          <w:sz w:val="24"/>
          <w:szCs w:val="24"/>
        </w:rPr>
        <w:footnoteRef/>
      </w:r>
      <w:r w:rsidRPr="00964172">
        <w:rPr>
          <w:rFonts w:ascii="Times New Roman" w:hAnsi="Times New Roman" w:cs="Times New Roman"/>
          <w:sz w:val="24"/>
          <w:szCs w:val="24"/>
        </w:rPr>
        <w:t xml:space="preserve"> .Цихоцкий А.В. Теоретические проблемы эффективности правосудия по гражданским делам. — Новосибирск, 1997. С.152-154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ACDDE" w14:textId="77777777" w:rsidR="004B2FF3" w:rsidRDefault="004B2FF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C675" w14:textId="77777777" w:rsidR="004B2FF3" w:rsidRDefault="004B2FF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F367" w14:textId="77777777" w:rsidR="004B2FF3" w:rsidRDefault="004B2FF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205"/>
    <w:multiLevelType w:val="multilevel"/>
    <w:tmpl w:val="AAF64D42"/>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715EBF"/>
    <w:multiLevelType w:val="multilevel"/>
    <w:tmpl w:val="43183CDE"/>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05803672"/>
    <w:multiLevelType w:val="hybridMultilevel"/>
    <w:tmpl w:val="DC4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742E2"/>
    <w:multiLevelType w:val="hybridMultilevel"/>
    <w:tmpl w:val="18A24F78"/>
    <w:lvl w:ilvl="0" w:tplc="0419000F">
      <w:start w:val="1"/>
      <w:numFmt w:val="decimal"/>
      <w:lvlText w:val="%1."/>
      <w:lvlJc w:val="left"/>
      <w:pPr>
        <w:ind w:left="360" w:hanging="360"/>
      </w:pPr>
      <w:rPr>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7840EBF"/>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4605D2"/>
    <w:multiLevelType w:val="hybridMultilevel"/>
    <w:tmpl w:val="10EC716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B6164"/>
    <w:multiLevelType w:val="hybridMultilevel"/>
    <w:tmpl w:val="1C6A792A"/>
    <w:lvl w:ilvl="0" w:tplc="8E9A212C">
      <w:start w:val="19"/>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5C684F"/>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C650B2"/>
    <w:multiLevelType w:val="hybridMultilevel"/>
    <w:tmpl w:val="29D07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E42FF"/>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F3B03BD"/>
    <w:multiLevelType w:val="hybridMultilevel"/>
    <w:tmpl w:val="22E8775A"/>
    <w:lvl w:ilvl="0" w:tplc="61F0AECE">
      <w:start w:val="3"/>
      <w:numFmt w:val="bullet"/>
      <w:lvlText w:val="•"/>
      <w:lvlJc w:val="left"/>
      <w:pPr>
        <w:ind w:left="1065"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D9222B"/>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0C3495F"/>
    <w:multiLevelType w:val="hybridMultilevel"/>
    <w:tmpl w:val="DC4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E42034"/>
    <w:multiLevelType w:val="hybridMultilevel"/>
    <w:tmpl w:val="8BF6CC10"/>
    <w:lvl w:ilvl="0" w:tplc="0419000F">
      <w:start w:val="1"/>
      <w:numFmt w:val="decimal"/>
      <w:lvlText w:val="%1."/>
      <w:lvlJc w:val="left"/>
      <w:pPr>
        <w:ind w:left="360" w:hanging="360"/>
      </w:pPr>
      <w:rPr>
        <w:rFonts w:hint="default"/>
        <w:b w:val="0"/>
      </w:rPr>
    </w:lvl>
    <w:lvl w:ilvl="1" w:tplc="405A4992">
      <w:start w:val="1"/>
      <w:numFmt w:val="decimal"/>
      <w:lvlText w:val="%2."/>
      <w:lvlJc w:val="left"/>
      <w:pPr>
        <w:ind w:left="1080" w:hanging="360"/>
      </w:pPr>
      <w:rPr>
        <w:rFonts w:ascii="Times New Roman" w:eastAsia="Calibri" w:hAnsi="Times New Roman" w:cs="Times New Roman" w:hint="default"/>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AE54A7"/>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1A45BDA"/>
    <w:multiLevelType w:val="multilevel"/>
    <w:tmpl w:val="071632F2"/>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610684"/>
    <w:multiLevelType w:val="hybridMultilevel"/>
    <w:tmpl w:val="2ABE2EAA"/>
    <w:lvl w:ilvl="0" w:tplc="62BA0D24">
      <w:start w:val="5"/>
      <w:numFmt w:val="bullet"/>
      <w:pStyle w:val="a"/>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44E65"/>
    <w:multiLevelType w:val="hybridMultilevel"/>
    <w:tmpl w:val="524CC474"/>
    <w:lvl w:ilvl="0" w:tplc="EC2E5842">
      <w:start w:val="1"/>
      <w:numFmt w:val="decimal"/>
      <w:lvlText w:val="D%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5505F"/>
    <w:multiLevelType w:val="multilevel"/>
    <w:tmpl w:val="071632F2"/>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7923AA2"/>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8DF22DA"/>
    <w:multiLevelType w:val="hybridMultilevel"/>
    <w:tmpl w:val="92B6CBC8"/>
    <w:lvl w:ilvl="0" w:tplc="B4C2F03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2B08109E"/>
    <w:multiLevelType w:val="hybridMultilevel"/>
    <w:tmpl w:val="3CBC556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CD52DF7"/>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CFE40A7"/>
    <w:multiLevelType w:val="hybridMultilevel"/>
    <w:tmpl w:val="090A3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D09691A"/>
    <w:multiLevelType w:val="hybridMultilevel"/>
    <w:tmpl w:val="9B942792"/>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D635ACA"/>
    <w:multiLevelType w:val="hybridMultilevel"/>
    <w:tmpl w:val="7A6AC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84347"/>
    <w:multiLevelType w:val="multilevel"/>
    <w:tmpl w:val="C166127C"/>
    <w:lvl w:ilvl="0">
      <w:start w:val="1"/>
      <w:numFmt w:val="decimal"/>
      <w:pStyle w:val="111112"/>
      <w:lvlText w:val="%1."/>
      <w:lvlJc w:val="left"/>
      <w:pPr>
        <w:ind w:left="6121" w:hanging="450"/>
      </w:pPr>
      <w:rPr>
        <w:rFonts w:eastAsia="MS Mincho" w:hint="default"/>
        <w:sz w:val="28"/>
      </w:rPr>
    </w:lvl>
    <w:lvl w:ilvl="1">
      <w:start w:val="1"/>
      <w:numFmt w:val="decimal"/>
      <w:lvlText w:val="1.%2"/>
      <w:lvlJc w:val="left"/>
      <w:pPr>
        <w:ind w:left="6391" w:hanging="720"/>
      </w:pPr>
      <w:rPr>
        <w:rFonts w:hint="default"/>
        <w:b/>
        <w:sz w:val="28"/>
        <w:szCs w:val="28"/>
        <w:lang w:val="x-none"/>
      </w:rPr>
    </w:lvl>
    <w:lvl w:ilvl="2">
      <w:start w:val="1"/>
      <w:numFmt w:val="decimal"/>
      <w:lvlText w:val="1.1.%3"/>
      <w:lvlJc w:val="left"/>
      <w:pPr>
        <w:ind w:left="6391" w:hanging="720"/>
      </w:pPr>
      <w:rPr>
        <w:rFonts w:hint="default"/>
        <w:b/>
        <w:sz w:val="28"/>
      </w:rPr>
    </w:lvl>
    <w:lvl w:ilvl="3">
      <w:start w:val="1"/>
      <w:numFmt w:val="decimal"/>
      <w:lvlText w:val="%1.%2.%3.%4."/>
      <w:lvlJc w:val="left"/>
      <w:pPr>
        <w:ind w:left="6751" w:hanging="1080"/>
      </w:pPr>
      <w:rPr>
        <w:rFonts w:eastAsia="MS Mincho" w:hint="default"/>
      </w:rPr>
    </w:lvl>
    <w:lvl w:ilvl="4">
      <w:start w:val="1"/>
      <w:numFmt w:val="decimal"/>
      <w:lvlText w:val="%1.%2.%3.%4.%5."/>
      <w:lvlJc w:val="left"/>
      <w:pPr>
        <w:ind w:left="6751" w:hanging="1080"/>
      </w:pPr>
      <w:rPr>
        <w:rFonts w:eastAsia="MS Mincho" w:hint="default"/>
      </w:rPr>
    </w:lvl>
    <w:lvl w:ilvl="5">
      <w:start w:val="1"/>
      <w:numFmt w:val="decimal"/>
      <w:lvlText w:val="%1.%2.%3.%4.%5.%6."/>
      <w:lvlJc w:val="left"/>
      <w:pPr>
        <w:ind w:left="7111" w:hanging="1440"/>
      </w:pPr>
      <w:rPr>
        <w:rFonts w:eastAsia="MS Mincho" w:hint="default"/>
      </w:rPr>
    </w:lvl>
    <w:lvl w:ilvl="6">
      <w:start w:val="1"/>
      <w:numFmt w:val="decimal"/>
      <w:lvlText w:val="%1.%2.%3.%4.%5.%6.%7."/>
      <w:lvlJc w:val="left"/>
      <w:pPr>
        <w:ind w:left="7471" w:hanging="1800"/>
      </w:pPr>
      <w:rPr>
        <w:rFonts w:eastAsia="MS Mincho" w:hint="default"/>
      </w:rPr>
    </w:lvl>
    <w:lvl w:ilvl="7">
      <w:start w:val="1"/>
      <w:numFmt w:val="decimal"/>
      <w:lvlText w:val="%1.%2.%3.%4.%5.%6.%7.%8."/>
      <w:lvlJc w:val="left"/>
      <w:pPr>
        <w:ind w:left="7471" w:hanging="1800"/>
      </w:pPr>
      <w:rPr>
        <w:rFonts w:eastAsia="MS Mincho" w:hint="default"/>
      </w:rPr>
    </w:lvl>
    <w:lvl w:ilvl="8">
      <w:start w:val="1"/>
      <w:numFmt w:val="decimal"/>
      <w:lvlText w:val="%1.%2.%3.%4.%5.%6.%7.%8.%9."/>
      <w:lvlJc w:val="left"/>
      <w:pPr>
        <w:ind w:left="7831" w:hanging="2160"/>
      </w:pPr>
      <w:rPr>
        <w:rFonts w:eastAsia="MS Mincho" w:hint="default"/>
      </w:rPr>
    </w:lvl>
  </w:abstractNum>
  <w:abstractNum w:abstractNumId="27">
    <w:nsid w:val="2E605FF5"/>
    <w:multiLevelType w:val="hybridMultilevel"/>
    <w:tmpl w:val="12E663B6"/>
    <w:lvl w:ilvl="0" w:tplc="E83E4E40">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F977EAC"/>
    <w:multiLevelType w:val="hybridMultilevel"/>
    <w:tmpl w:val="D56C184E"/>
    <w:lvl w:ilvl="0" w:tplc="040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05A3203"/>
    <w:multiLevelType w:val="hybridMultilevel"/>
    <w:tmpl w:val="DC4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795BC1"/>
    <w:multiLevelType w:val="hybridMultilevel"/>
    <w:tmpl w:val="9C80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63562D"/>
    <w:multiLevelType w:val="hybridMultilevel"/>
    <w:tmpl w:val="D56C184E"/>
    <w:lvl w:ilvl="0" w:tplc="040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2577F86"/>
    <w:multiLevelType w:val="hybridMultilevel"/>
    <w:tmpl w:val="3CBC556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28E2E92"/>
    <w:multiLevelType w:val="hybridMultilevel"/>
    <w:tmpl w:val="C1508D42"/>
    <w:lvl w:ilvl="0" w:tplc="B4C2F03E">
      <w:start w:val="1"/>
      <w:numFmt w:val="bullet"/>
      <w:lvlText w:val="•"/>
      <w:lvlJc w:val="left"/>
      <w:pPr>
        <w:tabs>
          <w:tab w:val="num" w:pos="720"/>
        </w:tabs>
        <w:ind w:left="720" w:hanging="360"/>
      </w:pPr>
      <w:rPr>
        <w:rFonts w:ascii="Times New Roman" w:hAnsi="Times New Roman" w:cs="Times New Roman" w:hint="default"/>
      </w:rPr>
    </w:lvl>
    <w:lvl w:ilvl="1" w:tplc="17E65116">
      <w:start w:val="1"/>
      <w:numFmt w:val="bullet"/>
      <w:lvlText w:val="•"/>
      <w:lvlJc w:val="left"/>
      <w:pPr>
        <w:tabs>
          <w:tab w:val="num" w:pos="1440"/>
        </w:tabs>
        <w:ind w:left="1440" w:hanging="360"/>
      </w:pPr>
      <w:rPr>
        <w:rFonts w:ascii="Times New Roman" w:hAnsi="Times New Roman" w:cs="Times New Roman" w:hint="default"/>
      </w:rPr>
    </w:lvl>
    <w:lvl w:ilvl="2" w:tplc="4962AE24">
      <w:start w:val="1"/>
      <w:numFmt w:val="bullet"/>
      <w:lvlText w:val="•"/>
      <w:lvlJc w:val="left"/>
      <w:pPr>
        <w:tabs>
          <w:tab w:val="num" w:pos="2160"/>
        </w:tabs>
        <w:ind w:left="2160" w:hanging="360"/>
      </w:pPr>
      <w:rPr>
        <w:rFonts w:ascii="Times New Roman" w:hAnsi="Times New Roman" w:cs="Times New Roman" w:hint="default"/>
      </w:rPr>
    </w:lvl>
    <w:lvl w:ilvl="3" w:tplc="3C088E92">
      <w:start w:val="1"/>
      <w:numFmt w:val="bullet"/>
      <w:lvlText w:val="•"/>
      <w:lvlJc w:val="left"/>
      <w:pPr>
        <w:tabs>
          <w:tab w:val="num" w:pos="2880"/>
        </w:tabs>
        <w:ind w:left="2880" w:hanging="360"/>
      </w:pPr>
      <w:rPr>
        <w:rFonts w:ascii="Times New Roman" w:hAnsi="Times New Roman" w:cs="Times New Roman" w:hint="default"/>
      </w:rPr>
    </w:lvl>
    <w:lvl w:ilvl="4" w:tplc="22E88680">
      <w:start w:val="1"/>
      <w:numFmt w:val="bullet"/>
      <w:lvlText w:val="•"/>
      <w:lvlJc w:val="left"/>
      <w:pPr>
        <w:tabs>
          <w:tab w:val="num" w:pos="3600"/>
        </w:tabs>
        <w:ind w:left="3600" w:hanging="360"/>
      </w:pPr>
      <w:rPr>
        <w:rFonts w:ascii="Times New Roman" w:hAnsi="Times New Roman" w:cs="Times New Roman" w:hint="default"/>
      </w:rPr>
    </w:lvl>
    <w:lvl w:ilvl="5" w:tplc="5C04848A">
      <w:start w:val="1"/>
      <w:numFmt w:val="bullet"/>
      <w:lvlText w:val="•"/>
      <w:lvlJc w:val="left"/>
      <w:pPr>
        <w:tabs>
          <w:tab w:val="num" w:pos="4320"/>
        </w:tabs>
        <w:ind w:left="4320" w:hanging="360"/>
      </w:pPr>
      <w:rPr>
        <w:rFonts w:ascii="Times New Roman" w:hAnsi="Times New Roman" w:cs="Times New Roman" w:hint="default"/>
      </w:rPr>
    </w:lvl>
    <w:lvl w:ilvl="6" w:tplc="0B7CDA62">
      <w:start w:val="1"/>
      <w:numFmt w:val="bullet"/>
      <w:lvlText w:val="•"/>
      <w:lvlJc w:val="left"/>
      <w:pPr>
        <w:tabs>
          <w:tab w:val="num" w:pos="5040"/>
        </w:tabs>
        <w:ind w:left="5040" w:hanging="360"/>
      </w:pPr>
      <w:rPr>
        <w:rFonts w:ascii="Times New Roman" w:hAnsi="Times New Roman" w:cs="Times New Roman" w:hint="default"/>
      </w:rPr>
    </w:lvl>
    <w:lvl w:ilvl="7" w:tplc="7EC02F48">
      <w:start w:val="1"/>
      <w:numFmt w:val="bullet"/>
      <w:lvlText w:val="•"/>
      <w:lvlJc w:val="left"/>
      <w:pPr>
        <w:tabs>
          <w:tab w:val="num" w:pos="5760"/>
        </w:tabs>
        <w:ind w:left="5760" w:hanging="360"/>
      </w:pPr>
      <w:rPr>
        <w:rFonts w:ascii="Times New Roman" w:hAnsi="Times New Roman" w:cs="Times New Roman" w:hint="default"/>
      </w:rPr>
    </w:lvl>
    <w:lvl w:ilvl="8" w:tplc="44F61286">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32F05992"/>
    <w:multiLevelType w:val="hybridMultilevel"/>
    <w:tmpl w:val="E2186C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8D67AC"/>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3AE4BA8"/>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4055E5D"/>
    <w:multiLevelType w:val="hybridMultilevel"/>
    <w:tmpl w:val="C002890E"/>
    <w:lvl w:ilvl="0" w:tplc="586EF54C">
      <w:start w:val="1"/>
      <w:numFmt w:val="bullet"/>
      <w:lvlText w:val="•"/>
      <w:lvlJc w:val="left"/>
      <w:pPr>
        <w:tabs>
          <w:tab w:val="num" w:pos="720"/>
        </w:tabs>
        <w:ind w:left="720" w:hanging="360"/>
      </w:pPr>
      <w:rPr>
        <w:rFonts w:ascii="Times New Roman" w:hAnsi="Times New Roman" w:cs="Times New Roman" w:hint="default"/>
      </w:rPr>
    </w:lvl>
    <w:lvl w:ilvl="1" w:tplc="02607EC6">
      <w:start w:val="1"/>
      <w:numFmt w:val="bullet"/>
      <w:lvlText w:val="•"/>
      <w:lvlJc w:val="left"/>
      <w:pPr>
        <w:tabs>
          <w:tab w:val="num" w:pos="1440"/>
        </w:tabs>
        <w:ind w:left="1440" w:hanging="360"/>
      </w:pPr>
      <w:rPr>
        <w:rFonts w:ascii="Times New Roman" w:hAnsi="Times New Roman" w:cs="Times New Roman" w:hint="default"/>
      </w:rPr>
    </w:lvl>
    <w:lvl w:ilvl="2" w:tplc="FFF0664E">
      <w:start w:val="1"/>
      <w:numFmt w:val="bullet"/>
      <w:lvlText w:val="•"/>
      <w:lvlJc w:val="left"/>
      <w:pPr>
        <w:tabs>
          <w:tab w:val="num" w:pos="2160"/>
        </w:tabs>
        <w:ind w:left="2160" w:hanging="360"/>
      </w:pPr>
      <w:rPr>
        <w:rFonts w:ascii="Times New Roman" w:hAnsi="Times New Roman" w:cs="Times New Roman" w:hint="default"/>
      </w:rPr>
    </w:lvl>
    <w:lvl w:ilvl="3" w:tplc="54FE0432">
      <w:start w:val="1"/>
      <w:numFmt w:val="bullet"/>
      <w:lvlText w:val="•"/>
      <w:lvlJc w:val="left"/>
      <w:pPr>
        <w:tabs>
          <w:tab w:val="num" w:pos="2880"/>
        </w:tabs>
        <w:ind w:left="2880" w:hanging="360"/>
      </w:pPr>
      <w:rPr>
        <w:rFonts w:ascii="Times New Roman" w:hAnsi="Times New Roman" w:cs="Times New Roman" w:hint="default"/>
      </w:rPr>
    </w:lvl>
    <w:lvl w:ilvl="4" w:tplc="60BA38E6">
      <w:start w:val="1"/>
      <w:numFmt w:val="bullet"/>
      <w:lvlText w:val="•"/>
      <w:lvlJc w:val="left"/>
      <w:pPr>
        <w:tabs>
          <w:tab w:val="num" w:pos="3600"/>
        </w:tabs>
        <w:ind w:left="3600" w:hanging="360"/>
      </w:pPr>
      <w:rPr>
        <w:rFonts w:ascii="Times New Roman" w:hAnsi="Times New Roman" w:cs="Times New Roman" w:hint="default"/>
      </w:rPr>
    </w:lvl>
    <w:lvl w:ilvl="5" w:tplc="58B0DC4C">
      <w:start w:val="1"/>
      <w:numFmt w:val="bullet"/>
      <w:lvlText w:val="•"/>
      <w:lvlJc w:val="left"/>
      <w:pPr>
        <w:tabs>
          <w:tab w:val="num" w:pos="4320"/>
        </w:tabs>
        <w:ind w:left="4320" w:hanging="360"/>
      </w:pPr>
      <w:rPr>
        <w:rFonts w:ascii="Times New Roman" w:hAnsi="Times New Roman" w:cs="Times New Roman" w:hint="default"/>
      </w:rPr>
    </w:lvl>
    <w:lvl w:ilvl="6" w:tplc="DA06CE78">
      <w:start w:val="1"/>
      <w:numFmt w:val="bullet"/>
      <w:lvlText w:val="•"/>
      <w:lvlJc w:val="left"/>
      <w:pPr>
        <w:tabs>
          <w:tab w:val="num" w:pos="5040"/>
        </w:tabs>
        <w:ind w:left="5040" w:hanging="360"/>
      </w:pPr>
      <w:rPr>
        <w:rFonts w:ascii="Times New Roman" w:hAnsi="Times New Roman" w:cs="Times New Roman" w:hint="default"/>
      </w:rPr>
    </w:lvl>
    <w:lvl w:ilvl="7" w:tplc="87400758">
      <w:start w:val="1"/>
      <w:numFmt w:val="bullet"/>
      <w:lvlText w:val="•"/>
      <w:lvlJc w:val="left"/>
      <w:pPr>
        <w:tabs>
          <w:tab w:val="num" w:pos="5760"/>
        </w:tabs>
        <w:ind w:left="5760" w:hanging="360"/>
      </w:pPr>
      <w:rPr>
        <w:rFonts w:ascii="Times New Roman" w:hAnsi="Times New Roman" w:cs="Times New Roman" w:hint="default"/>
      </w:rPr>
    </w:lvl>
    <w:lvl w:ilvl="8" w:tplc="29169656">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345156C0"/>
    <w:multiLevelType w:val="hybridMultilevel"/>
    <w:tmpl w:val="50C650E2"/>
    <w:lvl w:ilvl="0" w:tplc="9CDE76E4">
      <w:start w:val="5"/>
      <w:numFmt w:val="bullet"/>
      <w:pStyle w:val="-"/>
      <w:lvlText w:val="‒"/>
      <w:lvlJc w:val="left"/>
      <w:pPr>
        <w:ind w:left="108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2712F9"/>
    <w:multiLevelType w:val="hybridMultilevel"/>
    <w:tmpl w:val="D56C184E"/>
    <w:lvl w:ilvl="0" w:tplc="040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802520D"/>
    <w:multiLevelType w:val="multilevel"/>
    <w:tmpl w:val="4330EF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9E71B30"/>
    <w:multiLevelType w:val="hybridMultilevel"/>
    <w:tmpl w:val="B7E20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9F65C7B"/>
    <w:multiLevelType w:val="hybridMultilevel"/>
    <w:tmpl w:val="DC4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7F4ADC"/>
    <w:multiLevelType w:val="hybridMultilevel"/>
    <w:tmpl w:val="29061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C932259"/>
    <w:multiLevelType w:val="hybridMultilevel"/>
    <w:tmpl w:val="D5941FCA"/>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D617379"/>
    <w:multiLevelType w:val="hybridMultilevel"/>
    <w:tmpl w:val="5700F3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00121A2"/>
    <w:multiLevelType w:val="hybridMultilevel"/>
    <w:tmpl w:val="D7043A0E"/>
    <w:lvl w:ilvl="0" w:tplc="61F0AECE">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0583322"/>
    <w:multiLevelType w:val="hybridMultilevel"/>
    <w:tmpl w:val="D56C184E"/>
    <w:lvl w:ilvl="0" w:tplc="040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40E84705"/>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1174800"/>
    <w:multiLevelType w:val="hybridMultilevel"/>
    <w:tmpl w:val="D510457C"/>
    <w:lvl w:ilvl="0" w:tplc="B4C2F03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33871AC"/>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4B45EB0"/>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6336167"/>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64F7D42"/>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71A6FFB"/>
    <w:multiLevelType w:val="hybridMultilevel"/>
    <w:tmpl w:val="8438C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76A6E85"/>
    <w:multiLevelType w:val="hybridMultilevel"/>
    <w:tmpl w:val="7FEE6BD2"/>
    <w:lvl w:ilvl="0" w:tplc="B4C2F03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6">
    <w:nsid w:val="4B2F1F22"/>
    <w:multiLevelType w:val="multilevel"/>
    <w:tmpl w:val="A2422F8A"/>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BCB6944"/>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4C191F98"/>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4CC30750"/>
    <w:multiLevelType w:val="hybridMultilevel"/>
    <w:tmpl w:val="3CBC556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E3210F6"/>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F38630D"/>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4FA83197"/>
    <w:multiLevelType w:val="hybridMultilevel"/>
    <w:tmpl w:val="1C6A792A"/>
    <w:lvl w:ilvl="0" w:tplc="8E9A212C">
      <w:start w:val="19"/>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50436DB2"/>
    <w:multiLevelType w:val="hybridMultilevel"/>
    <w:tmpl w:val="B5C4BB96"/>
    <w:lvl w:ilvl="0" w:tplc="0419000F">
      <w:start w:val="1"/>
      <w:numFmt w:val="decimal"/>
      <w:lvlText w:val="%1."/>
      <w:lvlJc w:val="left"/>
      <w:pPr>
        <w:ind w:left="360" w:hanging="360"/>
      </w:pPr>
      <w:rPr>
        <w:rFonts w:hint="default"/>
        <w:b w:val="0"/>
      </w:rPr>
    </w:lvl>
    <w:lvl w:ilvl="1" w:tplc="E6200586">
      <w:start w:val="1"/>
      <w:numFmt w:val="decimal"/>
      <w:lvlText w:val="%2."/>
      <w:lvlJc w:val="left"/>
      <w:pPr>
        <w:ind w:left="1080" w:hanging="360"/>
      </w:pPr>
      <w:rPr>
        <w:rFonts w:ascii="Times New Roman" w:eastAsia="Calibri" w:hAnsi="Times New Roman" w:cs="Times New Roman" w:hint="default"/>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0FF7AF8"/>
    <w:multiLevelType w:val="hybridMultilevel"/>
    <w:tmpl w:val="87BE120E"/>
    <w:lvl w:ilvl="0" w:tplc="61F0AECE">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2892BC7"/>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54B904D9"/>
    <w:multiLevelType w:val="hybridMultilevel"/>
    <w:tmpl w:val="18A24F78"/>
    <w:lvl w:ilvl="0" w:tplc="0419000F">
      <w:start w:val="1"/>
      <w:numFmt w:val="decimal"/>
      <w:lvlText w:val="%1."/>
      <w:lvlJc w:val="left"/>
      <w:pPr>
        <w:ind w:left="360" w:hanging="360"/>
      </w:pPr>
      <w:rPr>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7">
    <w:nsid w:val="55381606"/>
    <w:multiLevelType w:val="hybridMultilevel"/>
    <w:tmpl w:val="F730886E"/>
    <w:lvl w:ilvl="0" w:tplc="0419000F">
      <w:start w:val="1"/>
      <w:numFmt w:val="decimal"/>
      <w:lvlText w:val="%1."/>
      <w:lvlJc w:val="left"/>
      <w:pPr>
        <w:ind w:left="360" w:hanging="360"/>
      </w:pPr>
      <w:rPr>
        <w:rFonts w:hint="default"/>
        <w:b w:val="0"/>
      </w:rPr>
    </w:lvl>
    <w:lvl w:ilvl="1" w:tplc="87BCADDC">
      <w:start w:val="1"/>
      <w:numFmt w:val="decimal"/>
      <w:lvlText w:val="%2."/>
      <w:lvlJc w:val="left"/>
      <w:pPr>
        <w:ind w:left="1080" w:hanging="360"/>
      </w:pPr>
      <w:rPr>
        <w:rFonts w:ascii="Times New Roman" w:eastAsia="Calibri" w:hAnsi="Times New Roman" w:cs="Times New Roman" w:hint="default"/>
        <w:sz w:val="22"/>
        <w:szCs w:val="22"/>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562B7DD0"/>
    <w:multiLevelType w:val="hybridMultilevel"/>
    <w:tmpl w:val="64B0331C"/>
    <w:lvl w:ilvl="0" w:tplc="0419000F">
      <w:start w:val="1"/>
      <w:numFmt w:val="decimal"/>
      <w:lvlText w:val="%1."/>
      <w:lvlJc w:val="left"/>
      <w:pPr>
        <w:ind w:left="360" w:hanging="360"/>
      </w:pPr>
      <w:rPr>
        <w:rFonts w:hint="default"/>
        <w:b w:val="0"/>
      </w:rPr>
    </w:lvl>
    <w:lvl w:ilvl="1" w:tplc="1856EAA6">
      <w:start w:val="1"/>
      <w:numFmt w:val="decimal"/>
      <w:lvlText w:val="%2."/>
      <w:lvlJc w:val="left"/>
      <w:pPr>
        <w:ind w:left="1080" w:hanging="360"/>
      </w:pPr>
      <w:rPr>
        <w:rFonts w:ascii="Times New Roman" w:eastAsia="Calibri" w:hAnsi="Times New Roman" w:cs="Times New Roman" w:hint="default"/>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749524C"/>
    <w:multiLevelType w:val="multilevel"/>
    <w:tmpl w:val="071632F2"/>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58A5780F"/>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5ACF7EE5"/>
    <w:multiLevelType w:val="hybridMultilevel"/>
    <w:tmpl w:val="4628ED4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5D25209A"/>
    <w:multiLevelType w:val="hybridMultilevel"/>
    <w:tmpl w:val="C7883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DBA668E"/>
    <w:multiLevelType w:val="hybridMultilevel"/>
    <w:tmpl w:val="37344712"/>
    <w:lvl w:ilvl="0" w:tplc="61F0AEC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5DEE4CBE"/>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5E3D1D12"/>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4AC5DEB"/>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AC55D15"/>
    <w:multiLevelType w:val="hybridMultilevel"/>
    <w:tmpl w:val="DC4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E742E9E"/>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727839C5"/>
    <w:multiLevelType w:val="hybridMultilevel"/>
    <w:tmpl w:val="D5941FCA"/>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730975B8"/>
    <w:multiLevelType w:val="multilevel"/>
    <w:tmpl w:val="5BB0E660"/>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nsid w:val="73BC4570"/>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5495452"/>
    <w:multiLevelType w:val="hybridMultilevel"/>
    <w:tmpl w:val="18A24F7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766314D0"/>
    <w:multiLevelType w:val="hybridMultilevel"/>
    <w:tmpl w:val="43F2126C"/>
    <w:lvl w:ilvl="0" w:tplc="61F0AECE">
      <w:start w:val="3"/>
      <w:numFmt w:val="bullet"/>
      <w:lvlText w:val="•"/>
      <w:lvlJc w:val="left"/>
      <w:pPr>
        <w:ind w:left="1065"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C7315A0"/>
    <w:multiLevelType w:val="hybridMultilevel"/>
    <w:tmpl w:val="6A9435F8"/>
    <w:lvl w:ilvl="0" w:tplc="0419000F">
      <w:start w:val="1"/>
      <w:numFmt w:val="decimal"/>
      <w:lvlText w:val="%1."/>
      <w:lvlJc w:val="left"/>
      <w:pPr>
        <w:ind w:left="360" w:hanging="360"/>
      </w:pPr>
      <w:rPr>
        <w:rFonts w:hint="default"/>
        <w:b w:val="0"/>
      </w:rPr>
    </w:lvl>
    <w:lvl w:ilvl="1" w:tplc="A48639F2">
      <w:start w:val="1"/>
      <w:numFmt w:val="decimal"/>
      <w:lvlText w:val="%2."/>
      <w:lvlJc w:val="left"/>
      <w:pPr>
        <w:ind w:left="1080" w:hanging="360"/>
      </w:pPr>
      <w:rPr>
        <w:rFonts w:ascii="Arial" w:eastAsia="Calibri" w:hAnsi="Arial" w:cs="Arial"/>
      </w:rPr>
    </w:lvl>
    <w:lvl w:ilvl="2" w:tplc="0419001B">
      <w:start w:val="1"/>
      <w:numFmt w:val="lowerRoman"/>
      <w:lvlText w:val="%3."/>
      <w:lvlJc w:val="right"/>
      <w:pPr>
        <w:ind w:left="1800" w:hanging="180"/>
      </w:pPr>
    </w:lvl>
    <w:lvl w:ilvl="3" w:tplc="3F0C0A8A">
      <w:start w:val="1"/>
      <w:numFmt w:val="decimal"/>
      <w:lvlText w:val="%4-"/>
      <w:lvlJc w:val="left"/>
      <w:pPr>
        <w:ind w:left="2520" w:hanging="360"/>
      </w:pPr>
      <w:rPr>
        <w:rFonts w:hint="default"/>
      </w:r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38"/>
  </w:num>
  <w:num w:numId="3">
    <w:abstractNumId w:val="16"/>
  </w:num>
  <w:num w:numId="4">
    <w:abstractNumId w:val="72"/>
  </w:num>
  <w:num w:numId="5">
    <w:abstractNumId w:val="34"/>
  </w:num>
  <w:num w:numId="6">
    <w:abstractNumId w:val="8"/>
  </w:num>
  <w:num w:numId="7">
    <w:abstractNumId w:val="25"/>
  </w:num>
  <w:num w:numId="8">
    <w:abstractNumId w:val="30"/>
  </w:num>
  <w:num w:numId="9">
    <w:abstractNumId w:val="5"/>
  </w:num>
  <w:num w:numId="10">
    <w:abstractNumId w:val="17"/>
  </w:num>
  <w:num w:numId="11">
    <w:abstractNumId w:val="47"/>
  </w:num>
  <w:num w:numId="12">
    <w:abstractNumId w:val="68"/>
  </w:num>
  <w:num w:numId="13">
    <w:abstractNumId w:val="2"/>
  </w:num>
  <w:num w:numId="14">
    <w:abstractNumId w:val="29"/>
  </w:num>
  <w:num w:numId="15">
    <w:abstractNumId w:val="7"/>
  </w:num>
  <w:num w:numId="16">
    <w:abstractNumId w:val="78"/>
  </w:num>
  <w:num w:numId="17">
    <w:abstractNumId w:val="4"/>
  </w:num>
  <w:num w:numId="18">
    <w:abstractNumId w:val="79"/>
  </w:num>
  <w:num w:numId="19">
    <w:abstractNumId w:val="57"/>
  </w:num>
  <w:num w:numId="20">
    <w:abstractNumId w:val="50"/>
  </w:num>
  <w:num w:numId="21">
    <w:abstractNumId w:val="65"/>
  </w:num>
  <w:num w:numId="22">
    <w:abstractNumId w:val="19"/>
  </w:num>
  <w:num w:numId="23">
    <w:abstractNumId w:val="60"/>
  </w:num>
  <w:num w:numId="24">
    <w:abstractNumId w:val="32"/>
  </w:num>
  <w:num w:numId="25">
    <w:abstractNumId w:val="41"/>
  </w:num>
  <w:num w:numId="26">
    <w:abstractNumId w:val="76"/>
  </w:num>
  <w:num w:numId="27">
    <w:abstractNumId w:val="45"/>
  </w:num>
  <w:num w:numId="28">
    <w:abstractNumId w:val="43"/>
  </w:num>
  <w:num w:numId="29">
    <w:abstractNumId w:val="67"/>
  </w:num>
  <w:num w:numId="30">
    <w:abstractNumId w:val="24"/>
  </w:num>
  <w:num w:numId="31">
    <w:abstractNumId w:val="53"/>
  </w:num>
  <w:num w:numId="32">
    <w:abstractNumId w:val="21"/>
  </w:num>
  <w:num w:numId="33">
    <w:abstractNumId w:val="14"/>
  </w:num>
  <w:num w:numId="34">
    <w:abstractNumId w:val="51"/>
  </w:num>
  <w:num w:numId="35">
    <w:abstractNumId w:val="22"/>
  </w:num>
  <w:num w:numId="36">
    <w:abstractNumId w:val="56"/>
  </w:num>
  <w:num w:numId="37">
    <w:abstractNumId w:val="71"/>
  </w:num>
  <w:num w:numId="38">
    <w:abstractNumId w:val="31"/>
  </w:num>
  <w:num w:numId="39">
    <w:abstractNumId w:val="52"/>
  </w:num>
  <w:num w:numId="40">
    <w:abstractNumId w:val="84"/>
  </w:num>
  <w:num w:numId="41">
    <w:abstractNumId w:val="61"/>
  </w:num>
  <w:num w:numId="42">
    <w:abstractNumId w:val="48"/>
  </w:num>
  <w:num w:numId="43">
    <w:abstractNumId w:val="63"/>
  </w:num>
  <w:num w:numId="44">
    <w:abstractNumId w:val="82"/>
  </w:num>
  <w:num w:numId="45">
    <w:abstractNumId w:val="12"/>
  </w:num>
  <w:num w:numId="46">
    <w:abstractNumId w:val="40"/>
  </w:num>
  <w:num w:numId="47">
    <w:abstractNumId w:val="13"/>
  </w:num>
  <w:num w:numId="48">
    <w:abstractNumId w:val="70"/>
  </w:num>
  <w:num w:numId="49">
    <w:abstractNumId w:val="74"/>
  </w:num>
  <w:num w:numId="50">
    <w:abstractNumId w:val="59"/>
  </w:num>
  <w:num w:numId="51">
    <w:abstractNumId w:val="81"/>
  </w:num>
  <w:num w:numId="52">
    <w:abstractNumId w:val="9"/>
  </w:num>
  <w:num w:numId="53">
    <w:abstractNumId w:val="44"/>
  </w:num>
  <w:num w:numId="54">
    <w:abstractNumId w:val="35"/>
  </w:num>
  <w:num w:numId="55">
    <w:abstractNumId w:val="36"/>
  </w:num>
  <w:num w:numId="56">
    <w:abstractNumId w:val="75"/>
  </w:num>
  <w:num w:numId="57">
    <w:abstractNumId w:val="11"/>
  </w:num>
  <w:num w:numId="58">
    <w:abstractNumId w:val="58"/>
  </w:num>
  <w:num w:numId="59">
    <w:abstractNumId w:val="28"/>
  </w:num>
  <w:num w:numId="60">
    <w:abstractNumId w:val="77"/>
  </w:num>
  <w:num w:numId="61">
    <w:abstractNumId w:val="42"/>
  </w:num>
  <w:num w:numId="62">
    <w:abstractNumId w:val="39"/>
  </w:num>
  <w:num w:numId="63">
    <w:abstractNumId w:val="64"/>
  </w:num>
  <w:num w:numId="64">
    <w:abstractNumId w:val="20"/>
  </w:num>
  <w:num w:numId="65">
    <w:abstractNumId w:val="49"/>
  </w:num>
  <w:num w:numId="66">
    <w:abstractNumId w:val="23"/>
  </w:num>
  <w:num w:numId="67">
    <w:abstractNumId w:val="37"/>
  </w:num>
  <w:num w:numId="68">
    <w:abstractNumId w:val="33"/>
  </w:num>
  <w:num w:numId="69">
    <w:abstractNumId w:val="55"/>
  </w:num>
  <w:num w:numId="70">
    <w:abstractNumId w:val="46"/>
  </w:num>
  <w:num w:numId="71">
    <w:abstractNumId w:val="83"/>
  </w:num>
  <w:num w:numId="72">
    <w:abstractNumId w:val="10"/>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num>
  <w:num w:numId="83">
    <w:abstractNumId w:val="73"/>
  </w:num>
  <w:num w:numId="84">
    <w:abstractNumId w:val="54"/>
  </w:num>
  <w:num w:numId="85">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14"/>
    <w:rsid w:val="000019E9"/>
    <w:rsid w:val="00006314"/>
    <w:rsid w:val="0001067F"/>
    <w:rsid w:val="00011EEA"/>
    <w:rsid w:val="00014460"/>
    <w:rsid w:val="0002165A"/>
    <w:rsid w:val="00022FC0"/>
    <w:rsid w:val="00024D78"/>
    <w:rsid w:val="00025370"/>
    <w:rsid w:val="00027727"/>
    <w:rsid w:val="00027E3A"/>
    <w:rsid w:val="00031468"/>
    <w:rsid w:val="0004203F"/>
    <w:rsid w:val="0004271F"/>
    <w:rsid w:val="0004528E"/>
    <w:rsid w:val="000461F6"/>
    <w:rsid w:val="00051060"/>
    <w:rsid w:val="00054833"/>
    <w:rsid w:val="00055290"/>
    <w:rsid w:val="00055A28"/>
    <w:rsid w:val="00057398"/>
    <w:rsid w:val="000579A2"/>
    <w:rsid w:val="00062E42"/>
    <w:rsid w:val="00064014"/>
    <w:rsid w:val="000656A2"/>
    <w:rsid w:val="00070224"/>
    <w:rsid w:val="00071F7F"/>
    <w:rsid w:val="0007593B"/>
    <w:rsid w:val="00075F52"/>
    <w:rsid w:val="0008180B"/>
    <w:rsid w:val="00082F85"/>
    <w:rsid w:val="00083FEE"/>
    <w:rsid w:val="000863E1"/>
    <w:rsid w:val="0008658A"/>
    <w:rsid w:val="00090EE5"/>
    <w:rsid w:val="000915EF"/>
    <w:rsid w:val="00095A3D"/>
    <w:rsid w:val="00096D3D"/>
    <w:rsid w:val="000A01DA"/>
    <w:rsid w:val="000A0EF5"/>
    <w:rsid w:val="000A0FDF"/>
    <w:rsid w:val="000A15E6"/>
    <w:rsid w:val="000A38E4"/>
    <w:rsid w:val="000A49C6"/>
    <w:rsid w:val="000A517D"/>
    <w:rsid w:val="000A705F"/>
    <w:rsid w:val="000B178F"/>
    <w:rsid w:val="000B4327"/>
    <w:rsid w:val="000B4391"/>
    <w:rsid w:val="000B4A74"/>
    <w:rsid w:val="000C2DF1"/>
    <w:rsid w:val="000C328D"/>
    <w:rsid w:val="000C4676"/>
    <w:rsid w:val="000C671F"/>
    <w:rsid w:val="000D0F7B"/>
    <w:rsid w:val="000D22C3"/>
    <w:rsid w:val="000D2B14"/>
    <w:rsid w:val="000D2D52"/>
    <w:rsid w:val="000D5CFE"/>
    <w:rsid w:val="000D6476"/>
    <w:rsid w:val="000F0621"/>
    <w:rsid w:val="000F2EA0"/>
    <w:rsid w:val="000F5A11"/>
    <w:rsid w:val="000F7976"/>
    <w:rsid w:val="00100098"/>
    <w:rsid w:val="00100C8C"/>
    <w:rsid w:val="00100EAF"/>
    <w:rsid w:val="0011101B"/>
    <w:rsid w:val="00111BB6"/>
    <w:rsid w:val="00111F07"/>
    <w:rsid w:val="001138BC"/>
    <w:rsid w:val="001237C2"/>
    <w:rsid w:val="001255FC"/>
    <w:rsid w:val="00125E4D"/>
    <w:rsid w:val="00126D8F"/>
    <w:rsid w:val="001305EE"/>
    <w:rsid w:val="001312E0"/>
    <w:rsid w:val="00131799"/>
    <w:rsid w:val="00131ED2"/>
    <w:rsid w:val="0014230D"/>
    <w:rsid w:val="00146C5A"/>
    <w:rsid w:val="001523BF"/>
    <w:rsid w:val="00154D33"/>
    <w:rsid w:val="00156D02"/>
    <w:rsid w:val="001634F1"/>
    <w:rsid w:val="0017038D"/>
    <w:rsid w:val="001721BE"/>
    <w:rsid w:val="001738E1"/>
    <w:rsid w:val="00175BDE"/>
    <w:rsid w:val="00177098"/>
    <w:rsid w:val="00180ADA"/>
    <w:rsid w:val="0018259B"/>
    <w:rsid w:val="00182886"/>
    <w:rsid w:val="001829F1"/>
    <w:rsid w:val="001856C7"/>
    <w:rsid w:val="00187965"/>
    <w:rsid w:val="0019735E"/>
    <w:rsid w:val="001A197A"/>
    <w:rsid w:val="001A1B34"/>
    <w:rsid w:val="001A308F"/>
    <w:rsid w:val="001B3AAA"/>
    <w:rsid w:val="001B4505"/>
    <w:rsid w:val="001B5300"/>
    <w:rsid w:val="001B7624"/>
    <w:rsid w:val="001C257B"/>
    <w:rsid w:val="001C48B8"/>
    <w:rsid w:val="001C6C8A"/>
    <w:rsid w:val="001D353A"/>
    <w:rsid w:val="001D4557"/>
    <w:rsid w:val="001D6D19"/>
    <w:rsid w:val="001D7161"/>
    <w:rsid w:val="001D7184"/>
    <w:rsid w:val="001E0DC7"/>
    <w:rsid w:val="001E5902"/>
    <w:rsid w:val="001E6E4B"/>
    <w:rsid w:val="001F3066"/>
    <w:rsid w:val="001F57E5"/>
    <w:rsid w:val="001F7B3D"/>
    <w:rsid w:val="00201942"/>
    <w:rsid w:val="00203801"/>
    <w:rsid w:val="00206F81"/>
    <w:rsid w:val="00214E71"/>
    <w:rsid w:val="00216216"/>
    <w:rsid w:val="002163E6"/>
    <w:rsid w:val="002174C2"/>
    <w:rsid w:val="00224B44"/>
    <w:rsid w:val="00226183"/>
    <w:rsid w:val="002270A5"/>
    <w:rsid w:val="002310E0"/>
    <w:rsid w:val="002353CA"/>
    <w:rsid w:val="00237086"/>
    <w:rsid w:val="002475F2"/>
    <w:rsid w:val="00247805"/>
    <w:rsid w:val="00250AA3"/>
    <w:rsid w:val="00252353"/>
    <w:rsid w:val="0025346B"/>
    <w:rsid w:val="00256491"/>
    <w:rsid w:val="00262DBE"/>
    <w:rsid w:val="00262DCD"/>
    <w:rsid w:val="002642FC"/>
    <w:rsid w:val="00266AEA"/>
    <w:rsid w:val="00267348"/>
    <w:rsid w:val="002700E7"/>
    <w:rsid w:val="0027030A"/>
    <w:rsid w:val="002750E3"/>
    <w:rsid w:val="00275D44"/>
    <w:rsid w:val="00276CDC"/>
    <w:rsid w:val="00276E27"/>
    <w:rsid w:val="0028227D"/>
    <w:rsid w:val="002839A0"/>
    <w:rsid w:val="00283D22"/>
    <w:rsid w:val="00284BB0"/>
    <w:rsid w:val="00286ABA"/>
    <w:rsid w:val="00293520"/>
    <w:rsid w:val="0029374D"/>
    <w:rsid w:val="00295D78"/>
    <w:rsid w:val="00296E75"/>
    <w:rsid w:val="00297B8A"/>
    <w:rsid w:val="00297FB0"/>
    <w:rsid w:val="002A0EC2"/>
    <w:rsid w:val="002A37C5"/>
    <w:rsid w:val="002A475C"/>
    <w:rsid w:val="002B0651"/>
    <w:rsid w:val="002C0CC4"/>
    <w:rsid w:val="002C2D3B"/>
    <w:rsid w:val="002C4AE2"/>
    <w:rsid w:val="002C645A"/>
    <w:rsid w:val="002C6704"/>
    <w:rsid w:val="002D1FCA"/>
    <w:rsid w:val="002D2593"/>
    <w:rsid w:val="002E0651"/>
    <w:rsid w:val="002E0788"/>
    <w:rsid w:val="002E34C7"/>
    <w:rsid w:val="002E77E5"/>
    <w:rsid w:val="002F06F4"/>
    <w:rsid w:val="002F2229"/>
    <w:rsid w:val="002F2280"/>
    <w:rsid w:val="002F5452"/>
    <w:rsid w:val="0030021A"/>
    <w:rsid w:val="00304E68"/>
    <w:rsid w:val="00305EDC"/>
    <w:rsid w:val="003100C3"/>
    <w:rsid w:val="00312831"/>
    <w:rsid w:val="00313394"/>
    <w:rsid w:val="003157CE"/>
    <w:rsid w:val="003177F1"/>
    <w:rsid w:val="003227EA"/>
    <w:rsid w:val="00323166"/>
    <w:rsid w:val="003236E1"/>
    <w:rsid w:val="003239FF"/>
    <w:rsid w:val="003242EB"/>
    <w:rsid w:val="00330B3E"/>
    <w:rsid w:val="00340213"/>
    <w:rsid w:val="0034447F"/>
    <w:rsid w:val="00344868"/>
    <w:rsid w:val="0034760B"/>
    <w:rsid w:val="00350D5A"/>
    <w:rsid w:val="0035453E"/>
    <w:rsid w:val="0035543F"/>
    <w:rsid w:val="0035594F"/>
    <w:rsid w:val="003570AA"/>
    <w:rsid w:val="00357698"/>
    <w:rsid w:val="00362C76"/>
    <w:rsid w:val="00363D5C"/>
    <w:rsid w:val="0036418E"/>
    <w:rsid w:val="00365B25"/>
    <w:rsid w:val="00367B2A"/>
    <w:rsid w:val="00367F4B"/>
    <w:rsid w:val="003759F1"/>
    <w:rsid w:val="003776F1"/>
    <w:rsid w:val="003810D9"/>
    <w:rsid w:val="003816BE"/>
    <w:rsid w:val="0038617F"/>
    <w:rsid w:val="00392FAC"/>
    <w:rsid w:val="0039322B"/>
    <w:rsid w:val="0039728E"/>
    <w:rsid w:val="003A0E1A"/>
    <w:rsid w:val="003A15F0"/>
    <w:rsid w:val="003A7D84"/>
    <w:rsid w:val="003B3D41"/>
    <w:rsid w:val="003B4BA2"/>
    <w:rsid w:val="003B7722"/>
    <w:rsid w:val="003C19F5"/>
    <w:rsid w:val="003C2C5E"/>
    <w:rsid w:val="003C4AF4"/>
    <w:rsid w:val="003D0CD4"/>
    <w:rsid w:val="003D1AE4"/>
    <w:rsid w:val="003D6D7F"/>
    <w:rsid w:val="003E0FAC"/>
    <w:rsid w:val="003E1A8B"/>
    <w:rsid w:val="003E3594"/>
    <w:rsid w:val="003E6ADC"/>
    <w:rsid w:val="003F57DD"/>
    <w:rsid w:val="00403E14"/>
    <w:rsid w:val="004125F4"/>
    <w:rsid w:val="00413E8F"/>
    <w:rsid w:val="00414A33"/>
    <w:rsid w:val="00415A43"/>
    <w:rsid w:val="0042440A"/>
    <w:rsid w:val="00425BFF"/>
    <w:rsid w:val="004319D9"/>
    <w:rsid w:val="004331BD"/>
    <w:rsid w:val="00435D53"/>
    <w:rsid w:val="00437F8F"/>
    <w:rsid w:val="00442A84"/>
    <w:rsid w:val="004459C4"/>
    <w:rsid w:val="0045373B"/>
    <w:rsid w:val="00455162"/>
    <w:rsid w:val="0045610E"/>
    <w:rsid w:val="0045669D"/>
    <w:rsid w:val="00456819"/>
    <w:rsid w:val="0046172D"/>
    <w:rsid w:val="004705AA"/>
    <w:rsid w:val="00472F8E"/>
    <w:rsid w:val="004734F3"/>
    <w:rsid w:val="00473733"/>
    <w:rsid w:val="004744EC"/>
    <w:rsid w:val="00481551"/>
    <w:rsid w:val="004854CD"/>
    <w:rsid w:val="004857D8"/>
    <w:rsid w:val="00486568"/>
    <w:rsid w:val="0049015F"/>
    <w:rsid w:val="00497569"/>
    <w:rsid w:val="00497FA7"/>
    <w:rsid w:val="004A339A"/>
    <w:rsid w:val="004A6D84"/>
    <w:rsid w:val="004A7ABA"/>
    <w:rsid w:val="004B16C2"/>
    <w:rsid w:val="004B2FF3"/>
    <w:rsid w:val="004C13CD"/>
    <w:rsid w:val="004C1735"/>
    <w:rsid w:val="004C3112"/>
    <w:rsid w:val="004C5F85"/>
    <w:rsid w:val="004C6554"/>
    <w:rsid w:val="004C75AF"/>
    <w:rsid w:val="004D01A7"/>
    <w:rsid w:val="004D0FA2"/>
    <w:rsid w:val="004D3227"/>
    <w:rsid w:val="004D5022"/>
    <w:rsid w:val="004D75C6"/>
    <w:rsid w:val="004D7E0F"/>
    <w:rsid w:val="004D7E8B"/>
    <w:rsid w:val="004D7F3F"/>
    <w:rsid w:val="004E019F"/>
    <w:rsid w:val="004E25DE"/>
    <w:rsid w:val="004E400D"/>
    <w:rsid w:val="004E7D02"/>
    <w:rsid w:val="004F0146"/>
    <w:rsid w:val="004F4F93"/>
    <w:rsid w:val="004F70A9"/>
    <w:rsid w:val="005030B7"/>
    <w:rsid w:val="0051020B"/>
    <w:rsid w:val="00513CDA"/>
    <w:rsid w:val="005145F4"/>
    <w:rsid w:val="00516072"/>
    <w:rsid w:val="0051690A"/>
    <w:rsid w:val="00517ADA"/>
    <w:rsid w:val="005203E1"/>
    <w:rsid w:val="005258F1"/>
    <w:rsid w:val="00525A0D"/>
    <w:rsid w:val="005305D2"/>
    <w:rsid w:val="0053194B"/>
    <w:rsid w:val="005339CB"/>
    <w:rsid w:val="00535854"/>
    <w:rsid w:val="00545DE6"/>
    <w:rsid w:val="00546833"/>
    <w:rsid w:val="00551665"/>
    <w:rsid w:val="00560961"/>
    <w:rsid w:val="005658D9"/>
    <w:rsid w:val="00566C48"/>
    <w:rsid w:val="00574848"/>
    <w:rsid w:val="00590579"/>
    <w:rsid w:val="00590F00"/>
    <w:rsid w:val="00594277"/>
    <w:rsid w:val="00596F7B"/>
    <w:rsid w:val="005A0B37"/>
    <w:rsid w:val="005B0DB3"/>
    <w:rsid w:val="005B33AE"/>
    <w:rsid w:val="005B34A2"/>
    <w:rsid w:val="005B7142"/>
    <w:rsid w:val="005B785B"/>
    <w:rsid w:val="005C2830"/>
    <w:rsid w:val="005C6296"/>
    <w:rsid w:val="005C7EE5"/>
    <w:rsid w:val="005D18C2"/>
    <w:rsid w:val="005D5B64"/>
    <w:rsid w:val="005E00AA"/>
    <w:rsid w:val="005E6A8C"/>
    <w:rsid w:val="005F15F9"/>
    <w:rsid w:val="005F2F58"/>
    <w:rsid w:val="005F4234"/>
    <w:rsid w:val="005F6654"/>
    <w:rsid w:val="00602679"/>
    <w:rsid w:val="006028AC"/>
    <w:rsid w:val="00605A5C"/>
    <w:rsid w:val="00610C5A"/>
    <w:rsid w:val="00612DE8"/>
    <w:rsid w:val="00613285"/>
    <w:rsid w:val="00613B8D"/>
    <w:rsid w:val="00614BBB"/>
    <w:rsid w:val="00615306"/>
    <w:rsid w:val="0062189B"/>
    <w:rsid w:val="00635627"/>
    <w:rsid w:val="00635B39"/>
    <w:rsid w:val="00636986"/>
    <w:rsid w:val="00636B5F"/>
    <w:rsid w:val="006372C6"/>
    <w:rsid w:val="006414E3"/>
    <w:rsid w:val="00642524"/>
    <w:rsid w:val="00642F92"/>
    <w:rsid w:val="00644C34"/>
    <w:rsid w:val="0065485E"/>
    <w:rsid w:val="00654AD6"/>
    <w:rsid w:val="00656F24"/>
    <w:rsid w:val="00656FE0"/>
    <w:rsid w:val="00661B61"/>
    <w:rsid w:val="006674B0"/>
    <w:rsid w:val="0067083C"/>
    <w:rsid w:val="0067197C"/>
    <w:rsid w:val="00672A28"/>
    <w:rsid w:val="006734D0"/>
    <w:rsid w:val="006738E6"/>
    <w:rsid w:val="006769C3"/>
    <w:rsid w:val="00676B41"/>
    <w:rsid w:val="0068059E"/>
    <w:rsid w:val="00680BEF"/>
    <w:rsid w:val="006811AB"/>
    <w:rsid w:val="00683D53"/>
    <w:rsid w:val="006923A5"/>
    <w:rsid w:val="0069330C"/>
    <w:rsid w:val="00693F8D"/>
    <w:rsid w:val="00694F85"/>
    <w:rsid w:val="006954AD"/>
    <w:rsid w:val="006A3C89"/>
    <w:rsid w:val="006B0519"/>
    <w:rsid w:val="006B1184"/>
    <w:rsid w:val="006B4E18"/>
    <w:rsid w:val="006B5918"/>
    <w:rsid w:val="006B6566"/>
    <w:rsid w:val="006C138D"/>
    <w:rsid w:val="006C6589"/>
    <w:rsid w:val="006C7B94"/>
    <w:rsid w:val="006D0B69"/>
    <w:rsid w:val="006D4B52"/>
    <w:rsid w:val="006D6DA0"/>
    <w:rsid w:val="006E5155"/>
    <w:rsid w:val="006E51BE"/>
    <w:rsid w:val="006F1719"/>
    <w:rsid w:val="006F5D21"/>
    <w:rsid w:val="00702A6B"/>
    <w:rsid w:val="00704780"/>
    <w:rsid w:val="00704B3A"/>
    <w:rsid w:val="007106A7"/>
    <w:rsid w:val="00711401"/>
    <w:rsid w:val="00722643"/>
    <w:rsid w:val="00723F2B"/>
    <w:rsid w:val="007256AE"/>
    <w:rsid w:val="007276C1"/>
    <w:rsid w:val="00727DB5"/>
    <w:rsid w:val="00731987"/>
    <w:rsid w:val="0073358A"/>
    <w:rsid w:val="00734D8D"/>
    <w:rsid w:val="00734F41"/>
    <w:rsid w:val="00737FA7"/>
    <w:rsid w:val="007415AC"/>
    <w:rsid w:val="00742A0F"/>
    <w:rsid w:val="007435AC"/>
    <w:rsid w:val="00747263"/>
    <w:rsid w:val="00747E2C"/>
    <w:rsid w:val="00751A7F"/>
    <w:rsid w:val="00752925"/>
    <w:rsid w:val="00756D9D"/>
    <w:rsid w:val="007703F5"/>
    <w:rsid w:val="007704FC"/>
    <w:rsid w:val="007745C2"/>
    <w:rsid w:val="00781CAD"/>
    <w:rsid w:val="00786422"/>
    <w:rsid w:val="007919DB"/>
    <w:rsid w:val="00793591"/>
    <w:rsid w:val="007956E9"/>
    <w:rsid w:val="00796D45"/>
    <w:rsid w:val="00797378"/>
    <w:rsid w:val="007A1FA7"/>
    <w:rsid w:val="007A203A"/>
    <w:rsid w:val="007A2482"/>
    <w:rsid w:val="007A4F7A"/>
    <w:rsid w:val="007A705F"/>
    <w:rsid w:val="007A7877"/>
    <w:rsid w:val="007A7DBA"/>
    <w:rsid w:val="007B07ED"/>
    <w:rsid w:val="007C1F9B"/>
    <w:rsid w:val="007C2C4D"/>
    <w:rsid w:val="007D225E"/>
    <w:rsid w:val="007D2FFB"/>
    <w:rsid w:val="007D58CF"/>
    <w:rsid w:val="007D6FD4"/>
    <w:rsid w:val="007D73A3"/>
    <w:rsid w:val="007E1BDC"/>
    <w:rsid w:val="007E1E85"/>
    <w:rsid w:val="007E7B64"/>
    <w:rsid w:val="007F0702"/>
    <w:rsid w:val="007F3DC4"/>
    <w:rsid w:val="007F65A5"/>
    <w:rsid w:val="0080065C"/>
    <w:rsid w:val="00800B55"/>
    <w:rsid w:val="008020BA"/>
    <w:rsid w:val="0080719B"/>
    <w:rsid w:val="00807275"/>
    <w:rsid w:val="00813163"/>
    <w:rsid w:val="00813428"/>
    <w:rsid w:val="00815F8A"/>
    <w:rsid w:val="00817F4A"/>
    <w:rsid w:val="0083069F"/>
    <w:rsid w:val="00830F65"/>
    <w:rsid w:val="008358E2"/>
    <w:rsid w:val="00836896"/>
    <w:rsid w:val="00837DAF"/>
    <w:rsid w:val="0084077A"/>
    <w:rsid w:val="0084264D"/>
    <w:rsid w:val="00846384"/>
    <w:rsid w:val="00847300"/>
    <w:rsid w:val="008522DE"/>
    <w:rsid w:val="0085317D"/>
    <w:rsid w:val="00855F19"/>
    <w:rsid w:val="00856034"/>
    <w:rsid w:val="008560A8"/>
    <w:rsid w:val="00862064"/>
    <w:rsid w:val="008678CE"/>
    <w:rsid w:val="00867FB2"/>
    <w:rsid w:val="0087116D"/>
    <w:rsid w:val="008728EF"/>
    <w:rsid w:val="00872A8C"/>
    <w:rsid w:val="00872AF3"/>
    <w:rsid w:val="0087595C"/>
    <w:rsid w:val="00876753"/>
    <w:rsid w:val="00876C94"/>
    <w:rsid w:val="0088077A"/>
    <w:rsid w:val="00882E0A"/>
    <w:rsid w:val="00883BA5"/>
    <w:rsid w:val="008904C1"/>
    <w:rsid w:val="0089076F"/>
    <w:rsid w:val="00891440"/>
    <w:rsid w:val="00892325"/>
    <w:rsid w:val="0089514F"/>
    <w:rsid w:val="0089553E"/>
    <w:rsid w:val="008959CE"/>
    <w:rsid w:val="0089622B"/>
    <w:rsid w:val="008A1EA1"/>
    <w:rsid w:val="008A4BC9"/>
    <w:rsid w:val="008A5161"/>
    <w:rsid w:val="008B0DB1"/>
    <w:rsid w:val="008B1D8C"/>
    <w:rsid w:val="008B2CCF"/>
    <w:rsid w:val="008B5B7C"/>
    <w:rsid w:val="008B5B99"/>
    <w:rsid w:val="008B5E0D"/>
    <w:rsid w:val="008B799C"/>
    <w:rsid w:val="008C1CA9"/>
    <w:rsid w:val="008C1E7C"/>
    <w:rsid w:val="008C551D"/>
    <w:rsid w:val="008C67E5"/>
    <w:rsid w:val="008C699E"/>
    <w:rsid w:val="008D1C5C"/>
    <w:rsid w:val="008D224A"/>
    <w:rsid w:val="008D36DB"/>
    <w:rsid w:val="008D6CC2"/>
    <w:rsid w:val="008D6D98"/>
    <w:rsid w:val="008E18C1"/>
    <w:rsid w:val="008E56FD"/>
    <w:rsid w:val="008E628C"/>
    <w:rsid w:val="008E704B"/>
    <w:rsid w:val="008F0E04"/>
    <w:rsid w:val="008F381C"/>
    <w:rsid w:val="008F4885"/>
    <w:rsid w:val="008F48C0"/>
    <w:rsid w:val="008F6BAF"/>
    <w:rsid w:val="00900E32"/>
    <w:rsid w:val="009016C3"/>
    <w:rsid w:val="00901A1F"/>
    <w:rsid w:val="00901C97"/>
    <w:rsid w:val="009027C4"/>
    <w:rsid w:val="0090413E"/>
    <w:rsid w:val="009063F1"/>
    <w:rsid w:val="00907F1E"/>
    <w:rsid w:val="0091032E"/>
    <w:rsid w:val="009117C2"/>
    <w:rsid w:val="00911BDA"/>
    <w:rsid w:val="00914A69"/>
    <w:rsid w:val="00915E29"/>
    <w:rsid w:val="009175E2"/>
    <w:rsid w:val="00920734"/>
    <w:rsid w:val="009209BD"/>
    <w:rsid w:val="00922041"/>
    <w:rsid w:val="00924774"/>
    <w:rsid w:val="009270B2"/>
    <w:rsid w:val="0093197D"/>
    <w:rsid w:val="00932EF1"/>
    <w:rsid w:val="00935048"/>
    <w:rsid w:val="00944119"/>
    <w:rsid w:val="0094608E"/>
    <w:rsid w:val="0095061E"/>
    <w:rsid w:val="00951C42"/>
    <w:rsid w:val="00953E13"/>
    <w:rsid w:val="0095428D"/>
    <w:rsid w:val="009579CE"/>
    <w:rsid w:val="0096088B"/>
    <w:rsid w:val="00963039"/>
    <w:rsid w:val="00964172"/>
    <w:rsid w:val="009645C2"/>
    <w:rsid w:val="0096695B"/>
    <w:rsid w:val="00973740"/>
    <w:rsid w:val="009757EF"/>
    <w:rsid w:val="00984A18"/>
    <w:rsid w:val="00986C3C"/>
    <w:rsid w:val="0099240A"/>
    <w:rsid w:val="00992801"/>
    <w:rsid w:val="009957B9"/>
    <w:rsid w:val="00995E1C"/>
    <w:rsid w:val="009A041E"/>
    <w:rsid w:val="009A4417"/>
    <w:rsid w:val="009A6030"/>
    <w:rsid w:val="009A775E"/>
    <w:rsid w:val="009B2A4B"/>
    <w:rsid w:val="009C338C"/>
    <w:rsid w:val="009C4159"/>
    <w:rsid w:val="009D2EE2"/>
    <w:rsid w:val="009D3BF1"/>
    <w:rsid w:val="009D4B46"/>
    <w:rsid w:val="009D62C7"/>
    <w:rsid w:val="009E18FB"/>
    <w:rsid w:val="009E23D9"/>
    <w:rsid w:val="009E6A23"/>
    <w:rsid w:val="009E6F98"/>
    <w:rsid w:val="009F0D8E"/>
    <w:rsid w:val="009F61C1"/>
    <w:rsid w:val="009F673E"/>
    <w:rsid w:val="009F751E"/>
    <w:rsid w:val="009F7B9F"/>
    <w:rsid w:val="00A03010"/>
    <w:rsid w:val="00A045E3"/>
    <w:rsid w:val="00A07D50"/>
    <w:rsid w:val="00A10837"/>
    <w:rsid w:val="00A244C3"/>
    <w:rsid w:val="00A26DBB"/>
    <w:rsid w:val="00A31AA0"/>
    <w:rsid w:val="00A32286"/>
    <w:rsid w:val="00A33512"/>
    <w:rsid w:val="00A335C6"/>
    <w:rsid w:val="00A340D9"/>
    <w:rsid w:val="00A361F3"/>
    <w:rsid w:val="00A3674B"/>
    <w:rsid w:val="00A36983"/>
    <w:rsid w:val="00A439D7"/>
    <w:rsid w:val="00A453DF"/>
    <w:rsid w:val="00A4562B"/>
    <w:rsid w:val="00A467AC"/>
    <w:rsid w:val="00A46ABA"/>
    <w:rsid w:val="00A510F7"/>
    <w:rsid w:val="00A52360"/>
    <w:rsid w:val="00A54898"/>
    <w:rsid w:val="00A551A3"/>
    <w:rsid w:val="00A71A2B"/>
    <w:rsid w:val="00A74C89"/>
    <w:rsid w:val="00A833FF"/>
    <w:rsid w:val="00A855BC"/>
    <w:rsid w:val="00A85B8D"/>
    <w:rsid w:val="00A85F50"/>
    <w:rsid w:val="00A874D0"/>
    <w:rsid w:val="00A90BCA"/>
    <w:rsid w:val="00A9143A"/>
    <w:rsid w:val="00A93794"/>
    <w:rsid w:val="00AA6395"/>
    <w:rsid w:val="00AB31C9"/>
    <w:rsid w:val="00AB347F"/>
    <w:rsid w:val="00AB4BDC"/>
    <w:rsid w:val="00AB5A53"/>
    <w:rsid w:val="00AB5E31"/>
    <w:rsid w:val="00AC0CC3"/>
    <w:rsid w:val="00AC0FE6"/>
    <w:rsid w:val="00AC1521"/>
    <w:rsid w:val="00AC5C38"/>
    <w:rsid w:val="00AD22C2"/>
    <w:rsid w:val="00AD78F5"/>
    <w:rsid w:val="00AE0429"/>
    <w:rsid w:val="00AE04AA"/>
    <w:rsid w:val="00AE28F2"/>
    <w:rsid w:val="00AE699F"/>
    <w:rsid w:val="00AE7041"/>
    <w:rsid w:val="00AF21EF"/>
    <w:rsid w:val="00AF26C1"/>
    <w:rsid w:val="00AF3DA5"/>
    <w:rsid w:val="00AF7E53"/>
    <w:rsid w:val="00B02814"/>
    <w:rsid w:val="00B02ED9"/>
    <w:rsid w:val="00B06819"/>
    <w:rsid w:val="00B07843"/>
    <w:rsid w:val="00B10A07"/>
    <w:rsid w:val="00B11054"/>
    <w:rsid w:val="00B11730"/>
    <w:rsid w:val="00B11FB7"/>
    <w:rsid w:val="00B12D70"/>
    <w:rsid w:val="00B13B34"/>
    <w:rsid w:val="00B161EB"/>
    <w:rsid w:val="00B327B3"/>
    <w:rsid w:val="00B34E6C"/>
    <w:rsid w:val="00B402C1"/>
    <w:rsid w:val="00B41231"/>
    <w:rsid w:val="00B56CA6"/>
    <w:rsid w:val="00B572E0"/>
    <w:rsid w:val="00B618CC"/>
    <w:rsid w:val="00B645E0"/>
    <w:rsid w:val="00B64BF6"/>
    <w:rsid w:val="00B64F6C"/>
    <w:rsid w:val="00B6737D"/>
    <w:rsid w:val="00B734B2"/>
    <w:rsid w:val="00B73999"/>
    <w:rsid w:val="00B739A3"/>
    <w:rsid w:val="00B74D38"/>
    <w:rsid w:val="00B74E2F"/>
    <w:rsid w:val="00B74EE0"/>
    <w:rsid w:val="00B778EA"/>
    <w:rsid w:val="00B77917"/>
    <w:rsid w:val="00B83AE8"/>
    <w:rsid w:val="00B8789B"/>
    <w:rsid w:val="00B90706"/>
    <w:rsid w:val="00B91E58"/>
    <w:rsid w:val="00B9638C"/>
    <w:rsid w:val="00B976DD"/>
    <w:rsid w:val="00BA277B"/>
    <w:rsid w:val="00BA2DA5"/>
    <w:rsid w:val="00BA31C1"/>
    <w:rsid w:val="00BA31F3"/>
    <w:rsid w:val="00BA461F"/>
    <w:rsid w:val="00BB1145"/>
    <w:rsid w:val="00BB1685"/>
    <w:rsid w:val="00BB1EFD"/>
    <w:rsid w:val="00BB30EE"/>
    <w:rsid w:val="00BB5652"/>
    <w:rsid w:val="00BB6215"/>
    <w:rsid w:val="00BB639B"/>
    <w:rsid w:val="00BB7ACD"/>
    <w:rsid w:val="00BB7FBE"/>
    <w:rsid w:val="00BC22A5"/>
    <w:rsid w:val="00BC45E5"/>
    <w:rsid w:val="00BC4923"/>
    <w:rsid w:val="00BC562A"/>
    <w:rsid w:val="00BC5C91"/>
    <w:rsid w:val="00BC79DF"/>
    <w:rsid w:val="00BD0A25"/>
    <w:rsid w:val="00BD1328"/>
    <w:rsid w:val="00BD3F7B"/>
    <w:rsid w:val="00BD54CA"/>
    <w:rsid w:val="00BD6B92"/>
    <w:rsid w:val="00BD6E5B"/>
    <w:rsid w:val="00BD7870"/>
    <w:rsid w:val="00BE0C63"/>
    <w:rsid w:val="00BE3153"/>
    <w:rsid w:val="00BE5351"/>
    <w:rsid w:val="00BF0FE6"/>
    <w:rsid w:val="00BF1A8D"/>
    <w:rsid w:val="00BF209E"/>
    <w:rsid w:val="00BF4F6A"/>
    <w:rsid w:val="00C00A8F"/>
    <w:rsid w:val="00C01DC5"/>
    <w:rsid w:val="00C02DE9"/>
    <w:rsid w:val="00C062A7"/>
    <w:rsid w:val="00C10BEE"/>
    <w:rsid w:val="00C11CC0"/>
    <w:rsid w:val="00C144F0"/>
    <w:rsid w:val="00C14A7F"/>
    <w:rsid w:val="00C15288"/>
    <w:rsid w:val="00C17073"/>
    <w:rsid w:val="00C17CDF"/>
    <w:rsid w:val="00C20491"/>
    <w:rsid w:val="00C205C0"/>
    <w:rsid w:val="00C21507"/>
    <w:rsid w:val="00C23836"/>
    <w:rsid w:val="00C264EA"/>
    <w:rsid w:val="00C26B90"/>
    <w:rsid w:val="00C26D5A"/>
    <w:rsid w:val="00C27C04"/>
    <w:rsid w:val="00C36B7F"/>
    <w:rsid w:val="00C42576"/>
    <w:rsid w:val="00C45A73"/>
    <w:rsid w:val="00C45C8F"/>
    <w:rsid w:val="00C50259"/>
    <w:rsid w:val="00C50C65"/>
    <w:rsid w:val="00C5244E"/>
    <w:rsid w:val="00C52D43"/>
    <w:rsid w:val="00C53E41"/>
    <w:rsid w:val="00C55197"/>
    <w:rsid w:val="00C610D5"/>
    <w:rsid w:val="00C63820"/>
    <w:rsid w:val="00C660AF"/>
    <w:rsid w:val="00C6751C"/>
    <w:rsid w:val="00C70B19"/>
    <w:rsid w:val="00C82DF1"/>
    <w:rsid w:val="00C85006"/>
    <w:rsid w:val="00C863CC"/>
    <w:rsid w:val="00C879E6"/>
    <w:rsid w:val="00C91298"/>
    <w:rsid w:val="00C91B27"/>
    <w:rsid w:val="00C94E59"/>
    <w:rsid w:val="00CA5632"/>
    <w:rsid w:val="00CA5972"/>
    <w:rsid w:val="00CB0B7A"/>
    <w:rsid w:val="00CB6603"/>
    <w:rsid w:val="00CB6E77"/>
    <w:rsid w:val="00CC2DB6"/>
    <w:rsid w:val="00CC5B44"/>
    <w:rsid w:val="00CC64FD"/>
    <w:rsid w:val="00CC7911"/>
    <w:rsid w:val="00CD1C3D"/>
    <w:rsid w:val="00CD7239"/>
    <w:rsid w:val="00CE429B"/>
    <w:rsid w:val="00CE492B"/>
    <w:rsid w:val="00CE4A78"/>
    <w:rsid w:val="00CE6F7B"/>
    <w:rsid w:val="00CE7460"/>
    <w:rsid w:val="00CF0B37"/>
    <w:rsid w:val="00CF10B7"/>
    <w:rsid w:val="00CF17A5"/>
    <w:rsid w:val="00CF2B6F"/>
    <w:rsid w:val="00CF356C"/>
    <w:rsid w:val="00CF6A67"/>
    <w:rsid w:val="00CF6B5B"/>
    <w:rsid w:val="00D00470"/>
    <w:rsid w:val="00D00A57"/>
    <w:rsid w:val="00D00AB3"/>
    <w:rsid w:val="00D0450F"/>
    <w:rsid w:val="00D04DAD"/>
    <w:rsid w:val="00D10ED5"/>
    <w:rsid w:val="00D1118D"/>
    <w:rsid w:val="00D20AA2"/>
    <w:rsid w:val="00D24995"/>
    <w:rsid w:val="00D25C99"/>
    <w:rsid w:val="00D41399"/>
    <w:rsid w:val="00D41C66"/>
    <w:rsid w:val="00D53FD6"/>
    <w:rsid w:val="00D54D48"/>
    <w:rsid w:val="00D57285"/>
    <w:rsid w:val="00D60DAA"/>
    <w:rsid w:val="00D62940"/>
    <w:rsid w:val="00D6491A"/>
    <w:rsid w:val="00D71014"/>
    <w:rsid w:val="00D90CFC"/>
    <w:rsid w:val="00D931DD"/>
    <w:rsid w:val="00D94208"/>
    <w:rsid w:val="00D951EF"/>
    <w:rsid w:val="00D956BF"/>
    <w:rsid w:val="00D967D3"/>
    <w:rsid w:val="00D96A55"/>
    <w:rsid w:val="00DA1226"/>
    <w:rsid w:val="00DA1D9E"/>
    <w:rsid w:val="00DA6ABB"/>
    <w:rsid w:val="00DB016E"/>
    <w:rsid w:val="00DB1DF6"/>
    <w:rsid w:val="00DB4A0C"/>
    <w:rsid w:val="00DC138C"/>
    <w:rsid w:val="00DC6E8B"/>
    <w:rsid w:val="00DD0B03"/>
    <w:rsid w:val="00DD1BBF"/>
    <w:rsid w:val="00DD224D"/>
    <w:rsid w:val="00DD4BC0"/>
    <w:rsid w:val="00DD7A74"/>
    <w:rsid w:val="00DE4990"/>
    <w:rsid w:val="00DE705C"/>
    <w:rsid w:val="00DE735F"/>
    <w:rsid w:val="00DF4666"/>
    <w:rsid w:val="00E0079B"/>
    <w:rsid w:val="00E1230D"/>
    <w:rsid w:val="00E158E0"/>
    <w:rsid w:val="00E17E5A"/>
    <w:rsid w:val="00E2015E"/>
    <w:rsid w:val="00E20B0E"/>
    <w:rsid w:val="00E22737"/>
    <w:rsid w:val="00E2340A"/>
    <w:rsid w:val="00E258DB"/>
    <w:rsid w:val="00E271E4"/>
    <w:rsid w:val="00E31D2D"/>
    <w:rsid w:val="00E40DB3"/>
    <w:rsid w:val="00E40E3F"/>
    <w:rsid w:val="00E41DE5"/>
    <w:rsid w:val="00E424FE"/>
    <w:rsid w:val="00E44E2E"/>
    <w:rsid w:val="00E506B0"/>
    <w:rsid w:val="00E516FD"/>
    <w:rsid w:val="00E56EF4"/>
    <w:rsid w:val="00E60708"/>
    <w:rsid w:val="00E60842"/>
    <w:rsid w:val="00E60EA5"/>
    <w:rsid w:val="00E62C47"/>
    <w:rsid w:val="00E67831"/>
    <w:rsid w:val="00E73226"/>
    <w:rsid w:val="00E740C1"/>
    <w:rsid w:val="00E763F1"/>
    <w:rsid w:val="00E803B6"/>
    <w:rsid w:val="00E82A48"/>
    <w:rsid w:val="00E833EF"/>
    <w:rsid w:val="00E85996"/>
    <w:rsid w:val="00E93B9E"/>
    <w:rsid w:val="00EA29B6"/>
    <w:rsid w:val="00EA7EA3"/>
    <w:rsid w:val="00EA7F4B"/>
    <w:rsid w:val="00EB1842"/>
    <w:rsid w:val="00EB35C5"/>
    <w:rsid w:val="00EB4C8B"/>
    <w:rsid w:val="00EB5258"/>
    <w:rsid w:val="00EB7470"/>
    <w:rsid w:val="00EB74B4"/>
    <w:rsid w:val="00EC006B"/>
    <w:rsid w:val="00EC38AE"/>
    <w:rsid w:val="00ED155D"/>
    <w:rsid w:val="00ED17E8"/>
    <w:rsid w:val="00EE0D31"/>
    <w:rsid w:val="00EE3B36"/>
    <w:rsid w:val="00EE57FD"/>
    <w:rsid w:val="00EE7AEF"/>
    <w:rsid w:val="00EF57E3"/>
    <w:rsid w:val="00EF6042"/>
    <w:rsid w:val="00EF669C"/>
    <w:rsid w:val="00F01BB6"/>
    <w:rsid w:val="00F02AFF"/>
    <w:rsid w:val="00F142E7"/>
    <w:rsid w:val="00F21997"/>
    <w:rsid w:val="00F26081"/>
    <w:rsid w:val="00F275A8"/>
    <w:rsid w:val="00F304D0"/>
    <w:rsid w:val="00F3147D"/>
    <w:rsid w:val="00F32B45"/>
    <w:rsid w:val="00F34A29"/>
    <w:rsid w:val="00F34CBB"/>
    <w:rsid w:val="00F36F5E"/>
    <w:rsid w:val="00F37EF8"/>
    <w:rsid w:val="00F415A6"/>
    <w:rsid w:val="00F426D8"/>
    <w:rsid w:val="00F42F45"/>
    <w:rsid w:val="00F4331C"/>
    <w:rsid w:val="00F435DD"/>
    <w:rsid w:val="00F445F7"/>
    <w:rsid w:val="00F50C10"/>
    <w:rsid w:val="00F51505"/>
    <w:rsid w:val="00F51F17"/>
    <w:rsid w:val="00F613F7"/>
    <w:rsid w:val="00F61833"/>
    <w:rsid w:val="00F61E5A"/>
    <w:rsid w:val="00F6328D"/>
    <w:rsid w:val="00F65C79"/>
    <w:rsid w:val="00F668AA"/>
    <w:rsid w:val="00F718FA"/>
    <w:rsid w:val="00F72B0C"/>
    <w:rsid w:val="00F72D95"/>
    <w:rsid w:val="00F74B67"/>
    <w:rsid w:val="00F803D0"/>
    <w:rsid w:val="00F8687A"/>
    <w:rsid w:val="00F8779A"/>
    <w:rsid w:val="00F9176D"/>
    <w:rsid w:val="00F9260E"/>
    <w:rsid w:val="00F945FC"/>
    <w:rsid w:val="00F951B4"/>
    <w:rsid w:val="00F9788B"/>
    <w:rsid w:val="00FA0A95"/>
    <w:rsid w:val="00FA1D46"/>
    <w:rsid w:val="00FA3002"/>
    <w:rsid w:val="00FA3E82"/>
    <w:rsid w:val="00FA4192"/>
    <w:rsid w:val="00FA53A6"/>
    <w:rsid w:val="00FC609E"/>
    <w:rsid w:val="00FD00D2"/>
    <w:rsid w:val="00FD100A"/>
    <w:rsid w:val="00FE2FE4"/>
    <w:rsid w:val="00FE407D"/>
    <w:rsid w:val="00FE4A07"/>
    <w:rsid w:val="00FE7A04"/>
    <w:rsid w:val="00FF1D1D"/>
    <w:rsid w:val="00FF24D5"/>
    <w:rsid w:val="00FF286C"/>
    <w:rsid w:val="00FF3ADD"/>
    <w:rsid w:val="00FF3E53"/>
    <w:rsid w:val="00FF71CD"/>
    <w:rsid w:val="00FF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7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2B14"/>
  </w:style>
  <w:style w:type="paragraph" w:styleId="1">
    <w:name w:val="heading 1"/>
    <w:basedOn w:val="a0"/>
    <w:next w:val="a0"/>
    <w:link w:val="10"/>
    <w:uiPriority w:val="9"/>
    <w:qFormat/>
    <w:rsid w:val="000D2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0D2B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0D2B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5B785B"/>
    <w:pPr>
      <w:keepNext/>
      <w:keepLines/>
      <w:spacing w:before="40" w:after="0" w:line="360" w:lineRule="auto"/>
      <w:jc w:val="both"/>
      <w:outlineLvl w:val="3"/>
    </w:pPr>
    <w:rPr>
      <w:rFonts w:asciiTheme="majorHAnsi" w:eastAsiaTheme="majorEastAsia" w:hAnsiTheme="majorHAnsi" w:cstheme="majorBidi"/>
      <w:i/>
      <w:iCs/>
      <w:color w:val="2E74B5" w:themeColor="accent1" w:themeShade="BF"/>
      <w:sz w:val="28"/>
      <w:szCs w:val="20"/>
      <w:lang w:val="en-GB"/>
    </w:rPr>
  </w:style>
  <w:style w:type="paragraph" w:styleId="5">
    <w:name w:val="heading 5"/>
    <w:basedOn w:val="a0"/>
    <w:next w:val="a0"/>
    <w:link w:val="50"/>
    <w:uiPriority w:val="9"/>
    <w:unhideWhenUsed/>
    <w:qFormat/>
    <w:rsid w:val="005B785B"/>
    <w:pPr>
      <w:keepNext/>
      <w:keepLines/>
      <w:spacing w:before="40" w:after="0" w:line="360" w:lineRule="auto"/>
      <w:jc w:val="both"/>
      <w:outlineLvl w:val="4"/>
    </w:pPr>
    <w:rPr>
      <w:rFonts w:asciiTheme="majorHAnsi" w:eastAsiaTheme="majorEastAsia" w:hAnsiTheme="majorHAnsi" w:cstheme="majorBidi"/>
      <w:color w:val="2E74B5" w:themeColor="accent1" w:themeShade="BF"/>
      <w:sz w:val="28"/>
      <w:szCs w:val="20"/>
      <w:lang w:val="en-GB"/>
    </w:rPr>
  </w:style>
  <w:style w:type="paragraph" w:styleId="8">
    <w:name w:val="heading 8"/>
    <w:basedOn w:val="a0"/>
    <w:next w:val="a0"/>
    <w:link w:val="80"/>
    <w:uiPriority w:val="9"/>
    <w:unhideWhenUsed/>
    <w:qFormat/>
    <w:rsid w:val="005B785B"/>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5B785B"/>
    <w:pPr>
      <w:keepNext/>
      <w:spacing w:before="240" w:after="240" w:line="360" w:lineRule="auto"/>
      <w:jc w:val="center"/>
      <w:outlineLvl w:val="8"/>
    </w:pPr>
    <w:rPr>
      <w:rFonts w:ascii="Times New Roman" w:eastAsia="Times New Roman" w:hAnsi="Times New Roman" w:cs="Times New Roman"/>
      <w:b/>
      <w:sz w:val="28"/>
      <w:szCs w:val="24"/>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D2B1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0D2B1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0D2B14"/>
    <w:rPr>
      <w:rFonts w:asciiTheme="majorHAnsi" w:eastAsiaTheme="majorEastAsia" w:hAnsiTheme="majorHAnsi" w:cstheme="majorBidi"/>
      <w:color w:val="1F4D78" w:themeColor="accent1" w:themeShade="7F"/>
      <w:sz w:val="24"/>
      <w:szCs w:val="24"/>
    </w:rPr>
  </w:style>
  <w:style w:type="paragraph" w:customStyle="1" w:styleId="111112">
    <w:name w:val="111112"/>
    <w:basedOn w:val="a4"/>
    <w:link w:val="1111120"/>
    <w:qFormat/>
    <w:rsid w:val="000D2B14"/>
    <w:pPr>
      <w:numPr>
        <w:numId w:val="1"/>
      </w:numPr>
      <w:spacing w:after="0" w:line="360" w:lineRule="auto"/>
      <w:jc w:val="both"/>
    </w:pPr>
    <w:rPr>
      <w:rFonts w:ascii="Times New Roman" w:eastAsia="MS Mincho" w:hAnsi="Times New Roman" w:cs="Times New Roman"/>
      <w:b/>
      <w:sz w:val="32"/>
      <w:szCs w:val="28"/>
      <w:lang w:eastAsia="ru-RU"/>
    </w:rPr>
  </w:style>
  <w:style w:type="paragraph" w:styleId="a4">
    <w:name w:val="List Paragraph"/>
    <w:aliases w:val="Варианты ответов,Абзац списка2,Список нумерованный цифры,Абзац списка1"/>
    <w:basedOn w:val="a0"/>
    <w:link w:val="a5"/>
    <w:uiPriority w:val="34"/>
    <w:qFormat/>
    <w:rsid w:val="000D2B14"/>
    <w:pPr>
      <w:ind w:left="720"/>
      <w:contextualSpacing/>
    </w:pPr>
  </w:style>
  <w:style w:type="character" w:customStyle="1" w:styleId="a5">
    <w:name w:val="Абзац списка Знак"/>
    <w:aliases w:val="Варианты ответов Знак,Абзац списка2 Знак,Список нумерованный цифры Знак,Абзац списка1 Знак"/>
    <w:link w:val="a4"/>
    <w:uiPriority w:val="34"/>
    <w:locked/>
    <w:rsid w:val="000D2B14"/>
  </w:style>
  <w:style w:type="character" w:customStyle="1" w:styleId="1111120">
    <w:name w:val="111112 Знак"/>
    <w:basedOn w:val="a5"/>
    <w:link w:val="111112"/>
    <w:rsid w:val="000D2B14"/>
    <w:rPr>
      <w:rFonts w:ascii="Times New Roman" w:eastAsia="MS Mincho" w:hAnsi="Times New Roman" w:cs="Times New Roman"/>
      <w:b/>
      <w:sz w:val="32"/>
      <w:szCs w:val="28"/>
      <w:lang w:eastAsia="ru-RU"/>
    </w:rPr>
  </w:style>
  <w:style w:type="paragraph" w:customStyle="1" w:styleId="222222">
    <w:name w:val="222222"/>
    <w:basedOn w:val="a4"/>
    <w:link w:val="2222220"/>
    <w:qFormat/>
    <w:rsid w:val="000D2B14"/>
    <w:pPr>
      <w:spacing w:after="0" w:line="360" w:lineRule="auto"/>
      <w:ind w:left="0"/>
      <w:jc w:val="both"/>
    </w:pPr>
    <w:rPr>
      <w:rFonts w:ascii="Times New Roman" w:eastAsia="MS Mincho" w:hAnsi="Times New Roman" w:cs="Times New Roman"/>
      <w:b/>
      <w:sz w:val="28"/>
      <w:szCs w:val="28"/>
      <w:lang w:eastAsia="ru-RU"/>
    </w:rPr>
  </w:style>
  <w:style w:type="character" w:customStyle="1" w:styleId="2222220">
    <w:name w:val="222222 Знак"/>
    <w:basedOn w:val="a1"/>
    <w:link w:val="222222"/>
    <w:rsid w:val="000D2B14"/>
    <w:rPr>
      <w:rFonts w:ascii="Times New Roman" w:eastAsia="MS Mincho" w:hAnsi="Times New Roman" w:cs="Times New Roman"/>
      <w:b/>
      <w:sz w:val="28"/>
      <w:szCs w:val="28"/>
      <w:lang w:eastAsia="ru-RU"/>
    </w:rPr>
  </w:style>
  <w:style w:type="paragraph" w:customStyle="1" w:styleId="33333">
    <w:name w:val="33333"/>
    <w:basedOn w:val="a6"/>
    <w:qFormat/>
    <w:rsid w:val="000D2B14"/>
    <w:pPr>
      <w:numPr>
        <w:ilvl w:val="0"/>
      </w:numPr>
      <w:spacing w:after="60" w:line="360" w:lineRule="auto"/>
      <w:jc w:val="both"/>
      <w:outlineLvl w:val="1"/>
    </w:pPr>
    <w:rPr>
      <w:rFonts w:ascii="Times New Roman" w:eastAsia="Times New Roman" w:hAnsi="Times New Roman" w:cs="Times New Roman"/>
      <w:b/>
      <w:color w:val="auto"/>
      <w:spacing w:val="0"/>
      <w:sz w:val="28"/>
      <w:szCs w:val="28"/>
      <w:lang w:eastAsia="ru-RU"/>
    </w:rPr>
  </w:style>
  <w:style w:type="paragraph" w:styleId="a6">
    <w:name w:val="Subtitle"/>
    <w:basedOn w:val="a0"/>
    <w:next w:val="a0"/>
    <w:link w:val="a7"/>
    <w:uiPriority w:val="11"/>
    <w:qFormat/>
    <w:rsid w:val="000D2B14"/>
    <w:pPr>
      <w:numPr>
        <w:ilvl w:val="1"/>
      </w:numPr>
    </w:pPr>
    <w:rPr>
      <w:rFonts w:eastAsiaTheme="minorEastAsia"/>
      <w:color w:val="5A5A5A" w:themeColor="text1" w:themeTint="A5"/>
      <w:spacing w:val="15"/>
    </w:rPr>
  </w:style>
  <w:style w:type="character" w:customStyle="1" w:styleId="a7">
    <w:name w:val="Подзаголовок Знак"/>
    <w:basedOn w:val="a1"/>
    <w:link w:val="a6"/>
    <w:uiPriority w:val="11"/>
    <w:rsid w:val="000D2B14"/>
    <w:rPr>
      <w:rFonts w:eastAsiaTheme="minorEastAsia"/>
      <w:color w:val="5A5A5A" w:themeColor="text1" w:themeTint="A5"/>
      <w:spacing w:val="15"/>
    </w:rPr>
  </w:style>
  <w:style w:type="paragraph" w:styleId="a8">
    <w:name w:val="List Bullet"/>
    <w:basedOn w:val="a0"/>
    <w:unhideWhenUsed/>
    <w:rsid w:val="000D2B14"/>
    <w:pPr>
      <w:spacing w:after="0" w:line="360" w:lineRule="auto"/>
    </w:pPr>
    <w:rPr>
      <w:rFonts w:ascii="Times New Roman" w:eastAsia="Times New Roman" w:hAnsi="Times New Roman" w:cs="Times New Roman"/>
      <w:sz w:val="24"/>
      <w:szCs w:val="24"/>
      <w:lang w:eastAsia="ru-RU"/>
    </w:rPr>
  </w:style>
  <w:style w:type="character" w:customStyle="1" w:styleId="a9">
    <w:name w:val="обычн БО Знак"/>
    <w:link w:val="aa"/>
    <w:locked/>
    <w:rsid w:val="000D2B14"/>
    <w:rPr>
      <w:rFonts w:ascii="Arial" w:hAnsi="Arial" w:cs="Arial"/>
      <w:sz w:val="24"/>
      <w:szCs w:val="24"/>
      <w:lang w:val="x-none" w:eastAsia="x-none"/>
    </w:rPr>
  </w:style>
  <w:style w:type="paragraph" w:customStyle="1" w:styleId="aa">
    <w:name w:val="обычн БО"/>
    <w:basedOn w:val="a0"/>
    <w:link w:val="a9"/>
    <w:rsid w:val="000D2B14"/>
    <w:pPr>
      <w:spacing w:after="0" w:line="240" w:lineRule="auto"/>
      <w:jc w:val="both"/>
    </w:pPr>
    <w:rPr>
      <w:rFonts w:ascii="Arial" w:hAnsi="Arial" w:cs="Arial"/>
      <w:sz w:val="24"/>
      <w:szCs w:val="24"/>
      <w:lang w:val="x-none" w:eastAsia="x-none"/>
    </w:rPr>
  </w:style>
  <w:style w:type="paragraph" w:styleId="ab">
    <w:name w:val="caption"/>
    <w:basedOn w:val="a0"/>
    <w:next w:val="a0"/>
    <w:unhideWhenUsed/>
    <w:qFormat/>
    <w:rsid w:val="000D2B14"/>
    <w:pPr>
      <w:spacing w:after="200" w:line="276" w:lineRule="auto"/>
      <w:ind w:firstLine="709"/>
      <w:jc w:val="both"/>
    </w:pPr>
    <w:rPr>
      <w:rFonts w:ascii="Franklin Gothic Book" w:eastAsia="MS Mincho" w:hAnsi="Franklin Gothic Book" w:cs="Times New Roman"/>
      <w:b/>
      <w:bCs/>
      <w:sz w:val="20"/>
      <w:szCs w:val="20"/>
      <w:lang w:eastAsia="ru-RU"/>
    </w:rPr>
  </w:style>
  <w:style w:type="paragraph" w:styleId="ac">
    <w:name w:val="header"/>
    <w:basedOn w:val="a0"/>
    <w:link w:val="ad"/>
    <w:uiPriority w:val="99"/>
    <w:unhideWhenUsed/>
    <w:rsid w:val="000D2B1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0D2B14"/>
  </w:style>
  <w:style w:type="paragraph" w:styleId="ae">
    <w:name w:val="footer"/>
    <w:basedOn w:val="a0"/>
    <w:link w:val="af"/>
    <w:uiPriority w:val="99"/>
    <w:unhideWhenUsed/>
    <w:rsid w:val="000D2B1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0D2B14"/>
  </w:style>
  <w:style w:type="table" w:styleId="af0">
    <w:name w:val="Table Grid"/>
    <w:basedOn w:val="a2"/>
    <w:rsid w:val="000D2B14"/>
    <w:pPr>
      <w:spacing w:after="0" w:line="240" w:lineRule="auto"/>
      <w:jc w:val="both"/>
    </w:pPr>
    <w:rPr>
      <w:rFonts w:ascii="Franklin Gothic Book" w:eastAsia="MS Mincho" w:hAnsi="Franklin Gothic Book"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
    <w:next w:val="a0"/>
    <w:uiPriority w:val="39"/>
    <w:unhideWhenUsed/>
    <w:qFormat/>
    <w:rsid w:val="000D2B14"/>
    <w:pPr>
      <w:outlineLvl w:val="9"/>
    </w:pPr>
    <w:rPr>
      <w:lang w:eastAsia="ru-RU"/>
    </w:rPr>
  </w:style>
  <w:style w:type="paragraph" w:styleId="21">
    <w:name w:val="toc 2"/>
    <w:basedOn w:val="a0"/>
    <w:next w:val="a0"/>
    <w:autoRedefine/>
    <w:uiPriority w:val="39"/>
    <w:unhideWhenUsed/>
    <w:rsid w:val="000D2B14"/>
    <w:pPr>
      <w:spacing w:after="100"/>
      <w:ind w:left="220"/>
    </w:pPr>
  </w:style>
  <w:style w:type="character" w:styleId="af2">
    <w:name w:val="Hyperlink"/>
    <w:basedOn w:val="a1"/>
    <w:uiPriority w:val="99"/>
    <w:unhideWhenUsed/>
    <w:rsid w:val="000D2B14"/>
    <w:rPr>
      <w:color w:val="0563C1" w:themeColor="hyperlink"/>
      <w:u w:val="single"/>
    </w:rPr>
  </w:style>
  <w:style w:type="paragraph" w:styleId="11">
    <w:name w:val="toc 1"/>
    <w:basedOn w:val="a0"/>
    <w:next w:val="a0"/>
    <w:autoRedefine/>
    <w:uiPriority w:val="39"/>
    <w:unhideWhenUsed/>
    <w:rsid w:val="002C2D3B"/>
    <w:pPr>
      <w:tabs>
        <w:tab w:val="right" w:leader="dot" w:pos="9345"/>
      </w:tabs>
      <w:spacing w:after="100"/>
    </w:pPr>
    <w:rPr>
      <w:rFonts w:ascii="Times New Roman" w:eastAsiaTheme="minorEastAsia" w:hAnsi="Times New Roman" w:cs="Times New Roman"/>
      <w:b/>
      <w:noProof/>
      <w:sz w:val="28"/>
      <w:szCs w:val="28"/>
      <w:lang w:eastAsia="ru-RU"/>
    </w:rPr>
  </w:style>
  <w:style w:type="paragraph" w:styleId="31">
    <w:name w:val="toc 3"/>
    <w:basedOn w:val="a0"/>
    <w:next w:val="a0"/>
    <w:autoRedefine/>
    <w:uiPriority w:val="39"/>
    <w:unhideWhenUsed/>
    <w:rsid w:val="00CC7911"/>
    <w:pPr>
      <w:tabs>
        <w:tab w:val="left" w:pos="1134"/>
        <w:tab w:val="right" w:leader="dot" w:pos="9345"/>
      </w:tabs>
      <w:spacing w:after="100"/>
      <w:ind w:left="440"/>
    </w:pPr>
    <w:rPr>
      <w:rFonts w:ascii="Times New Roman" w:eastAsiaTheme="minorEastAsia" w:hAnsi="Times New Roman" w:cs="Times New Roman"/>
      <w:noProof/>
      <w:color w:val="000000" w:themeColor="text1"/>
      <w:sz w:val="28"/>
      <w:szCs w:val="28"/>
      <w:lang w:eastAsia="ru-RU"/>
    </w:rPr>
  </w:style>
  <w:style w:type="paragraph" w:styleId="af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0"/>
    <w:link w:val="af4"/>
    <w:uiPriority w:val="99"/>
    <w:unhideWhenUsed/>
    <w:qFormat/>
    <w:rsid w:val="000D2B14"/>
    <w:pPr>
      <w:spacing w:after="0" w:line="240" w:lineRule="auto"/>
    </w:pPr>
    <w:rPr>
      <w:sz w:val="20"/>
      <w:szCs w:val="20"/>
    </w:rPr>
  </w:style>
  <w:style w:type="character" w:customStyle="1" w:styleId="af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1"/>
    <w:link w:val="af3"/>
    <w:uiPriority w:val="99"/>
    <w:rsid w:val="000D2B14"/>
    <w:rPr>
      <w:sz w:val="20"/>
      <w:szCs w:val="20"/>
    </w:rPr>
  </w:style>
  <w:style w:type="character" w:styleId="af5">
    <w:name w:val="footnote reference"/>
    <w:aliases w:val="Ciae niinee 1,Знак сноски 1,ftref,Rimando nota a piè di pagina2,Footnotes refss,Знак сноски-FN,Ciae niinee-FN,Footnote Reference Number,Footnote Reference_LVL6,Footnote Reference_LVL61,Footnote Reference_LVL62,Footnote Reference_LVL63"/>
    <w:basedOn w:val="a1"/>
    <w:uiPriority w:val="99"/>
    <w:unhideWhenUsed/>
    <w:rsid w:val="000D2B14"/>
    <w:rPr>
      <w:vertAlign w:val="superscript"/>
    </w:rPr>
  </w:style>
  <w:style w:type="paragraph" w:customStyle="1" w:styleId="af6">
    <w:name w:val="Сноски"/>
    <w:basedOn w:val="af3"/>
    <w:link w:val="af7"/>
    <w:uiPriority w:val="8"/>
    <w:qFormat/>
    <w:rsid w:val="000D2B14"/>
    <w:pPr>
      <w:contextualSpacing/>
      <w:jc w:val="both"/>
    </w:pPr>
    <w:rPr>
      <w:rFonts w:ascii="Times New Roman" w:eastAsiaTheme="majorEastAsia" w:hAnsi="Times New Roman" w:cs="Times New Roman"/>
      <w:kern w:val="18"/>
      <w:sz w:val="18"/>
      <w:szCs w:val="18"/>
      <w:lang w:eastAsia="ru-RU"/>
    </w:rPr>
  </w:style>
  <w:style w:type="character" w:customStyle="1" w:styleId="af7">
    <w:name w:val="Сноски Знак"/>
    <w:basedOn w:val="a1"/>
    <w:link w:val="af6"/>
    <w:uiPriority w:val="8"/>
    <w:rsid w:val="000D2B14"/>
    <w:rPr>
      <w:rFonts w:ascii="Times New Roman" w:eastAsiaTheme="majorEastAsia" w:hAnsi="Times New Roman" w:cs="Times New Roman"/>
      <w:kern w:val="18"/>
      <w:sz w:val="18"/>
      <w:szCs w:val="18"/>
      <w:lang w:eastAsia="ru-RU"/>
    </w:rPr>
  </w:style>
  <w:style w:type="paragraph" w:customStyle="1" w:styleId="af8">
    <w:name w:val="Обычный текст_Кислород"/>
    <w:basedOn w:val="a0"/>
    <w:next w:val="a0"/>
    <w:link w:val="af9"/>
    <w:uiPriority w:val="4"/>
    <w:qFormat/>
    <w:rsid w:val="000D2B14"/>
    <w:pPr>
      <w:spacing w:after="0" w:line="360" w:lineRule="auto"/>
      <w:ind w:firstLine="709"/>
      <w:jc w:val="both"/>
    </w:pPr>
    <w:rPr>
      <w:rFonts w:ascii="Times New Roman" w:hAnsi="Times New Roman"/>
      <w:sz w:val="24"/>
      <w:szCs w:val="24"/>
      <w:lang w:eastAsia="ru-RU"/>
    </w:rPr>
  </w:style>
  <w:style w:type="character" w:customStyle="1" w:styleId="af9">
    <w:name w:val="Обычный текст_Кислород Знак"/>
    <w:basedOn w:val="a1"/>
    <w:link w:val="af8"/>
    <w:uiPriority w:val="4"/>
    <w:rsid w:val="000D2B14"/>
    <w:rPr>
      <w:rFonts w:ascii="Times New Roman" w:hAnsi="Times New Roman"/>
      <w:sz w:val="24"/>
      <w:szCs w:val="24"/>
      <w:lang w:eastAsia="ru-RU"/>
    </w:rPr>
  </w:style>
  <w:style w:type="paragraph" w:customStyle="1" w:styleId="afa">
    <w:name w:val="Заголовок"/>
    <w:basedOn w:val="a0"/>
    <w:next w:val="af8"/>
    <w:link w:val="afb"/>
    <w:autoRedefine/>
    <w:uiPriority w:val="2"/>
    <w:qFormat/>
    <w:rsid w:val="000D2B14"/>
    <w:pPr>
      <w:keepNext/>
      <w:keepLines/>
      <w:spacing w:before="120" w:after="120" w:line="360" w:lineRule="auto"/>
      <w:ind w:firstLine="709"/>
      <w:contextualSpacing/>
      <w:jc w:val="both"/>
      <w:outlineLvl w:val="2"/>
    </w:pPr>
    <w:rPr>
      <w:rFonts w:ascii="Times New Roman" w:eastAsiaTheme="majorEastAsia" w:hAnsi="Times New Roman" w:cs="Times New Roman"/>
      <w:b/>
      <w:bCs/>
      <w:i/>
      <w:sz w:val="24"/>
      <w:szCs w:val="24"/>
      <w:lang w:eastAsia="ru-RU"/>
    </w:rPr>
  </w:style>
  <w:style w:type="character" w:customStyle="1" w:styleId="afb">
    <w:name w:val="Заголовок Знак"/>
    <w:basedOn w:val="a1"/>
    <w:link w:val="afa"/>
    <w:uiPriority w:val="2"/>
    <w:rsid w:val="000D2B14"/>
    <w:rPr>
      <w:rFonts w:ascii="Times New Roman" w:eastAsiaTheme="majorEastAsia" w:hAnsi="Times New Roman" w:cs="Times New Roman"/>
      <w:b/>
      <w:bCs/>
      <w:i/>
      <w:sz w:val="24"/>
      <w:szCs w:val="24"/>
      <w:lang w:eastAsia="ru-RU"/>
    </w:rPr>
  </w:style>
  <w:style w:type="paragraph" w:customStyle="1" w:styleId="-">
    <w:name w:val="Тире - списки"/>
    <w:basedOn w:val="a0"/>
    <w:link w:val="-0"/>
    <w:uiPriority w:val="9"/>
    <w:qFormat/>
    <w:rsid w:val="000D2B14"/>
    <w:pPr>
      <w:numPr>
        <w:numId w:val="2"/>
      </w:numPr>
      <w:spacing w:after="0" w:line="360" w:lineRule="auto"/>
      <w:contextualSpacing/>
      <w:jc w:val="both"/>
    </w:pPr>
    <w:rPr>
      <w:rFonts w:ascii="Times New Roman" w:hAnsi="Times New Roman"/>
      <w:sz w:val="24"/>
      <w:szCs w:val="24"/>
      <w:lang w:val="en-US" w:eastAsia="ru-RU"/>
    </w:rPr>
  </w:style>
  <w:style w:type="character" w:customStyle="1" w:styleId="-0">
    <w:name w:val="Тире - списки Знак"/>
    <w:basedOn w:val="a1"/>
    <w:link w:val="-"/>
    <w:uiPriority w:val="9"/>
    <w:rsid w:val="000D2B14"/>
    <w:rPr>
      <w:rFonts w:ascii="Times New Roman" w:hAnsi="Times New Roman"/>
      <w:sz w:val="24"/>
      <w:szCs w:val="24"/>
      <w:lang w:val="en-US" w:eastAsia="ru-RU"/>
    </w:rPr>
  </w:style>
  <w:style w:type="paragraph" w:customStyle="1" w:styleId="afc">
    <w:name w:val="Название рис и табл"/>
    <w:basedOn w:val="a0"/>
    <w:next w:val="a0"/>
    <w:link w:val="afd"/>
    <w:uiPriority w:val="5"/>
    <w:qFormat/>
    <w:rsid w:val="000D2B14"/>
    <w:pPr>
      <w:keepNext/>
      <w:spacing w:before="120" w:after="0" w:line="240" w:lineRule="auto"/>
      <w:jc w:val="both"/>
    </w:pPr>
    <w:rPr>
      <w:rFonts w:ascii="Times New Roman" w:hAnsi="Times New Roman"/>
      <w:b/>
      <w:sz w:val="20"/>
      <w:szCs w:val="24"/>
      <w:lang w:eastAsia="ru-RU"/>
    </w:rPr>
  </w:style>
  <w:style w:type="character" w:customStyle="1" w:styleId="afd">
    <w:name w:val="Название рис и табл Знак"/>
    <w:basedOn w:val="a1"/>
    <w:link w:val="afc"/>
    <w:uiPriority w:val="5"/>
    <w:rsid w:val="000D2B14"/>
    <w:rPr>
      <w:rFonts w:ascii="Times New Roman" w:hAnsi="Times New Roman"/>
      <w:b/>
      <w:sz w:val="20"/>
      <w:szCs w:val="24"/>
      <w:lang w:eastAsia="ru-RU"/>
    </w:rPr>
  </w:style>
  <w:style w:type="paragraph" w:customStyle="1" w:styleId="afe">
    <w:name w:val="Подписи рис и табл"/>
    <w:basedOn w:val="a0"/>
    <w:next w:val="a0"/>
    <w:link w:val="aff"/>
    <w:uiPriority w:val="6"/>
    <w:qFormat/>
    <w:rsid w:val="000D2B14"/>
    <w:pPr>
      <w:spacing w:after="120" w:line="240" w:lineRule="auto"/>
    </w:pPr>
    <w:rPr>
      <w:rFonts w:ascii="Times New Roman" w:hAnsi="Times New Roman"/>
      <w:sz w:val="20"/>
      <w:szCs w:val="21"/>
      <w:lang w:eastAsia="ru-RU"/>
    </w:rPr>
  </w:style>
  <w:style w:type="character" w:customStyle="1" w:styleId="aff">
    <w:name w:val="Подписи рис и табл Знак"/>
    <w:basedOn w:val="a1"/>
    <w:link w:val="afe"/>
    <w:uiPriority w:val="6"/>
    <w:rsid w:val="000D2B14"/>
    <w:rPr>
      <w:rFonts w:ascii="Times New Roman" w:hAnsi="Times New Roman"/>
      <w:sz w:val="20"/>
      <w:szCs w:val="21"/>
      <w:lang w:eastAsia="ru-RU"/>
    </w:rPr>
  </w:style>
  <w:style w:type="paragraph" w:customStyle="1" w:styleId="-1">
    <w:name w:val="Цифры-список"/>
    <w:basedOn w:val="a"/>
    <w:link w:val="-2"/>
    <w:uiPriority w:val="10"/>
    <w:qFormat/>
    <w:rsid w:val="000D2B14"/>
    <w:pPr>
      <w:numPr>
        <w:numId w:val="0"/>
      </w:numPr>
      <w:spacing w:after="0" w:line="360" w:lineRule="auto"/>
      <w:ind w:left="1069" w:hanging="360"/>
      <w:jc w:val="both"/>
    </w:pPr>
    <w:rPr>
      <w:rFonts w:ascii="Times New Roman" w:hAnsi="Times New Roman"/>
      <w:sz w:val="24"/>
      <w:szCs w:val="24"/>
      <w:lang w:val="en-US" w:eastAsia="ru-RU"/>
    </w:rPr>
  </w:style>
  <w:style w:type="paragraph" w:styleId="a">
    <w:name w:val="List Number"/>
    <w:aliases w:val="List Number Char,Char Char"/>
    <w:basedOn w:val="a0"/>
    <w:uiPriority w:val="99"/>
    <w:unhideWhenUsed/>
    <w:rsid w:val="000D2B14"/>
    <w:pPr>
      <w:numPr>
        <w:numId w:val="3"/>
      </w:numPr>
      <w:contextualSpacing/>
    </w:pPr>
  </w:style>
  <w:style w:type="character" w:customStyle="1" w:styleId="-2">
    <w:name w:val="Цифры-список Знак"/>
    <w:basedOn w:val="a1"/>
    <w:link w:val="-1"/>
    <w:uiPriority w:val="10"/>
    <w:rsid w:val="000D2B14"/>
    <w:rPr>
      <w:rFonts w:ascii="Times New Roman" w:hAnsi="Times New Roman"/>
      <w:sz w:val="24"/>
      <w:szCs w:val="24"/>
      <w:lang w:val="en-US" w:eastAsia="ru-RU"/>
    </w:rPr>
  </w:style>
  <w:style w:type="paragraph" w:customStyle="1" w:styleId="1111">
    <w:name w:val="1111"/>
    <w:basedOn w:val="a0"/>
    <w:link w:val="11110"/>
    <w:qFormat/>
    <w:rsid w:val="000D2B14"/>
    <w:pPr>
      <w:spacing w:after="0" w:line="360" w:lineRule="auto"/>
      <w:jc w:val="center"/>
    </w:pPr>
    <w:rPr>
      <w:rFonts w:ascii="Times New Roman" w:eastAsia="Calibri" w:hAnsi="Times New Roman" w:cs="Times New Roman"/>
      <w:b/>
      <w:sz w:val="32"/>
      <w:szCs w:val="28"/>
      <w:lang w:val="x-none" w:eastAsia="x-none"/>
    </w:rPr>
  </w:style>
  <w:style w:type="character" w:customStyle="1" w:styleId="11110">
    <w:name w:val="1111 Знак"/>
    <w:basedOn w:val="a1"/>
    <w:link w:val="1111"/>
    <w:rsid w:val="000D2B14"/>
    <w:rPr>
      <w:rFonts w:ascii="Times New Roman" w:eastAsia="Calibri" w:hAnsi="Times New Roman" w:cs="Times New Roman"/>
      <w:b/>
      <w:sz w:val="32"/>
      <w:szCs w:val="28"/>
      <w:lang w:val="x-none" w:eastAsia="x-none"/>
    </w:rPr>
  </w:style>
  <w:style w:type="table" w:customStyle="1" w:styleId="22">
    <w:name w:val="Сетка таблицы2"/>
    <w:basedOn w:val="a2"/>
    <w:next w:val="af0"/>
    <w:uiPriority w:val="59"/>
    <w:rsid w:val="000D2B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0"/>
    <w:uiPriority w:val="99"/>
    <w:semiHidden/>
    <w:unhideWhenUsed/>
    <w:rsid w:val="000D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annotation reference"/>
    <w:basedOn w:val="a1"/>
    <w:unhideWhenUsed/>
    <w:rsid w:val="000D2B14"/>
    <w:rPr>
      <w:sz w:val="16"/>
      <w:szCs w:val="16"/>
    </w:rPr>
  </w:style>
  <w:style w:type="paragraph" w:styleId="aff2">
    <w:name w:val="annotation text"/>
    <w:basedOn w:val="a0"/>
    <w:link w:val="aff3"/>
    <w:unhideWhenUsed/>
    <w:rsid w:val="000D2B14"/>
    <w:pPr>
      <w:spacing w:line="240" w:lineRule="auto"/>
    </w:pPr>
    <w:rPr>
      <w:sz w:val="20"/>
      <w:szCs w:val="20"/>
    </w:rPr>
  </w:style>
  <w:style w:type="character" w:customStyle="1" w:styleId="aff3">
    <w:name w:val="Текст примечания Знак"/>
    <w:basedOn w:val="a1"/>
    <w:link w:val="aff2"/>
    <w:rsid w:val="000D2B14"/>
    <w:rPr>
      <w:sz w:val="20"/>
      <w:szCs w:val="20"/>
    </w:rPr>
  </w:style>
  <w:style w:type="paragraph" w:styleId="aff4">
    <w:name w:val="annotation subject"/>
    <w:basedOn w:val="aff2"/>
    <w:next w:val="aff2"/>
    <w:link w:val="aff5"/>
    <w:uiPriority w:val="99"/>
    <w:semiHidden/>
    <w:unhideWhenUsed/>
    <w:rsid w:val="000D2B14"/>
    <w:rPr>
      <w:b/>
      <w:bCs/>
    </w:rPr>
  </w:style>
  <w:style w:type="character" w:customStyle="1" w:styleId="aff5">
    <w:name w:val="Тема примечания Знак"/>
    <w:basedOn w:val="aff3"/>
    <w:link w:val="aff4"/>
    <w:uiPriority w:val="99"/>
    <w:semiHidden/>
    <w:rsid w:val="000D2B14"/>
    <w:rPr>
      <w:b/>
      <w:bCs/>
      <w:sz w:val="20"/>
      <w:szCs w:val="20"/>
    </w:rPr>
  </w:style>
  <w:style w:type="paragraph" w:styleId="aff6">
    <w:name w:val="Balloon Text"/>
    <w:basedOn w:val="a0"/>
    <w:link w:val="aff7"/>
    <w:uiPriority w:val="99"/>
    <w:semiHidden/>
    <w:unhideWhenUsed/>
    <w:rsid w:val="000D2B14"/>
    <w:pPr>
      <w:spacing w:after="0" w:line="240" w:lineRule="auto"/>
    </w:pPr>
    <w:rPr>
      <w:rFonts w:ascii="Segoe UI" w:hAnsi="Segoe UI" w:cs="Segoe UI"/>
      <w:sz w:val="18"/>
      <w:szCs w:val="18"/>
    </w:rPr>
  </w:style>
  <w:style w:type="character" w:customStyle="1" w:styleId="aff7">
    <w:name w:val="Текст выноски Знак"/>
    <w:basedOn w:val="a1"/>
    <w:link w:val="aff6"/>
    <w:uiPriority w:val="99"/>
    <w:semiHidden/>
    <w:rsid w:val="000D2B14"/>
    <w:rPr>
      <w:rFonts w:ascii="Segoe UI" w:hAnsi="Segoe UI" w:cs="Segoe UI"/>
      <w:sz w:val="18"/>
      <w:szCs w:val="18"/>
    </w:rPr>
  </w:style>
  <w:style w:type="paragraph" w:styleId="41">
    <w:name w:val="List 4"/>
    <w:basedOn w:val="a0"/>
    <w:uiPriority w:val="99"/>
    <w:semiHidden/>
    <w:unhideWhenUsed/>
    <w:rsid w:val="00756D9D"/>
    <w:pPr>
      <w:ind w:left="1132" w:hanging="283"/>
      <w:contextualSpacing/>
    </w:pPr>
  </w:style>
  <w:style w:type="paragraph" w:customStyle="1" w:styleId="aff8">
    <w:name w:val="Нумерованный Список"/>
    <w:basedOn w:val="a0"/>
    <w:rsid w:val="006B6566"/>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6B65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2"/>
    <w:next w:val="af0"/>
    <w:rsid w:val="005B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5B785B"/>
    <w:rPr>
      <w:rFonts w:asciiTheme="majorHAnsi" w:eastAsiaTheme="majorEastAsia" w:hAnsiTheme="majorHAnsi" w:cstheme="majorBidi"/>
      <w:i/>
      <w:iCs/>
      <w:color w:val="2E74B5" w:themeColor="accent1" w:themeShade="BF"/>
      <w:sz w:val="28"/>
      <w:szCs w:val="20"/>
      <w:lang w:val="en-GB"/>
    </w:rPr>
  </w:style>
  <w:style w:type="character" w:customStyle="1" w:styleId="50">
    <w:name w:val="Заголовок 5 Знак"/>
    <w:basedOn w:val="a1"/>
    <w:link w:val="5"/>
    <w:uiPriority w:val="9"/>
    <w:rsid w:val="005B785B"/>
    <w:rPr>
      <w:rFonts w:asciiTheme="majorHAnsi" w:eastAsiaTheme="majorEastAsia" w:hAnsiTheme="majorHAnsi" w:cstheme="majorBidi"/>
      <w:color w:val="2E74B5" w:themeColor="accent1" w:themeShade="BF"/>
      <w:sz w:val="28"/>
      <w:szCs w:val="20"/>
      <w:lang w:val="en-GB"/>
    </w:rPr>
  </w:style>
  <w:style w:type="character" w:customStyle="1" w:styleId="80">
    <w:name w:val="Заголовок 8 Знак"/>
    <w:basedOn w:val="a1"/>
    <w:link w:val="8"/>
    <w:uiPriority w:val="9"/>
    <w:rsid w:val="005B785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5B785B"/>
    <w:rPr>
      <w:rFonts w:ascii="Times New Roman" w:eastAsia="Times New Roman" w:hAnsi="Times New Roman" w:cs="Times New Roman"/>
      <w:b/>
      <w:sz w:val="28"/>
      <w:szCs w:val="24"/>
      <w:lang w:val="en-GB" w:eastAsia="it-IT"/>
    </w:rPr>
  </w:style>
  <w:style w:type="numbering" w:customStyle="1" w:styleId="13">
    <w:name w:val="Нет списка1"/>
    <w:next w:val="a3"/>
    <w:uiPriority w:val="99"/>
    <w:semiHidden/>
    <w:unhideWhenUsed/>
    <w:rsid w:val="005B785B"/>
  </w:style>
  <w:style w:type="table" w:customStyle="1" w:styleId="42">
    <w:name w:val="Сетка таблицы4"/>
    <w:basedOn w:val="a2"/>
    <w:next w:val="af0"/>
    <w:rsid w:val="005B785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0"/>
    <w:rsid w:val="005B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B785B"/>
    <w:pPr>
      <w:spacing w:after="0" w:line="240" w:lineRule="auto"/>
    </w:pPr>
    <w:rPr>
      <w:rFonts w:eastAsiaTheme="minorEastAsia"/>
      <w:lang w:eastAsia="ru-RU"/>
    </w:rPr>
  </w:style>
  <w:style w:type="character" w:customStyle="1" w:styleId="affa">
    <w:name w:val="Без интервала Знак"/>
    <w:basedOn w:val="a1"/>
    <w:link w:val="aff9"/>
    <w:uiPriority w:val="1"/>
    <w:rsid w:val="005B785B"/>
    <w:rPr>
      <w:rFonts w:eastAsiaTheme="minorEastAsia"/>
      <w:lang w:eastAsia="ru-RU"/>
    </w:rPr>
  </w:style>
  <w:style w:type="paragraph" w:customStyle="1" w:styleId="BankNormal">
    <w:name w:val="BankNormal"/>
    <w:basedOn w:val="a0"/>
    <w:rsid w:val="005B785B"/>
    <w:pPr>
      <w:spacing w:after="240" w:line="360" w:lineRule="auto"/>
      <w:jc w:val="both"/>
    </w:pPr>
    <w:rPr>
      <w:rFonts w:ascii="Times New Roman" w:eastAsia="Times New Roman" w:hAnsi="Times New Roman" w:cs="Times New Roman"/>
      <w:sz w:val="28"/>
      <w:szCs w:val="20"/>
      <w:lang w:val="en-US"/>
    </w:rPr>
  </w:style>
  <w:style w:type="paragraph" w:styleId="affb">
    <w:name w:val="Salutation"/>
    <w:basedOn w:val="a0"/>
    <w:next w:val="a0"/>
    <w:link w:val="affc"/>
    <w:rsid w:val="005B785B"/>
    <w:pPr>
      <w:spacing w:after="0" w:line="360" w:lineRule="auto"/>
      <w:jc w:val="both"/>
    </w:pPr>
    <w:rPr>
      <w:rFonts w:ascii="Times New Roman" w:eastAsia="Times New Roman" w:hAnsi="Times New Roman" w:cs="Times New Roman"/>
      <w:sz w:val="28"/>
      <w:szCs w:val="24"/>
      <w:lang w:val="en-US"/>
    </w:rPr>
  </w:style>
  <w:style w:type="character" w:customStyle="1" w:styleId="affc">
    <w:name w:val="Приветствие Знак"/>
    <w:basedOn w:val="a1"/>
    <w:link w:val="affb"/>
    <w:rsid w:val="005B785B"/>
    <w:rPr>
      <w:rFonts w:ascii="Times New Roman" w:eastAsia="Times New Roman" w:hAnsi="Times New Roman" w:cs="Times New Roman"/>
      <w:sz w:val="28"/>
      <w:szCs w:val="24"/>
      <w:lang w:val="en-US"/>
    </w:rPr>
  </w:style>
  <w:style w:type="paragraph" w:styleId="affd">
    <w:name w:val="Title"/>
    <w:basedOn w:val="a0"/>
    <w:link w:val="affe"/>
    <w:qFormat/>
    <w:rsid w:val="005B785B"/>
    <w:pPr>
      <w:spacing w:after="0" w:line="360" w:lineRule="auto"/>
      <w:jc w:val="center"/>
    </w:pPr>
    <w:rPr>
      <w:rFonts w:ascii="Times New Roman" w:eastAsia="Times New Roman" w:hAnsi="Times New Roman" w:cs="Times New Roman"/>
      <w:b/>
      <w:sz w:val="48"/>
      <w:szCs w:val="20"/>
      <w:lang w:val="en-US"/>
    </w:rPr>
  </w:style>
  <w:style w:type="character" w:customStyle="1" w:styleId="affe">
    <w:name w:val="Название Знак"/>
    <w:basedOn w:val="a1"/>
    <w:link w:val="affd"/>
    <w:rsid w:val="005B785B"/>
    <w:rPr>
      <w:rFonts w:ascii="Times New Roman" w:eastAsia="Times New Roman" w:hAnsi="Times New Roman" w:cs="Times New Roman"/>
      <w:b/>
      <w:sz w:val="48"/>
      <w:szCs w:val="20"/>
      <w:lang w:val="en-US"/>
    </w:rPr>
  </w:style>
  <w:style w:type="paragraph" w:styleId="afff">
    <w:name w:val="Body Text"/>
    <w:basedOn w:val="a0"/>
    <w:link w:val="afff0"/>
    <w:rsid w:val="005B785B"/>
    <w:pPr>
      <w:spacing w:before="60" w:after="0" w:line="300" w:lineRule="exact"/>
      <w:jc w:val="both"/>
    </w:pPr>
    <w:rPr>
      <w:rFonts w:ascii="Times New Roman" w:eastAsia="Times New Roman" w:hAnsi="Times New Roman" w:cs="Times New Roman"/>
      <w:sz w:val="28"/>
      <w:szCs w:val="24"/>
      <w:lang w:eastAsia="ru-RU"/>
    </w:rPr>
  </w:style>
  <w:style w:type="character" w:customStyle="1" w:styleId="afff0">
    <w:name w:val="Основной текст Знак"/>
    <w:basedOn w:val="a1"/>
    <w:link w:val="afff"/>
    <w:rsid w:val="005B785B"/>
    <w:rPr>
      <w:rFonts w:ascii="Times New Roman" w:eastAsia="Times New Roman" w:hAnsi="Times New Roman" w:cs="Times New Roman"/>
      <w:sz w:val="28"/>
      <w:szCs w:val="24"/>
      <w:lang w:eastAsia="ru-RU"/>
    </w:rPr>
  </w:style>
  <w:style w:type="table" w:customStyle="1" w:styleId="110">
    <w:name w:val="Сетка таблицы11"/>
    <w:basedOn w:val="a2"/>
    <w:next w:val="af0"/>
    <w:uiPriority w:val="39"/>
    <w:rsid w:val="005B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ingleChar2">
    <w:name w:val="Question single Char2"/>
    <w:basedOn w:val="a0"/>
    <w:rsid w:val="005B785B"/>
    <w:pPr>
      <w:pBdr>
        <w:top w:val="single" w:sz="4" w:space="1" w:color="auto"/>
      </w:pBdr>
      <w:tabs>
        <w:tab w:val="num" w:pos="360"/>
        <w:tab w:val="left" w:pos="425"/>
      </w:tabs>
      <w:spacing w:before="120" w:after="0" w:line="240" w:lineRule="auto"/>
      <w:jc w:val="both"/>
    </w:pPr>
    <w:rPr>
      <w:rFonts w:ascii="Times New Roman" w:eastAsia="Times New Roman" w:hAnsi="Times New Roman" w:cs="Times New Roman"/>
      <w:b/>
      <w:sz w:val="26"/>
      <w:szCs w:val="20"/>
      <w:lang w:eastAsia="ru-RU"/>
    </w:rPr>
  </w:style>
  <w:style w:type="paragraph" w:styleId="afff1">
    <w:name w:val="Revision"/>
    <w:hidden/>
    <w:uiPriority w:val="99"/>
    <w:semiHidden/>
    <w:rsid w:val="005B785B"/>
    <w:pPr>
      <w:spacing w:after="0" w:line="240" w:lineRule="auto"/>
    </w:pPr>
    <w:rPr>
      <w:rFonts w:ascii="Times New Roman" w:eastAsia="Times New Roman" w:hAnsi="Times New Roman" w:cs="Times New Roman"/>
      <w:sz w:val="24"/>
      <w:szCs w:val="24"/>
      <w:lang w:eastAsia="ru-RU"/>
    </w:rPr>
  </w:style>
  <w:style w:type="paragraph" w:styleId="23">
    <w:name w:val="List Number 2"/>
    <w:aliases w:val="- 1) 2)"/>
    <w:basedOn w:val="a"/>
    <w:uiPriority w:val="99"/>
    <w:rsid w:val="005B785B"/>
    <w:pPr>
      <w:keepLines/>
      <w:numPr>
        <w:ilvl w:val="1"/>
        <w:numId w:val="0"/>
      </w:numPr>
      <w:tabs>
        <w:tab w:val="num" w:pos="1077"/>
        <w:tab w:val="num" w:pos="1440"/>
      </w:tabs>
      <w:suppressAutoHyphens/>
      <w:spacing w:before="60" w:after="60" w:line="300" w:lineRule="auto"/>
      <w:ind w:left="1440" w:hanging="363"/>
      <w:jc w:val="both"/>
    </w:pPr>
    <w:rPr>
      <w:rFonts w:ascii="Times New Roman" w:eastAsia="Times New Roman" w:hAnsi="Times New Roman" w:cs="Times New Roman"/>
      <w:sz w:val="28"/>
      <w:szCs w:val="24"/>
    </w:rPr>
  </w:style>
  <w:style w:type="table" w:customStyle="1" w:styleId="210">
    <w:name w:val="Сетка таблицы21"/>
    <w:basedOn w:val="a2"/>
    <w:next w:val="af0"/>
    <w:rsid w:val="005B7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0"/>
    <w:rsid w:val="005B7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Intense Quote"/>
    <w:basedOn w:val="a0"/>
    <w:next w:val="a0"/>
    <w:link w:val="afff3"/>
    <w:uiPriority w:val="30"/>
    <w:qFormat/>
    <w:rsid w:val="00131ED2"/>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sz w:val="24"/>
      <w:szCs w:val="24"/>
    </w:rPr>
  </w:style>
  <w:style w:type="character" w:customStyle="1" w:styleId="afff3">
    <w:name w:val="Выделенная цитата Знак"/>
    <w:basedOn w:val="a1"/>
    <w:link w:val="afff2"/>
    <w:uiPriority w:val="30"/>
    <w:rsid w:val="00131ED2"/>
    <w:rPr>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8529">
      <w:bodyDiv w:val="1"/>
      <w:marLeft w:val="0"/>
      <w:marRight w:val="0"/>
      <w:marTop w:val="0"/>
      <w:marBottom w:val="0"/>
      <w:divBdr>
        <w:top w:val="none" w:sz="0" w:space="0" w:color="auto"/>
        <w:left w:val="none" w:sz="0" w:space="0" w:color="auto"/>
        <w:bottom w:val="none" w:sz="0" w:space="0" w:color="auto"/>
        <w:right w:val="none" w:sz="0" w:space="0" w:color="auto"/>
      </w:divBdr>
    </w:div>
    <w:div w:id="182482830">
      <w:bodyDiv w:val="1"/>
      <w:marLeft w:val="0"/>
      <w:marRight w:val="0"/>
      <w:marTop w:val="0"/>
      <w:marBottom w:val="0"/>
      <w:divBdr>
        <w:top w:val="none" w:sz="0" w:space="0" w:color="auto"/>
        <w:left w:val="none" w:sz="0" w:space="0" w:color="auto"/>
        <w:bottom w:val="none" w:sz="0" w:space="0" w:color="auto"/>
        <w:right w:val="none" w:sz="0" w:space="0" w:color="auto"/>
      </w:divBdr>
      <w:divsChild>
        <w:div w:id="2122068197">
          <w:marLeft w:val="274"/>
          <w:marRight w:val="0"/>
          <w:marTop w:val="0"/>
          <w:marBottom w:val="0"/>
          <w:divBdr>
            <w:top w:val="none" w:sz="0" w:space="0" w:color="auto"/>
            <w:left w:val="none" w:sz="0" w:space="0" w:color="auto"/>
            <w:bottom w:val="none" w:sz="0" w:space="0" w:color="auto"/>
            <w:right w:val="none" w:sz="0" w:space="0" w:color="auto"/>
          </w:divBdr>
        </w:div>
        <w:div w:id="1571185452">
          <w:marLeft w:val="274"/>
          <w:marRight w:val="0"/>
          <w:marTop w:val="0"/>
          <w:marBottom w:val="0"/>
          <w:divBdr>
            <w:top w:val="none" w:sz="0" w:space="0" w:color="auto"/>
            <w:left w:val="none" w:sz="0" w:space="0" w:color="auto"/>
            <w:bottom w:val="none" w:sz="0" w:space="0" w:color="auto"/>
            <w:right w:val="none" w:sz="0" w:space="0" w:color="auto"/>
          </w:divBdr>
        </w:div>
        <w:div w:id="1979069774">
          <w:marLeft w:val="274"/>
          <w:marRight w:val="0"/>
          <w:marTop w:val="0"/>
          <w:marBottom w:val="0"/>
          <w:divBdr>
            <w:top w:val="none" w:sz="0" w:space="0" w:color="auto"/>
            <w:left w:val="none" w:sz="0" w:space="0" w:color="auto"/>
            <w:bottom w:val="none" w:sz="0" w:space="0" w:color="auto"/>
            <w:right w:val="none" w:sz="0" w:space="0" w:color="auto"/>
          </w:divBdr>
        </w:div>
      </w:divsChild>
    </w:div>
    <w:div w:id="275455164">
      <w:bodyDiv w:val="1"/>
      <w:marLeft w:val="0"/>
      <w:marRight w:val="0"/>
      <w:marTop w:val="0"/>
      <w:marBottom w:val="0"/>
      <w:divBdr>
        <w:top w:val="none" w:sz="0" w:space="0" w:color="auto"/>
        <w:left w:val="none" w:sz="0" w:space="0" w:color="auto"/>
        <w:bottom w:val="none" w:sz="0" w:space="0" w:color="auto"/>
        <w:right w:val="none" w:sz="0" w:space="0" w:color="auto"/>
      </w:divBdr>
    </w:div>
    <w:div w:id="373388078">
      <w:bodyDiv w:val="1"/>
      <w:marLeft w:val="0"/>
      <w:marRight w:val="0"/>
      <w:marTop w:val="0"/>
      <w:marBottom w:val="0"/>
      <w:divBdr>
        <w:top w:val="none" w:sz="0" w:space="0" w:color="auto"/>
        <w:left w:val="none" w:sz="0" w:space="0" w:color="auto"/>
        <w:bottom w:val="none" w:sz="0" w:space="0" w:color="auto"/>
        <w:right w:val="none" w:sz="0" w:space="0" w:color="auto"/>
      </w:divBdr>
    </w:div>
    <w:div w:id="507985101">
      <w:bodyDiv w:val="1"/>
      <w:marLeft w:val="0"/>
      <w:marRight w:val="0"/>
      <w:marTop w:val="0"/>
      <w:marBottom w:val="0"/>
      <w:divBdr>
        <w:top w:val="none" w:sz="0" w:space="0" w:color="auto"/>
        <w:left w:val="none" w:sz="0" w:space="0" w:color="auto"/>
        <w:bottom w:val="none" w:sz="0" w:space="0" w:color="auto"/>
        <w:right w:val="none" w:sz="0" w:space="0" w:color="auto"/>
      </w:divBdr>
    </w:div>
    <w:div w:id="573315400">
      <w:bodyDiv w:val="1"/>
      <w:marLeft w:val="0"/>
      <w:marRight w:val="0"/>
      <w:marTop w:val="0"/>
      <w:marBottom w:val="0"/>
      <w:divBdr>
        <w:top w:val="none" w:sz="0" w:space="0" w:color="auto"/>
        <w:left w:val="none" w:sz="0" w:space="0" w:color="auto"/>
        <w:bottom w:val="none" w:sz="0" w:space="0" w:color="auto"/>
        <w:right w:val="none" w:sz="0" w:space="0" w:color="auto"/>
      </w:divBdr>
      <w:divsChild>
        <w:div w:id="2083790255">
          <w:marLeft w:val="274"/>
          <w:marRight w:val="0"/>
          <w:marTop w:val="0"/>
          <w:marBottom w:val="0"/>
          <w:divBdr>
            <w:top w:val="none" w:sz="0" w:space="0" w:color="auto"/>
            <w:left w:val="none" w:sz="0" w:space="0" w:color="auto"/>
            <w:bottom w:val="none" w:sz="0" w:space="0" w:color="auto"/>
            <w:right w:val="none" w:sz="0" w:space="0" w:color="auto"/>
          </w:divBdr>
        </w:div>
        <w:div w:id="2002460021">
          <w:marLeft w:val="562"/>
          <w:marRight w:val="0"/>
          <w:marTop w:val="0"/>
          <w:marBottom w:val="0"/>
          <w:divBdr>
            <w:top w:val="none" w:sz="0" w:space="0" w:color="auto"/>
            <w:left w:val="none" w:sz="0" w:space="0" w:color="auto"/>
            <w:bottom w:val="none" w:sz="0" w:space="0" w:color="auto"/>
            <w:right w:val="none" w:sz="0" w:space="0" w:color="auto"/>
          </w:divBdr>
        </w:div>
      </w:divsChild>
    </w:div>
    <w:div w:id="1137843647">
      <w:bodyDiv w:val="1"/>
      <w:marLeft w:val="0"/>
      <w:marRight w:val="0"/>
      <w:marTop w:val="0"/>
      <w:marBottom w:val="0"/>
      <w:divBdr>
        <w:top w:val="none" w:sz="0" w:space="0" w:color="auto"/>
        <w:left w:val="none" w:sz="0" w:space="0" w:color="auto"/>
        <w:bottom w:val="none" w:sz="0" w:space="0" w:color="auto"/>
        <w:right w:val="none" w:sz="0" w:space="0" w:color="auto"/>
      </w:divBdr>
    </w:div>
    <w:div w:id="1143085939">
      <w:bodyDiv w:val="1"/>
      <w:marLeft w:val="0"/>
      <w:marRight w:val="0"/>
      <w:marTop w:val="0"/>
      <w:marBottom w:val="0"/>
      <w:divBdr>
        <w:top w:val="none" w:sz="0" w:space="0" w:color="auto"/>
        <w:left w:val="none" w:sz="0" w:space="0" w:color="auto"/>
        <w:bottom w:val="none" w:sz="0" w:space="0" w:color="auto"/>
        <w:right w:val="none" w:sz="0" w:space="0" w:color="auto"/>
      </w:divBdr>
      <w:divsChild>
        <w:div w:id="407072106">
          <w:marLeft w:val="360"/>
          <w:marRight w:val="0"/>
          <w:marTop w:val="200"/>
          <w:marBottom w:val="0"/>
          <w:divBdr>
            <w:top w:val="none" w:sz="0" w:space="0" w:color="auto"/>
            <w:left w:val="none" w:sz="0" w:space="0" w:color="auto"/>
            <w:bottom w:val="none" w:sz="0" w:space="0" w:color="auto"/>
            <w:right w:val="none" w:sz="0" w:space="0" w:color="auto"/>
          </w:divBdr>
        </w:div>
        <w:div w:id="1051229435">
          <w:marLeft w:val="360"/>
          <w:marRight w:val="0"/>
          <w:marTop w:val="200"/>
          <w:marBottom w:val="0"/>
          <w:divBdr>
            <w:top w:val="none" w:sz="0" w:space="0" w:color="auto"/>
            <w:left w:val="none" w:sz="0" w:space="0" w:color="auto"/>
            <w:bottom w:val="none" w:sz="0" w:space="0" w:color="auto"/>
            <w:right w:val="none" w:sz="0" w:space="0" w:color="auto"/>
          </w:divBdr>
        </w:div>
        <w:div w:id="1952741429">
          <w:marLeft w:val="360"/>
          <w:marRight w:val="0"/>
          <w:marTop w:val="200"/>
          <w:marBottom w:val="0"/>
          <w:divBdr>
            <w:top w:val="none" w:sz="0" w:space="0" w:color="auto"/>
            <w:left w:val="none" w:sz="0" w:space="0" w:color="auto"/>
            <w:bottom w:val="none" w:sz="0" w:space="0" w:color="auto"/>
            <w:right w:val="none" w:sz="0" w:space="0" w:color="auto"/>
          </w:divBdr>
        </w:div>
      </w:divsChild>
    </w:div>
    <w:div w:id="1164855262">
      <w:bodyDiv w:val="1"/>
      <w:marLeft w:val="0"/>
      <w:marRight w:val="0"/>
      <w:marTop w:val="0"/>
      <w:marBottom w:val="0"/>
      <w:divBdr>
        <w:top w:val="none" w:sz="0" w:space="0" w:color="auto"/>
        <w:left w:val="none" w:sz="0" w:space="0" w:color="auto"/>
        <w:bottom w:val="none" w:sz="0" w:space="0" w:color="auto"/>
        <w:right w:val="none" w:sz="0" w:space="0" w:color="auto"/>
      </w:divBdr>
    </w:div>
    <w:div w:id="1176648955">
      <w:bodyDiv w:val="1"/>
      <w:marLeft w:val="0"/>
      <w:marRight w:val="0"/>
      <w:marTop w:val="0"/>
      <w:marBottom w:val="0"/>
      <w:divBdr>
        <w:top w:val="none" w:sz="0" w:space="0" w:color="auto"/>
        <w:left w:val="none" w:sz="0" w:space="0" w:color="auto"/>
        <w:bottom w:val="none" w:sz="0" w:space="0" w:color="auto"/>
        <w:right w:val="none" w:sz="0" w:space="0" w:color="auto"/>
      </w:divBdr>
      <w:divsChild>
        <w:div w:id="1837958866">
          <w:marLeft w:val="274"/>
          <w:marRight w:val="0"/>
          <w:marTop w:val="0"/>
          <w:marBottom w:val="0"/>
          <w:divBdr>
            <w:top w:val="none" w:sz="0" w:space="0" w:color="auto"/>
            <w:left w:val="none" w:sz="0" w:space="0" w:color="auto"/>
            <w:bottom w:val="none" w:sz="0" w:space="0" w:color="auto"/>
            <w:right w:val="none" w:sz="0" w:space="0" w:color="auto"/>
          </w:divBdr>
        </w:div>
        <w:div w:id="1728798821">
          <w:marLeft w:val="274"/>
          <w:marRight w:val="0"/>
          <w:marTop w:val="0"/>
          <w:marBottom w:val="0"/>
          <w:divBdr>
            <w:top w:val="none" w:sz="0" w:space="0" w:color="auto"/>
            <w:left w:val="none" w:sz="0" w:space="0" w:color="auto"/>
            <w:bottom w:val="none" w:sz="0" w:space="0" w:color="auto"/>
            <w:right w:val="none" w:sz="0" w:space="0" w:color="auto"/>
          </w:divBdr>
        </w:div>
        <w:div w:id="1590113282">
          <w:marLeft w:val="274"/>
          <w:marRight w:val="0"/>
          <w:marTop w:val="0"/>
          <w:marBottom w:val="0"/>
          <w:divBdr>
            <w:top w:val="none" w:sz="0" w:space="0" w:color="auto"/>
            <w:left w:val="none" w:sz="0" w:space="0" w:color="auto"/>
            <w:bottom w:val="none" w:sz="0" w:space="0" w:color="auto"/>
            <w:right w:val="none" w:sz="0" w:space="0" w:color="auto"/>
          </w:divBdr>
        </w:div>
      </w:divsChild>
    </w:div>
    <w:div w:id="1180855140">
      <w:bodyDiv w:val="1"/>
      <w:marLeft w:val="0"/>
      <w:marRight w:val="0"/>
      <w:marTop w:val="0"/>
      <w:marBottom w:val="0"/>
      <w:divBdr>
        <w:top w:val="none" w:sz="0" w:space="0" w:color="auto"/>
        <w:left w:val="none" w:sz="0" w:space="0" w:color="auto"/>
        <w:bottom w:val="none" w:sz="0" w:space="0" w:color="auto"/>
        <w:right w:val="none" w:sz="0" w:space="0" w:color="auto"/>
      </w:divBdr>
      <w:divsChild>
        <w:div w:id="591815111">
          <w:marLeft w:val="446"/>
          <w:marRight w:val="0"/>
          <w:marTop w:val="240"/>
          <w:marBottom w:val="0"/>
          <w:divBdr>
            <w:top w:val="none" w:sz="0" w:space="0" w:color="auto"/>
            <w:left w:val="none" w:sz="0" w:space="0" w:color="auto"/>
            <w:bottom w:val="none" w:sz="0" w:space="0" w:color="auto"/>
            <w:right w:val="none" w:sz="0" w:space="0" w:color="auto"/>
          </w:divBdr>
        </w:div>
        <w:div w:id="1879773998">
          <w:marLeft w:val="446"/>
          <w:marRight w:val="0"/>
          <w:marTop w:val="240"/>
          <w:marBottom w:val="0"/>
          <w:divBdr>
            <w:top w:val="none" w:sz="0" w:space="0" w:color="auto"/>
            <w:left w:val="none" w:sz="0" w:space="0" w:color="auto"/>
            <w:bottom w:val="none" w:sz="0" w:space="0" w:color="auto"/>
            <w:right w:val="none" w:sz="0" w:space="0" w:color="auto"/>
          </w:divBdr>
        </w:div>
      </w:divsChild>
    </w:div>
    <w:div w:id="1413821599">
      <w:bodyDiv w:val="1"/>
      <w:marLeft w:val="0"/>
      <w:marRight w:val="0"/>
      <w:marTop w:val="0"/>
      <w:marBottom w:val="0"/>
      <w:divBdr>
        <w:top w:val="none" w:sz="0" w:space="0" w:color="auto"/>
        <w:left w:val="none" w:sz="0" w:space="0" w:color="auto"/>
        <w:bottom w:val="none" w:sz="0" w:space="0" w:color="auto"/>
        <w:right w:val="none" w:sz="0" w:space="0" w:color="auto"/>
      </w:divBdr>
    </w:div>
    <w:div w:id="1641299019">
      <w:bodyDiv w:val="1"/>
      <w:marLeft w:val="0"/>
      <w:marRight w:val="0"/>
      <w:marTop w:val="0"/>
      <w:marBottom w:val="0"/>
      <w:divBdr>
        <w:top w:val="none" w:sz="0" w:space="0" w:color="auto"/>
        <w:left w:val="none" w:sz="0" w:space="0" w:color="auto"/>
        <w:bottom w:val="none" w:sz="0" w:space="0" w:color="auto"/>
        <w:right w:val="none" w:sz="0" w:space="0" w:color="auto"/>
      </w:divBdr>
      <w:divsChild>
        <w:div w:id="1015769233">
          <w:marLeft w:val="274"/>
          <w:marRight w:val="0"/>
          <w:marTop w:val="0"/>
          <w:marBottom w:val="0"/>
          <w:divBdr>
            <w:top w:val="none" w:sz="0" w:space="0" w:color="auto"/>
            <w:left w:val="none" w:sz="0" w:space="0" w:color="auto"/>
            <w:bottom w:val="none" w:sz="0" w:space="0" w:color="auto"/>
            <w:right w:val="none" w:sz="0" w:space="0" w:color="auto"/>
          </w:divBdr>
        </w:div>
        <w:div w:id="1120495652">
          <w:marLeft w:val="274"/>
          <w:marRight w:val="0"/>
          <w:marTop w:val="0"/>
          <w:marBottom w:val="0"/>
          <w:divBdr>
            <w:top w:val="none" w:sz="0" w:space="0" w:color="auto"/>
            <w:left w:val="none" w:sz="0" w:space="0" w:color="auto"/>
            <w:bottom w:val="none" w:sz="0" w:space="0" w:color="auto"/>
            <w:right w:val="none" w:sz="0" w:space="0" w:color="auto"/>
          </w:divBdr>
        </w:div>
      </w:divsChild>
    </w:div>
    <w:div w:id="1733650158">
      <w:bodyDiv w:val="1"/>
      <w:marLeft w:val="0"/>
      <w:marRight w:val="0"/>
      <w:marTop w:val="0"/>
      <w:marBottom w:val="0"/>
      <w:divBdr>
        <w:top w:val="none" w:sz="0" w:space="0" w:color="auto"/>
        <w:left w:val="none" w:sz="0" w:space="0" w:color="auto"/>
        <w:bottom w:val="none" w:sz="0" w:space="0" w:color="auto"/>
        <w:right w:val="none" w:sz="0" w:space="0" w:color="auto"/>
      </w:divBdr>
      <w:divsChild>
        <w:div w:id="594829390">
          <w:marLeft w:val="446"/>
          <w:marRight w:val="0"/>
          <w:marTop w:val="120"/>
          <w:marBottom w:val="0"/>
          <w:divBdr>
            <w:top w:val="none" w:sz="0" w:space="0" w:color="auto"/>
            <w:left w:val="none" w:sz="0" w:space="0" w:color="auto"/>
            <w:bottom w:val="none" w:sz="0" w:space="0" w:color="auto"/>
            <w:right w:val="none" w:sz="0" w:space="0" w:color="auto"/>
          </w:divBdr>
        </w:div>
        <w:div w:id="444926061">
          <w:marLeft w:val="446"/>
          <w:marRight w:val="0"/>
          <w:marTop w:val="120"/>
          <w:marBottom w:val="0"/>
          <w:divBdr>
            <w:top w:val="none" w:sz="0" w:space="0" w:color="auto"/>
            <w:left w:val="none" w:sz="0" w:space="0" w:color="auto"/>
            <w:bottom w:val="none" w:sz="0" w:space="0" w:color="auto"/>
            <w:right w:val="none" w:sz="0" w:space="0" w:color="auto"/>
          </w:divBdr>
        </w:div>
        <w:div w:id="777650199">
          <w:marLeft w:val="446"/>
          <w:marRight w:val="0"/>
          <w:marTop w:val="120"/>
          <w:marBottom w:val="0"/>
          <w:divBdr>
            <w:top w:val="none" w:sz="0" w:space="0" w:color="auto"/>
            <w:left w:val="none" w:sz="0" w:space="0" w:color="auto"/>
            <w:bottom w:val="none" w:sz="0" w:space="0" w:color="auto"/>
            <w:right w:val="none" w:sz="0" w:space="0" w:color="auto"/>
          </w:divBdr>
        </w:div>
        <w:div w:id="368996533">
          <w:marLeft w:val="446"/>
          <w:marRight w:val="0"/>
          <w:marTop w:val="120"/>
          <w:marBottom w:val="0"/>
          <w:divBdr>
            <w:top w:val="none" w:sz="0" w:space="0" w:color="auto"/>
            <w:left w:val="none" w:sz="0" w:space="0" w:color="auto"/>
            <w:bottom w:val="none" w:sz="0" w:space="0" w:color="auto"/>
            <w:right w:val="none" w:sz="0" w:space="0" w:color="auto"/>
          </w:divBdr>
        </w:div>
      </w:divsChild>
    </w:div>
    <w:div w:id="1776050797">
      <w:bodyDiv w:val="1"/>
      <w:marLeft w:val="0"/>
      <w:marRight w:val="0"/>
      <w:marTop w:val="0"/>
      <w:marBottom w:val="0"/>
      <w:divBdr>
        <w:top w:val="none" w:sz="0" w:space="0" w:color="auto"/>
        <w:left w:val="none" w:sz="0" w:space="0" w:color="auto"/>
        <w:bottom w:val="none" w:sz="0" w:space="0" w:color="auto"/>
        <w:right w:val="none" w:sz="0" w:space="0" w:color="auto"/>
      </w:divBdr>
    </w:div>
    <w:div w:id="1785272983">
      <w:bodyDiv w:val="1"/>
      <w:marLeft w:val="0"/>
      <w:marRight w:val="0"/>
      <w:marTop w:val="0"/>
      <w:marBottom w:val="0"/>
      <w:divBdr>
        <w:top w:val="none" w:sz="0" w:space="0" w:color="auto"/>
        <w:left w:val="none" w:sz="0" w:space="0" w:color="auto"/>
        <w:bottom w:val="none" w:sz="0" w:space="0" w:color="auto"/>
        <w:right w:val="none" w:sz="0" w:space="0" w:color="auto"/>
      </w:divBdr>
    </w:div>
    <w:div w:id="19192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68" Type="http://schemas.openxmlformats.org/officeDocument/2006/relationships/chart" Target="charts/chart59.xml"/><Relationship Id="rId76" Type="http://schemas.openxmlformats.org/officeDocument/2006/relationships/chart" Target="charts/chart67.xm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chart" Target="charts/chart62.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7.xml"/><Relationship Id="rId74" Type="http://schemas.openxmlformats.org/officeDocument/2006/relationships/chart" Target="charts/chart65.xml"/><Relationship Id="rId79" Type="http://schemas.openxmlformats.org/officeDocument/2006/relationships/chart" Target="charts/chart70.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52.xml"/><Relationship Id="rId82" Type="http://schemas.openxmlformats.org/officeDocument/2006/relationships/header" Target="header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5.xml"/><Relationship Id="rId69" Type="http://schemas.openxmlformats.org/officeDocument/2006/relationships/chart" Target="charts/chart60.xml"/><Relationship Id="rId77" Type="http://schemas.openxmlformats.org/officeDocument/2006/relationships/chart" Target="charts/chart68.xml"/><Relationship Id="rId8" Type="http://schemas.openxmlformats.org/officeDocument/2006/relationships/image" Target="media/image1.emf"/><Relationship Id="rId51" Type="http://schemas.openxmlformats.org/officeDocument/2006/relationships/chart" Target="charts/chart42.xml"/><Relationship Id="rId72" Type="http://schemas.openxmlformats.org/officeDocument/2006/relationships/chart" Target="charts/chart63.xml"/><Relationship Id="rId80" Type="http://schemas.openxmlformats.org/officeDocument/2006/relationships/chart" Target="charts/chart71.xm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83" Type="http://schemas.openxmlformats.org/officeDocument/2006/relationships/footer" Target="foot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0.xml"/><Relationship Id="rId57" Type="http://schemas.openxmlformats.org/officeDocument/2006/relationships/chart" Target="charts/chart48.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footer" Target="footer1.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chart" Target="charts/chart69.xml"/><Relationship Id="rId81" Type="http://schemas.openxmlformats.org/officeDocument/2006/relationships/header" Target="header1.xml"/><Relationship Id="rId86"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rg.ru/2015/09/23/statiya-sit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60.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63.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67.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68.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69.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70.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71.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7;&#1077;&#1088;&#1075;&#1077;&#1081;\Downloads\&#1051;&#1080;&#1085;&#1077;&#1081;&#1082;&#1072;%20&#1055;&#1088;&#1086;&#1092;%20&#1059;&#1095;&#1072;&#1089;&#1090;&#1085;&#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33776502236286"/>
          <c:y val="4.9134553056700288E-2"/>
          <c:w val="0.65889748564038186"/>
          <c:h val="0.5201757872833298"/>
        </c:manualLayout>
      </c:layout>
      <c:barChart>
        <c:barDir val="bar"/>
        <c:grouping val="stacked"/>
        <c:varyColors val="0"/>
        <c:ser>
          <c:idx val="0"/>
          <c:order val="0"/>
          <c:tx>
            <c:strRef>
              <c:f>'q2'!$B$2</c:f>
              <c:strCache>
                <c:ptCount val="1"/>
                <c:pt idx="0">
                  <c:v>Изменилась к лучшему</c:v>
                </c:pt>
              </c:strCache>
            </c:strRef>
          </c:tx>
          <c:spPr>
            <a:solidFill>
              <a:srgbClr val="92D05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'q2'!$C$1:$F$1</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'q2'!$C$2:$F$2</c:f>
              <c:numCache>
                <c:formatCode>###0</c:formatCode>
                <c:ptCount val="4"/>
                <c:pt idx="0">
                  <c:v>25.110132158590307</c:v>
                </c:pt>
                <c:pt idx="1">
                  <c:v>31.666666666666668</c:v>
                </c:pt>
                <c:pt idx="2">
                  <c:v>26.333333333333332</c:v>
                </c:pt>
                <c:pt idx="3">
                  <c:v>17.532467532467532</c:v>
                </c:pt>
              </c:numCache>
            </c:numRef>
          </c:val>
        </c:ser>
        <c:ser>
          <c:idx val="1"/>
          <c:order val="1"/>
          <c:tx>
            <c:strRef>
              <c:f>'q2'!$B$3</c:f>
              <c:strCache>
                <c:ptCount val="1"/>
                <c:pt idx="0">
                  <c:v>В чем-то изменилась к лучшему, в чем-то к худшему</c:v>
                </c:pt>
              </c:strCache>
            </c:strRef>
          </c:tx>
          <c:spPr>
            <a:solidFill>
              <a:srgbClr val="FFC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'q2'!$C$1:$F$1</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'q2'!$C$3:$F$3</c:f>
              <c:numCache>
                <c:formatCode>###0</c:formatCode>
                <c:ptCount val="4"/>
                <c:pt idx="0">
                  <c:v>36.894273127753301</c:v>
                </c:pt>
                <c:pt idx="1">
                  <c:v>46</c:v>
                </c:pt>
                <c:pt idx="2">
                  <c:v>41.666666666666664</c:v>
                </c:pt>
                <c:pt idx="3">
                  <c:v>23.376623376623378</c:v>
                </c:pt>
              </c:numCache>
            </c:numRef>
          </c:val>
        </c:ser>
        <c:ser>
          <c:idx val="2"/>
          <c:order val="2"/>
          <c:tx>
            <c:strRef>
              <c:f>'q2'!$B$4</c:f>
              <c:strCache>
                <c:ptCount val="1"/>
                <c:pt idx="0">
                  <c:v>Изменилась к худшему</c:v>
                </c:pt>
              </c:strCache>
            </c:strRef>
          </c:tx>
          <c:spPr>
            <a:solidFill>
              <a:srgbClr val="C00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'q2'!$C$1:$F$1</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'q2'!$C$4:$F$4</c:f>
              <c:numCache>
                <c:formatCode>###0</c:formatCode>
                <c:ptCount val="4"/>
                <c:pt idx="0">
                  <c:v>8.9207048458149778</c:v>
                </c:pt>
                <c:pt idx="1">
                  <c:v>4</c:v>
                </c:pt>
                <c:pt idx="2">
                  <c:v>10</c:v>
                </c:pt>
                <c:pt idx="3">
                  <c:v>12.662337662337663</c:v>
                </c:pt>
              </c:numCache>
            </c:numRef>
          </c:val>
        </c:ser>
        <c:ser>
          <c:idx val="3"/>
          <c:order val="3"/>
          <c:tx>
            <c:strRef>
              <c:f>'q2'!$B$5</c:f>
              <c:strCache>
                <c:ptCount val="1"/>
                <c:pt idx="0">
                  <c:v>Совсем не изменилась</c:v>
                </c:pt>
              </c:strCache>
            </c:strRef>
          </c:tx>
          <c:spPr>
            <a:solidFill>
              <a:schemeClr val="bg1">
                <a:lumMod val="5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'q2'!$C$1:$F$1</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'q2'!$C$5:$F$5</c:f>
              <c:numCache>
                <c:formatCode>###0</c:formatCode>
                <c:ptCount val="4"/>
                <c:pt idx="0">
                  <c:v>11.894273127753303</c:v>
                </c:pt>
                <c:pt idx="1">
                  <c:v>7.666666666666667</c:v>
                </c:pt>
                <c:pt idx="2">
                  <c:v>13.333333333333334</c:v>
                </c:pt>
                <c:pt idx="3">
                  <c:v>14.61038961038961</c:v>
                </c:pt>
              </c:numCache>
            </c:numRef>
          </c:val>
        </c:ser>
        <c:ser>
          <c:idx val="4"/>
          <c:order val="4"/>
          <c:tx>
            <c:strRef>
              <c:f>'q2'!$B$6</c:f>
              <c:strCache>
                <c:ptCount val="1"/>
                <c:pt idx="0">
                  <c:v> Затрудняюсь ответить</c:v>
                </c:pt>
              </c:strCache>
            </c:strRef>
          </c:tx>
          <c:spPr>
            <a:solidFill>
              <a:schemeClr val="tx1"/>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'q2'!$C$1:$F$1</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'q2'!$C$6:$F$6</c:f>
              <c:numCache>
                <c:formatCode>###0</c:formatCode>
                <c:ptCount val="4"/>
                <c:pt idx="0">
                  <c:v>17.180616740088105</c:v>
                </c:pt>
                <c:pt idx="1">
                  <c:v>10.666666666666666</c:v>
                </c:pt>
                <c:pt idx="2">
                  <c:v>8.6666666666666661</c:v>
                </c:pt>
                <c:pt idx="3">
                  <c:v>31.818181818181817</c:v>
                </c:pt>
              </c:numCache>
            </c:numRef>
          </c:val>
        </c:ser>
        <c:dLbls>
          <c:showLegendKey val="0"/>
          <c:showVal val="0"/>
          <c:showCatName val="0"/>
          <c:showSerName val="0"/>
          <c:showPercent val="0"/>
          <c:showBubbleSize val="0"/>
        </c:dLbls>
        <c:gapWidth val="150"/>
        <c:overlap val="100"/>
        <c:axId val="357109512"/>
        <c:axId val="366740112"/>
      </c:barChart>
      <c:catAx>
        <c:axId val="357109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6740112"/>
        <c:crosses val="autoZero"/>
        <c:auto val="1"/>
        <c:lblAlgn val="ctr"/>
        <c:lblOffset val="100"/>
        <c:noMultiLvlLbl val="0"/>
      </c:catAx>
      <c:valAx>
        <c:axId val="366740112"/>
        <c:scaling>
          <c:orientation val="minMax"/>
          <c:max val="100"/>
          <c:min val="0"/>
        </c:scaling>
        <c:delete val="0"/>
        <c:axPos val="b"/>
        <c:majorGridlines>
          <c:spPr>
            <a:ln w="9525" cap="flat" cmpd="sng" algn="ctr">
              <a:solidFill>
                <a:sysClr val="windowText" lastClr="000000"/>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7109512"/>
        <c:crosses val="max"/>
        <c:crossBetween val="between"/>
        <c:majorUnit val="25"/>
      </c:valAx>
      <c:spPr>
        <a:noFill/>
        <a:ln w="25400">
          <a:noFill/>
        </a:ln>
        <a:effectLst/>
      </c:spPr>
    </c:plotArea>
    <c:legend>
      <c:legendPos val="b"/>
      <c:layout>
        <c:manualLayout>
          <c:xMode val="edge"/>
          <c:yMode val="edge"/>
          <c:x val="0.14281288751949484"/>
          <c:y val="0.65759605780981167"/>
          <c:w val="0.66654235611852863"/>
          <c:h val="0.32045234333257633"/>
        </c:manualLayout>
      </c:layout>
      <c:overlay val="0"/>
      <c:spPr>
        <a:noFill/>
        <a:ln>
          <a:solidFill>
            <a:schemeClr val="tx1"/>
          </a:solid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'q16'!$D$40</c:f>
              <c:strCache>
                <c:ptCount val="1"/>
                <c:pt idx="0">
                  <c:v>Аппарат суда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'q16'!$C$41:$C$45</c:f>
              <c:strCache>
                <c:ptCount val="5"/>
                <c:pt idx="0">
                  <c:v>Возможность автоматического формирования заявки в службу технической поддержки и отслеживания ее исполнения</c:v>
                </c:pt>
                <c:pt idx="1">
                  <c:v>Полнота внутренней судебной информации</c:v>
                </c:pt>
                <c:pt idx="2">
                  <c:v>Удобство поиска сотрудника его контактной информации</c:v>
                </c:pt>
                <c:pt idx="3">
                  <c:v>Возможность формирования запроса и получения кадровой информации и справок</c:v>
                </c:pt>
                <c:pt idx="4">
                  <c:v>Возможность автоматического формирования заявления на отпуск</c:v>
                </c:pt>
              </c:strCache>
            </c:strRef>
          </c:cat>
          <c:val>
            <c:numRef>
              <c:f>'q16'!$D$41:$D$45</c:f>
              <c:numCache>
                <c:formatCode>0.0</c:formatCode>
                <c:ptCount val="5"/>
                <c:pt idx="0">
                  <c:v>40.348101265822784</c:v>
                </c:pt>
                <c:pt idx="1">
                  <c:v>35.944700460829488</c:v>
                </c:pt>
                <c:pt idx="2">
                  <c:v>34.883720930232556</c:v>
                </c:pt>
                <c:pt idx="3">
                  <c:v>33.267716535433067</c:v>
                </c:pt>
                <c:pt idx="4">
                  <c:v>32.037037037037038</c:v>
                </c:pt>
              </c:numCache>
            </c:numRef>
          </c:val>
        </c:ser>
        <c:dLbls>
          <c:showLegendKey val="0"/>
          <c:showVal val="0"/>
          <c:showCatName val="0"/>
          <c:showSerName val="0"/>
          <c:showPercent val="0"/>
          <c:showBubbleSize val="0"/>
        </c:dLbls>
        <c:gapWidth val="182"/>
        <c:axId val="276609464"/>
        <c:axId val="276609856"/>
      </c:barChart>
      <c:catAx>
        <c:axId val="276609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609856"/>
        <c:crosses val="autoZero"/>
        <c:auto val="1"/>
        <c:lblAlgn val="ctr"/>
        <c:lblOffset val="100"/>
        <c:noMultiLvlLbl val="0"/>
      </c:catAx>
      <c:valAx>
        <c:axId val="276609856"/>
        <c:scaling>
          <c:orientation val="minMax"/>
        </c:scaling>
        <c:delete val="1"/>
        <c:axPos val="b"/>
        <c:numFmt formatCode="0.0" sourceLinked="1"/>
        <c:majorTickMark val="none"/>
        <c:minorTickMark val="none"/>
        <c:tickLblPos val="nextTo"/>
        <c:crossAx val="276609464"/>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33776502236286"/>
          <c:y val="4.9134553056700288E-2"/>
          <c:w val="0.65889748564038186"/>
          <c:h val="0.5201757872833298"/>
        </c:manualLayout>
      </c:layout>
      <c:barChart>
        <c:barDir val="bar"/>
        <c:grouping val="stacked"/>
        <c:varyColors val="0"/>
        <c:ser>
          <c:idx val="0"/>
          <c:order val="0"/>
          <c:tx>
            <c:strRef>
              <c:f>'q17'!$B$6</c:f>
              <c:strCache>
                <c:ptCount val="1"/>
                <c:pt idx="0">
                  <c:v>Совсем не удобно</c:v>
                </c:pt>
              </c:strCache>
            </c:strRef>
          </c:tx>
          <c:spPr>
            <a:solidFill>
              <a:srgbClr val="C00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'q17'!$C$5:$E$5</c:f>
              <c:strCache>
                <c:ptCount val="3"/>
                <c:pt idx="0">
                  <c:v>В целом по выборке</c:v>
                </c:pt>
                <c:pt idx="1">
                  <c:v>Аппарат суда</c:v>
                </c:pt>
                <c:pt idx="2">
                  <c:v>Профессиональные участники</c:v>
                </c:pt>
              </c:strCache>
            </c:strRef>
          </c:cat>
          <c:val>
            <c:numRef>
              <c:f>'q17'!$C$6:$E$6</c:f>
              <c:numCache>
                <c:formatCode>###0</c:formatCode>
                <c:ptCount val="3"/>
                <c:pt idx="0">
                  <c:v>4.833333333333333</c:v>
                </c:pt>
                <c:pt idx="1">
                  <c:v>5.333333333333333</c:v>
                </c:pt>
                <c:pt idx="2">
                  <c:v>4.333333333333333</c:v>
                </c:pt>
              </c:numCache>
            </c:numRef>
          </c:val>
        </c:ser>
        <c:ser>
          <c:idx val="1"/>
          <c:order val="1"/>
          <c:tx>
            <c:strRef>
              <c:f>'q17'!$B$7</c:f>
              <c:strCache>
                <c:ptCount val="1"/>
                <c:pt idx="0">
                  <c:v>Скорее не удобно</c:v>
                </c:pt>
              </c:strCache>
            </c:strRef>
          </c:tx>
          <c:spPr>
            <a:solidFill>
              <a:srgbClr val="FFC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'q17'!$C$5:$E$5</c:f>
              <c:strCache>
                <c:ptCount val="3"/>
                <c:pt idx="0">
                  <c:v>В целом по выборке</c:v>
                </c:pt>
                <c:pt idx="1">
                  <c:v>Аппарат суда</c:v>
                </c:pt>
                <c:pt idx="2">
                  <c:v>Профессиональные участники</c:v>
                </c:pt>
              </c:strCache>
            </c:strRef>
          </c:cat>
          <c:val>
            <c:numRef>
              <c:f>'q17'!$C$7:$E$7</c:f>
              <c:numCache>
                <c:formatCode>###0</c:formatCode>
                <c:ptCount val="3"/>
                <c:pt idx="0">
                  <c:v>7.5</c:v>
                </c:pt>
                <c:pt idx="1">
                  <c:v>6</c:v>
                </c:pt>
                <c:pt idx="2">
                  <c:v>9</c:v>
                </c:pt>
              </c:numCache>
            </c:numRef>
          </c:val>
        </c:ser>
        <c:ser>
          <c:idx val="2"/>
          <c:order val="2"/>
          <c:tx>
            <c:strRef>
              <c:f>'q17'!$B$8</c:f>
              <c:strCache>
                <c:ptCount val="1"/>
                <c:pt idx="0">
                  <c:v>В чем-то удобно, в чем-то нет</c:v>
                </c:pt>
              </c:strCache>
            </c:strRef>
          </c:tx>
          <c:spPr>
            <a:solidFill>
              <a:srgbClr val="FFFF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'q17'!$C$5:$E$5</c:f>
              <c:strCache>
                <c:ptCount val="3"/>
                <c:pt idx="0">
                  <c:v>В целом по выборке</c:v>
                </c:pt>
                <c:pt idx="1">
                  <c:v>Аппарат суда</c:v>
                </c:pt>
                <c:pt idx="2">
                  <c:v>Профессиональные участники</c:v>
                </c:pt>
              </c:strCache>
            </c:strRef>
          </c:cat>
          <c:val>
            <c:numRef>
              <c:f>'q17'!$C$8:$E$8</c:f>
              <c:numCache>
                <c:formatCode>###0</c:formatCode>
                <c:ptCount val="3"/>
                <c:pt idx="0">
                  <c:v>13.333333333333334</c:v>
                </c:pt>
                <c:pt idx="1">
                  <c:v>14.666666666666666</c:v>
                </c:pt>
                <c:pt idx="2">
                  <c:v>12</c:v>
                </c:pt>
              </c:numCache>
            </c:numRef>
          </c:val>
        </c:ser>
        <c:ser>
          <c:idx val="3"/>
          <c:order val="3"/>
          <c:tx>
            <c:strRef>
              <c:f>'q17'!$B$9</c:f>
              <c:strCache>
                <c:ptCount val="1"/>
                <c:pt idx="0">
                  <c:v>Скорее удобно</c:v>
                </c:pt>
              </c:strCache>
            </c:strRef>
          </c:tx>
          <c:spPr>
            <a:solidFill>
              <a:srgbClr val="92D05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'q17'!$C$5:$E$5</c:f>
              <c:strCache>
                <c:ptCount val="3"/>
                <c:pt idx="0">
                  <c:v>В целом по выборке</c:v>
                </c:pt>
                <c:pt idx="1">
                  <c:v>Аппарат суда</c:v>
                </c:pt>
                <c:pt idx="2">
                  <c:v>Профессиональные участники</c:v>
                </c:pt>
              </c:strCache>
            </c:strRef>
          </c:cat>
          <c:val>
            <c:numRef>
              <c:f>'q17'!$C$9:$E$9</c:f>
              <c:numCache>
                <c:formatCode>###0</c:formatCode>
                <c:ptCount val="3"/>
                <c:pt idx="0">
                  <c:v>44.5</c:v>
                </c:pt>
                <c:pt idx="1">
                  <c:v>52.666666666666664</c:v>
                </c:pt>
                <c:pt idx="2">
                  <c:v>36.333333333333336</c:v>
                </c:pt>
              </c:numCache>
            </c:numRef>
          </c:val>
        </c:ser>
        <c:ser>
          <c:idx val="4"/>
          <c:order val="4"/>
          <c:tx>
            <c:strRef>
              <c:f>'q17'!$B$10</c:f>
              <c:strCache>
                <c:ptCount val="1"/>
                <c:pt idx="0">
                  <c:v>Очень удобно</c:v>
                </c:pt>
              </c:strCache>
            </c:strRef>
          </c:tx>
          <c:spPr>
            <a:solidFill>
              <a:srgbClr val="00B050"/>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'q17'!$C$5:$E$5</c:f>
              <c:strCache>
                <c:ptCount val="3"/>
                <c:pt idx="0">
                  <c:v>В целом по выборке</c:v>
                </c:pt>
                <c:pt idx="1">
                  <c:v>Аппарат суда</c:v>
                </c:pt>
                <c:pt idx="2">
                  <c:v>Профессиональные участники</c:v>
                </c:pt>
              </c:strCache>
            </c:strRef>
          </c:cat>
          <c:val>
            <c:numRef>
              <c:f>'q17'!$C$10:$E$10</c:f>
              <c:numCache>
                <c:formatCode>###0</c:formatCode>
                <c:ptCount val="3"/>
                <c:pt idx="0">
                  <c:v>7.833333333333333</c:v>
                </c:pt>
                <c:pt idx="1">
                  <c:v>8.6666666666666661</c:v>
                </c:pt>
                <c:pt idx="2">
                  <c:v>7</c:v>
                </c:pt>
              </c:numCache>
            </c:numRef>
          </c:val>
        </c:ser>
        <c:ser>
          <c:idx val="5"/>
          <c:order val="5"/>
          <c:tx>
            <c:strRef>
              <c:f>'q17'!$B$11</c:f>
              <c:strCache>
                <c:ptCount val="1"/>
                <c:pt idx="0">
                  <c:v>Затрудняюсь ответить</c:v>
                </c:pt>
              </c:strCache>
            </c:strRef>
          </c:tx>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'q17'!$C$5:$E$5</c:f>
              <c:strCache>
                <c:ptCount val="3"/>
                <c:pt idx="0">
                  <c:v>В целом по выборке</c:v>
                </c:pt>
                <c:pt idx="1">
                  <c:v>Аппарат суда</c:v>
                </c:pt>
                <c:pt idx="2">
                  <c:v>Профессиональные участники</c:v>
                </c:pt>
              </c:strCache>
            </c:strRef>
          </c:cat>
          <c:val>
            <c:numRef>
              <c:f>'q17'!$C$11:$E$11</c:f>
              <c:numCache>
                <c:formatCode>###0</c:formatCode>
                <c:ptCount val="3"/>
                <c:pt idx="0">
                  <c:v>22</c:v>
                </c:pt>
                <c:pt idx="1">
                  <c:v>12.666666666666666</c:v>
                </c:pt>
                <c:pt idx="2">
                  <c:v>31.333333333333332</c:v>
                </c:pt>
              </c:numCache>
            </c:numRef>
          </c:val>
        </c:ser>
        <c:dLbls>
          <c:showLegendKey val="0"/>
          <c:showVal val="0"/>
          <c:showCatName val="0"/>
          <c:showSerName val="0"/>
          <c:showPercent val="0"/>
          <c:showBubbleSize val="0"/>
        </c:dLbls>
        <c:gapWidth val="150"/>
        <c:overlap val="100"/>
        <c:axId val="276611032"/>
        <c:axId val="358201136"/>
      </c:barChart>
      <c:catAx>
        <c:axId val="2766110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201136"/>
        <c:crosses val="autoZero"/>
        <c:auto val="1"/>
        <c:lblAlgn val="ctr"/>
        <c:lblOffset val="100"/>
        <c:noMultiLvlLbl val="0"/>
      </c:catAx>
      <c:valAx>
        <c:axId val="358201136"/>
        <c:scaling>
          <c:orientation val="minMax"/>
          <c:max val="100"/>
          <c:min val="0"/>
        </c:scaling>
        <c:delete val="0"/>
        <c:axPos val="b"/>
        <c:majorGridlines>
          <c:spPr>
            <a:ln w="9525" cap="flat" cmpd="sng" algn="ctr">
              <a:solidFill>
                <a:sysClr val="windowText" lastClr="000000"/>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611032"/>
        <c:crosses val="max"/>
        <c:crossBetween val="between"/>
        <c:majorUnit val="25"/>
      </c:valAx>
      <c:spPr>
        <a:noFill/>
        <a:ln>
          <a:noFill/>
        </a:ln>
        <a:effectLst/>
      </c:spPr>
    </c:plotArea>
    <c:legend>
      <c:legendPos val="b"/>
      <c:layout>
        <c:manualLayout>
          <c:xMode val="edge"/>
          <c:yMode val="edge"/>
          <c:x val="0.59294549346380243"/>
          <c:y val="0.66180236561338923"/>
          <c:w val="0.3781307239507683"/>
          <c:h val="0.3157699832975423"/>
        </c:manualLayout>
      </c:layout>
      <c:overlay val="0"/>
      <c:spPr>
        <a:noFill/>
        <a:ln>
          <a:solidFill>
            <a:schemeClr val="tx1"/>
          </a:solid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SOCDEM_APPARAT!$C$87:$C$88</c:f>
              <c:strCache>
                <c:ptCount val="2"/>
                <c:pt idx="0">
                  <c:v>Мужской</c:v>
                </c:pt>
                <c:pt idx="1">
                  <c:v>Женский</c:v>
                </c:pt>
              </c:strCache>
            </c:strRef>
          </c:cat>
          <c:val>
            <c:numRef>
              <c:f>SOCDEM_APPARAT!$D$87:$D$88</c:f>
              <c:numCache>
                <c:formatCode>###0</c:formatCode>
                <c:ptCount val="2"/>
                <c:pt idx="0">
                  <c:v>28.333333333333332</c:v>
                </c:pt>
                <c:pt idx="1">
                  <c:v>71.666666666666671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400" b="1">
          <a:solidFill>
            <a:schemeClr val="bg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SOCDEM_APPARAT!$C$92:$C$96</c:f>
              <c:strCache>
                <c:ptCount val="5"/>
                <c:pt idx="0">
                  <c:v>18-24</c:v>
                </c:pt>
                <c:pt idx="1">
                  <c:v>25-34</c:v>
                </c:pt>
                <c:pt idx="2">
                  <c:v>35-44</c:v>
                </c:pt>
                <c:pt idx="3">
                  <c:v>45-54</c:v>
                </c:pt>
                <c:pt idx="4">
                  <c:v>55+</c:v>
                </c:pt>
              </c:strCache>
            </c:strRef>
          </c:cat>
          <c:val>
            <c:numRef>
              <c:f>SOCDEM_APPARAT!$D$92:$D$96</c:f>
              <c:numCache>
                <c:formatCode>###0</c:formatCode>
                <c:ptCount val="5"/>
                <c:pt idx="0">
                  <c:v>23.636363636363637</c:v>
                </c:pt>
                <c:pt idx="1">
                  <c:v>44.727272727272727</c:v>
                </c:pt>
                <c:pt idx="2">
                  <c:v>23.636363636363637</c:v>
                </c:pt>
                <c:pt idx="3">
                  <c:v>6.9090909090909092</c:v>
                </c:pt>
                <c:pt idx="4">
                  <c:v>1.0909090909090911</c:v>
                </c:pt>
              </c:numCache>
            </c:numRef>
          </c:val>
        </c:ser>
        <c:dLbls>
          <c:showLegendKey val="0"/>
          <c:showVal val="0"/>
          <c:showCatName val="0"/>
          <c:showSerName val="0"/>
          <c:showPercent val="0"/>
          <c:showBubbleSize val="0"/>
        </c:dLbls>
        <c:gapWidth val="219"/>
        <c:overlap val="-27"/>
        <c:axId val="274296712"/>
        <c:axId val="274297496"/>
      </c:barChart>
      <c:catAx>
        <c:axId val="27429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4297496"/>
        <c:crosses val="autoZero"/>
        <c:auto val="1"/>
        <c:lblAlgn val="ctr"/>
        <c:lblOffset val="100"/>
        <c:noMultiLvlLbl val="0"/>
      </c:catAx>
      <c:valAx>
        <c:axId val="274297496"/>
        <c:scaling>
          <c:orientation val="minMax"/>
        </c:scaling>
        <c:delete val="1"/>
        <c:axPos val="l"/>
        <c:numFmt formatCode="###0" sourceLinked="1"/>
        <c:majorTickMark val="none"/>
        <c:minorTickMark val="none"/>
        <c:tickLblPos val="nextTo"/>
        <c:crossAx val="274296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SOCDEM_APPARAT!$C$97:$C$100</c:f>
              <c:strCache>
                <c:ptCount val="4"/>
                <c:pt idx="0">
                  <c:v> Холосты / не замужем</c:v>
                </c:pt>
                <c:pt idx="1">
                  <c:v> Женаты / Замужем / Живете вместе</c:v>
                </c:pt>
                <c:pt idx="2">
                  <c:v> Разведены / Живете раздельно</c:v>
                </c:pt>
                <c:pt idx="3">
                  <c:v> Вдова / вдовец</c:v>
                </c:pt>
              </c:strCache>
            </c:strRef>
          </c:cat>
          <c:val>
            <c:numRef>
              <c:f>SOCDEM_APPARAT!$D$97:$D$100</c:f>
              <c:numCache>
                <c:formatCode>###0</c:formatCode>
                <c:ptCount val="4"/>
                <c:pt idx="0">
                  <c:v>52.901023890784984</c:v>
                </c:pt>
                <c:pt idx="1">
                  <c:v>42.662116040955631</c:v>
                </c:pt>
                <c:pt idx="2">
                  <c:v>3.4129692832764507</c:v>
                </c:pt>
                <c:pt idx="3">
                  <c:v>1.0238907849829351</c:v>
                </c:pt>
              </c:numCache>
            </c:numRef>
          </c:val>
        </c:ser>
        <c:dLbls>
          <c:showLegendKey val="0"/>
          <c:showVal val="0"/>
          <c:showCatName val="0"/>
          <c:showSerName val="0"/>
          <c:showPercent val="0"/>
          <c:showBubbleSize val="0"/>
        </c:dLbls>
        <c:gapWidth val="219"/>
        <c:overlap val="-27"/>
        <c:axId val="274298280"/>
        <c:axId val="274294752"/>
      </c:barChart>
      <c:catAx>
        <c:axId val="27429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4294752"/>
        <c:crosses val="autoZero"/>
        <c:auto val="1"/>
        <c:lblAlgn val="ctr"/>
        <c:lblOffset val="100"/>
        <c:noMultiLvlLbl val="0"/>
      </c:catAx>
      <c:valAx>
        <c:axId val="274294752"/>
        <c:scaling>
          <c:orientation val="minMax"/>
        </c:scaling>
        <c:delete val="1"/>
        <c:axPos val="l"/>
        <c:numFmt formatCode="###0" sourceLinked="1"/>
        <c:majorTickMark val="none"/>
        <c:minorTickMark val="none"/>
        <c:tickLblPos val="nextTo"/>
        <c:crossAx val="274298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SOCDEM_APPARAT!$C$101:$C$105</c:f>
              <c:strCache>
                <c:ptCount val="5"/>
                <c:pt idx="0">
                  <c:v> Среднее (10-11 классов школы)</c:v>
                </c:pt>
                <c:pt idx="1">
                  <c:v> Профессиональное среднее или среднее техническое (ПТУ, техникум, колледж)</c:v>
                </c:pt>
                <c:pt idx="2">
                  <c:v> Незаконченное высшее (не менее 3 курсов, но без получения диплома)</c:v>
                </c:pt>
                <c:pt idx="3">
                  <c:v> Высшее</c:v>
                </c:pt>
                <c:pt idx="4">
                  <c:v> Учёная степень</c:v>
                </c:pt>
              </c:strCache>
            </c:strRef>
          </c:cat>
          <c:val>
            <c:numRef>
              <c:f>SOCDEM_APPARAT!$D$101:$D$105</c:f>
              <c:numCache>
                <c:formatCode>###0</c:formatCode>
                <c:ptCount val="5"/>
                <c:pt idx="0">
                  <c:v>1.0101010101010102</c:v>
                </c:pt>
                <c:pt idx="1">
                  <c:v>4.0404040404040407</c:v>
                </c:pt>
                <c:pt idx="2">
                  <c:v>7.4074074074074066</c:v>
                </c:pt>
                <c:pt idx="3">
                  <c:v>86.531986531986533</c:v>
                </c:pt>
                <c:pt idx="4">
                  <c:v>1.0101010101010102</c:v>
                </c:pt>
              </c:numCache>
            </c:numRef>
          </c:val>
        </c:ser>
        <c:dLbls>
          <c:showLegendKey val="0"/>
          <c:showVal val="0"/>
          <c:showCatName val="0"/>
          <c:showSerName val="0"/>
          <c:showPercent val="0"/>
          <c:showBubbleSize val="0"/>
        </c:dLbls>
        <c:gapWidth val="182"/>
        <c:axId val="274296320"/>
        <c:axId val="354497896"/>
      </c:barChart>
      <c:catAx>
        <c:axId val="274296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4497896"/>
        <c:crosses val="autoZero"/>
        <c:auto val="1"/>
        <c:lblAlgn val="ctr"/>
        <c:lblOffset val="100"/>
        <c:noMultiLvlLbl val="0"/>
      </c:catAx>
      <c:valAx>
        <c:axId val="354497896"/>
        <c:scaling>
          <c:orientation val="minMax"/>
        </c:scaling>
        <c:delete val="1"/>
        <c:axPos val="b"/>
        <c:numFmt formatCode="###0" sourceLinked="1"/>
        <c:majorTickMark val="none"/>
        <c:minorTickMark val="none"/>
        <c:tickLblPos val="nextTo"/>
        <c:crossAx val="274296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SOCDEM_APPARAT!$C$108:$C$117</c:f>
              <c:strCache>
                <c:ptCount val="10"/>
                <c:pt idx="0">
                  <c:v>До 5 000 рублей</c:v>
                </c:pt>
                <c:pt idx="1">
                  <c:v>5 001 – 9 999 рублей</c:v>
                </c:pt>
                <c:pt idx="2">
                  <c:v>10 000 – 14 999 рублей</c:v>
                </c:pt>
                <c:pt idx="3">
                  <c:v>15 000 – 19 999 рублей</c:v>
                </c:pt>
                <c:pt idx="4">
                  <c:v>20 000 – 29 999 рублей</c:v>
                </c:pt>
                <c:pt idx="5">
                  <c:v>30 000 – 39 999 рублей</c:v>
                </c:pt>
                <c:pt idx="6">
                  <c:v>40 000 – 49 999 рублей</c:v>
                </c:pt>
                <c:pt idx="7">
                  <c:v>50 000 – 70 000 рублей</c:v>
                </c:pt>
                <c:pt idx="8">
                  <c:v>70 001 рублей и выше</c:v>
                </c:pt>
                <c:pt idx="9">
                  <c:v>Затруднились / отказались ответить</c:v>
                </c:pt>
              </c:strCache>
            </c:strRef>
          </c:cat>
          <c:val>
            <c:numRef>
              <c:f>SOCDEM_APPARAT!$D$108:$D$117</c:f>
              <c:numCache>
                <c:formatCode>###0</c:formatCode>
                <c:ptCount val="10"/>
                <c:pt idx="0">
                  <c:v>1.3333333333333335</c:v>
                </c:pt>
                <c:pt idx="1">
                  <c:v>1.3333333333333335</c:v>
                </c:pt>
                <c:pt idx="2">
                  <c:v>11.333333333333332</c:v>
                </c:pt>
                <c:pt idx="3">
                  <c:v>6</c:v>
                </c:pt>
                <c:pt idx="4">
                  <c:v>2.3333333333333335</c:v>
                </c:pt>
                <c:pt idx="5">
                  <c:v>4.3333333333333339</c:v>
                </c:pt>
                <c:pt idx="6">
                  <c:v>5.3333333333333339</c:v>
                </c:pt>
                <c:pt idx="7">
                  <c:v>4.3333333333333339</c:v>
                </c:pt>
                <c:pt idx="8">
                  <c:v>13.666666666666666</c:v>
                </c:pt>
                <c:pt idx="9">
                  <c:v>50</c:v>
                </c:pt>
              </c:numCache>
            </c:numRef>
          </c:val>
        </c:ser>
        <c:dLbls>
          <c:showLegendKey val="0"/>
          <c:showVal val="0"/>
          <c:showCatName val="0"/>
          <c:showSerName val="0"/>
          <c:showPercent val="0"/>
          <c:showBubbleSize val="0"/>
        </c:dLbls>
        <c:gapWidth val="182"/>
        <c:axId val="354501424"/>
        <c:axId val="354498680"/>
      </c:barChart>
      <c:catAx>
        <c:axId val="3545014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4498680"/>
        <c:crosses val="autoZero"/>
        <c:auto val="1"/>
        <c:lblAlgn val="ctr"/>
        <c:lblOffset val="100"/>
        <c:noMultiLvlLbl val="0"/>
      </c:catAx>
      <c:valAx>
        <c:axId val="354498680"/>
        <c:scaling>
          <c:orientation val="minMax"/>
        </c:scaling>
        <c:delete val="1"/>
        <c:axPos val="b"/>
        <c:numFmt formatCode="###0" sourceLinked="1"/>
        <c:majorTickMark val="none"/>
        <c:minorTickMark val="none"/>
        <c:tickLblPos val="nextTo"/>
        <c:crossAx val="354501424"/>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SOCDEM_APPARAT!$B$1:$B$10</c:f>
              <c:strCache>
                <c:ptCount val="10"/>
                <c:pt idx="0">
                  <c:v>Судья</c:v>
                </c:pt>
                <c:pt idx="1">
                  <c:v>Помощник судьи</c:v>
                </c:pt>
                <c:pt idx="2">
                  <c:v>Секретарь судебного заседания</c:v>
                </c:pt>
                <c:pt idx="3">
                  <c:v>Секретарь канцелярии</c:v>
                </c:pt>
                <c:pt idx="4">
                  <c:v>Начальник канцелярии</c:v>
                </c:pt>
                <c:pt idx="5">
                  <c:v> Сотрудник экспедиции</c:v>
                </c:pt>
                <c:pt idx="6">
                  <c:v>Администратор</c:v>
                </c:pt>
                <c:pt idx="7">
                  <c:v>Архивариус</c:v>
                </c:pt>
                <c:pt idx="8">
                  <c:v>Заместитель председателя</c:v>
                </c:pt>
                <c:pt idx="9">
                  <c:v>Председатель суда</c:v>
                </c:pt>
              </c:strCache>
            </c:strRef>
          </c:cat>
          <c:val>
            <c:numRef>
              <c:f>SOCDEM_APPARAT!$C$1:$C$10</c:f>
              <c:numCache>
                <c:formatCode>0.0</c:formatCode>
                <c:ptCount val="10"/>
                <c:pt idx="0">
                  <c:v>30.666666666666664</c:v>
                </c:pt>
                <c:pt idx="1">
                  <c:v>27.333333333333332</c:v>
                </c:pt>
                <c:pt idx="2">
                  <c:v>19</c:v>
                </c:pt>
                <c:pt idx="3">
                  <c:v>10.333333333333334</c:v>
                </c:pt>
                <c:pt idx="4">
                  <c:v>4.666666666666667</c:v>
                </c:pt>
                <c:pt idx="5">
                  <c:v>3</c:v>
                </c:pt>
                <c:pt idx="6">
                  <c:v>2.3333333333333335</c:v>
                </c:pt>
                <c:pt idx="7">
                  <c:v>1.3333333333333335</c:v>
                </c:pt>
                <c:pt idx="8">
                  <c:v>1</c:v>
                </c:pt>
                <c:pt idx="9">
                  <c:v>0.33333333333333337</c:v>
                </c:pt>
              </c:numCache>
            </c:numRef>
          </c:val>
        </c:ser>
        <c:dLbls>
          <c:showLegendKey val="0"/>
          <c:showVal val="0"/>
          <c:showCatName val="0"/>
          <c:showSerName val="0"/>
          <c:showPercent val="0"/>
          <c:showBubbleSize val="0"/>
        </c:dLbls>
        <c:gapWidth val="182"/>
        <c:axId val="354499856"/>
        <c:axId val="354500248"/>
      </c:barChart>
      <c:catAx>
        <c:axId val="354499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4500248"/>
        <c:crosses val="autoZero"/>
        <c:auto val="1"/>
        <c:lblAlgn val="ctr"/>
        <c:lblOffset val="100"/>
        <c:noMultiLvlLbl val="0"/>
      </c:catAx>
      <c:valAx>
        <c:axId val="354500248"/>
        <c:scaling>
          <c:orientation val="minMax"/>
        </c:scaling>
        <c:delete val="1"/>
        <c:axPos val="b"/>
        <c:numFmt formatCode="0.0" sourceLinked="1"/>
        <c:majorTickMark val="none"/>
        <c:minorTickMark val="none"/>
        <c:tickLblPos val="nextTo"/>
        <c:crossAx val="354499856"/>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SOCDEM_APPARAT!$B$14:$B$17</c:f>
              <c:strCache>
                <c:ptCount val="4"/>
                <c:pt idx="0">
                  <c:v>Гражданский</c:v>
                </c:pt>
                <c:pt idx="1">
                  <c:v>Уголовный</c:v>
                </c:pt>
                <c:pt idx="2">
                  <c:v>Административный</c:v>
                </c:pt>
                <c:pt idx="3">
                  <c:v>Кассационный</c:v>
                </c:pt>
              </c:strCache>
            </c:strRef>
          </c:cat>
          <c:val>
            <c:numRef>
              <c:f>SOCDEM_APPARAT!$C$14:$C$17</c:f>
              <c:numCache>
                <c:formatCode>0.0</c:formatCode>
                <c:ptCount val="4"/>
                <c:pt idx="0">
                  <c:v>62.116040955631405</c:v>
                </c:pt>
                <c:pt idx="1">
                  <c:v>44.027303754266214</c:v>
                </c:pt>
                <c:pt idx="2">
                  <c:v>30.716723549488055</c:v>
                </c:pt>
                <c:pt idx="3">
                  <c:v>3.7542662116040959</c:v>
                </c:pt>
              </c:numCache>
            </c:numRef>
          </c:val>
        </c:ser>
        <c:dLbls>
          <c:showLegendKey val="0"/>
          <c:showVal val="0"/>
          <c:showCatName val="0"/>
          <c:showSerName val="0"/>
          <c:showPercent val="0"/>
          <c:showBubbleSize val="0"/>
        </c:dLbls>
        <c:gapWidth val="182"/>
        <c:axId val="354500640"/>
        <c:axId val="354501032"/>
      </c:barChart>
      <c:catAx>
        <c:axId val="3545006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4501032"/>
        <c:crosses val="autoZero"/>
        <c:auto val="1"/>
        <c:lblAlgn val="ctr"/>
        <c:lblOffset val="100"/>
        <c:noMultiLvlLbl val="0"/>
      </c:catAx>
      <c:valAx>
        <c:axId val="354501032"/>
        <c:scaling>
          <c:orientation val="minMax"/>
        </c:scaling>
        <c:delete val="1"/>
        <c:axPos val="b"/>
        <c:numFmt formatCode="0.0" sourceLinked="1"/>
        <c:majorTickMark val="none"/>
        <c:minorTickMark val="none"/>
        <c:tickLblPos val="nextTo"/>
        <c:crossAx val="354500640"/>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SOCDEM_APPARAT!$B$74:$B$78</c:f>
              <c:strCache>
                <c:ptCount val="5"/>
                <c:pt idx="0">
                  <c:v>Менее одного года</c:v>
                </c:pt>
                <c:pt idx="1">
                  <c:v>1- 3 года</c:v>
                </c:pt>
                <c:pt idx="2">
                  <c:v>4 – 5 лет</c:v>
                </c:pt>
                <c:pt idx="3">
                  <c:v>6 - 9лет</c:v>
                </c:pt>
                <c:pt idx="4">
                  <c:v>10 лет и более</c:v>
                </c:pt>
              </c:strCache>
            </c:strRef>
          </c:cat>
          <c:val>
            <c:numRef>
              <c:f>SOCDEM_APPARAT!$C$74:$C$78</c:f>
              <c:numCache>
                <c:formatCode>###0</c:formatCode>
                <c:ptCount val="5"/>
                <c:pt idx="0">
                  <c:v>12.374581939799331</c:v>
                </c:pt>
                <c:pt idx="1">
                  <c:v>41.80602006688963</c:v>
                </c:pt>
                <c:pt idx="2">
                  <c:v>21.739130434782609</c:v>
                </c:pt>
                <c:pt idx="3">
                  <c:v>15.384615384615385</c:v>
                </c:pt>
                <c:pt idx="4">
                  <c:v>8.695652173913043</c:v>
                </c:pt>
              </c:numCache>
            </c:numRef>
          </c:val>
        </c:ser>
        <c:dLbls>
          <c:showLegendKey val="0"/>
          <c:showVal val="0"/>
          <c:showCatName val="0"/>
          <c:showSerName val="0"/>
          <c:showPercent val="0"/>
          <c:showBubbleSize val="0"/>
        </c:dLbls>
        <c:gapWidth val="219"/>
        <c:overlap val="-27"/>
        <c:axId val="277567856"/>
        <c:axId val="277567464"/>
      </c:barChart>
      <c:catAx>
        <c:axId val="27756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567464"/>
        <c:crosses val="autoZero"/>
        <c:auto val="1"/>
        <c:lblAlgn val="ctr"/>
        <c:lblOffset val="100"/>
        <c:noMultiLvlLbl val="0"/>
      </c:catAx>
      <c:valAx>
        <c:axId val="277567464"/>
        <c:scaling>
          <c:orientation val="minMax"/>
        </c:scaling>
        <c:delete val="1"/>
        <c:axPos val="l"/>
        <c:numFmt formatCode="###0" sourceLinked="1"/>
        <c:majorTickMark val="none"/>
        <c:minorTickMark val="none"/>
        <c:tickLblPos val="nextTo"/>
        <c:crossAx val="277567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33776502236286"/>
          <c:y val="4.9134553056700288E-2"/>
          <c:w val="0.65889748564038186"/>
          <c:h val="0.5201757872833298"/>
        </c:manualLayout>
      </c:layout>
      <c:barChart>
        <c:barDir val="bar"/>
        <c:grouping val="stacked"/>
        <c:varyColors val="0"/>
        <c:ser>
          <c:idx val="0"/>
          <c:order val="0"/>
          <c:tx>
            <c:strRef>
              <c:f>'q1'!$B$3</c:f>
              <c:strCache>
                <c:ptCount val="1"/>
                <c:pt idx="0">
                  <c:v>  Совершенно не эффективная</c:v>
                </c:pt>
              </c:strCache>
            </c:strRef>
          </c:tx>
          <c:spPr>
            <a:solidFill>
              <a:srgbClr val="C00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'q1'!$C$3:$F$3</c:f>
              <c:numCache>
                <c:formatCode>###0</c:formatCode>
                <c:ptCount val="4"/>
                <c:pt idx="0">
                  <c:v>5.5066079295154182</c:v>
                </c:pt>
                <c:pt idx="1">
                  <c:v>1</c:v>
                </c:pt>
                <c:pt idx="2">
                  <c:v>4</c:v>
                </c:pt>
                <c:pt idx="3">
                  <c:v>11.363636363636363</c:v>
                </c:pt>
              </c:numCache>
            </c:numRef>
          </c:val>
        </c:ser>
        <c:ser>
          <c:idx val="1"/>
          <c:order val="1"/>
          <c:tx>
            <c:strRef>
              <c:f>'q1'!$B$4</c:f>
              <c:strCache>
                <c:ptCount val="1"/>
                <c:pt idx="0">
                  <c:v>  Скорее не эффективная</c:v>
                </c:pt>
              </c:strCache>
            </c:strRef>
          </c:tx>
          <c:spPr>
            <a:solidFill>
              <a:srgbClr val="FFC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'q1'!$C$4:$F$4</c:f>
              <c:numCache>
                <c:formatCode>###0</c:formatCode>
                <c:ptCount val="4"/>
                <c:pt idx="0">
                  <c:v>8.0396475770925111</c:v>
                </c:pt>
                <c:pt idx="1">
                  <c:v>2.6666666666666665</c:v>
                </c:pt>
                <c:pt idx="2">
                  <c:v>7.333333333333333</c:v>
                </c:pt>
                <c:pt idx="3">
                  <c:v>13.961038961038961</c:v>
                </c:pt>
              </c:numCache>
            </c:numRef>
          </c:val>
        </c:ser>
        <c:ser>
          <c:idx val="2"/>
          <c:order val="2"/>
          <c:tx>
            <c:strRef>
              <c:f>'q1'!$B$5</c:f>
              <c:strCache>
                <c:ptCount val="1"/>
                <c:pt idx="0">
                  <c:v>  В чем-то эффективная, в чем-то нет</c:v>
                </c:pt>
              </c:strCache>
            </c:strRef>
          </c:tx>
          <c:spPr>
            <a:solidFill>
              <a:srgbClr val="C00000"/>
            </a:solidFill>
            <a:ln>
              <a:solidFill>
                <a:sysClr val="windowText" lastClr="000000"/>
              </a:solidFill>
            </a:ln>
            <a:effectLst/>
          </c:spPr>
          <c:invertIfNegative val="0"/>
          <c:dPt>
            <c:idx val="0"/>
            <c:invertIfNegative val="0"/>
            <c:bubble3D val="0"/>
            <c:spPr>
              <a:solidFill>
                <a:srgbClr val="FFFF00"/>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'q1'!$C$5:$F$5</c:f>
              <c:numCache>
                <c:formatCode>###0</c:formatCode>
                <c:ptCount val="4"/>
                <c:pt idx="0">
                  <c:v>41.189427312775329</c:v>
                </c:pt>
                <c:pt idx="1">
                  <c:v>45.333333333333336</c:v>
                </c:pt>
                <c:pt idx="2">
                  <c:v>44.666666666666664</c:v>
                </c:pt>
                <c:pt idx="3">
                  <c:v>33.766233766233768</c:v>
                </c:pt>
              </c:numCache>
            </c:numRef>
          </c:val>
        </c:ser>
        <c:ser>
          <c:idx val="3"/>
          <c:order val="3"/>
          <c:tx>
            <c:strRef>
              <c:f>'q1'!$B$6</c:f>
              <c:strCache>
                <c:ptCount val="1"/>
                <c:pt idx="0">
                  <c:v>  Скорее эффективная</c:v>
                </c:pt>
              </c:strCache>
            </c:strRef>
          </c:tx>
          <c:spPr>
            <a:solidFill>
              <a:srgbClr val="92D05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'q1'!$C$6:$F$6</c:f>
              <c:numCache>
                <c:formatCode>###0</c:formatCode>
                <c:ptCount val="4"/>
                <c:pt idx="0">
                  <c:v>28.744493392070485</c:v>
                </c:pt>
                <c:pt idx="1">
                  <c:v>37</c:v>
                </c:pt>
                <c:pt idx="2">
                  <c:v>31</c:v>
                </c:pt>
                <c:pt idx="3">
                  <c:v>18.506493506493506</c:v>
                </c:pt>
              </c:numCache>
            </c:numRef>
          </c:val>
        </c:ser>
        <c:ser>
          <c:idx val="4"/>
          <c:order val="4"/>
          <c:tx>
            <c:strRef>
              <c:f>'q1'!$B$7</c:f>
              <c:strCache>
                <c:ptCount val="1"/>
                <c:pt idx="0">
                  <c:v>  Очень эффективная</c:v>
                </c:pt>
              </c:strCache>
            </c:strRef>
          </c:tx>
          <c:spPr>
            <a:solidFill>
              <a:srgbClr val="00B050"/>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'q1'!$C$7:$F$7</c:f>
              <c:numCache>
                <c:formatCode>###0</c:formatCode>
                <c:ptCount val="4"/>
                <c:pt idx="0">
                  <c:v>7.3788546255506606</c:v>
                </c:pt>
                <c:pt idx="1">
                  <c:v>10.666666666666666</c:v>
                </c:pt>
                <c:pt idx="2">
                  <c:v>8</c:v>
                </c:pt>
                <c:pt idx="3">
                  <c:v>3.5714285714285716</c:v>
                </c:pt>
              </c:numCache>
            </c:numRef>
          </c:val>
        </c:ser>
        <c:ser>
          <c:idx val="5"/>
          <c:order val="5"/>
          <c:tx>
            <c:strRef>
              <c:f>'q1'!$B$8</c:f>
              <c:strCache>
                <c:ptCount val="1"/>
                <c:pt idx="0">
                  <c:v> Затрудняюсь ответить</c:v>
                </c:pt>
              </c:strCache>
            </c:strRef>
          </c:tx>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'q1'!$C$8:$F$8</c:f>
              <c:numCache>
                <c:formatCode>###0</c:formatCode>
                <c:ptCount val="4"/>
                <c:pt idx="0">
                  <c:v>9.140969162995594</c:v>
                </c:pt>
                <c:pt idx="1">
                  <c:v>3.3333333333333335</c:v>
                </c:pt>
                <c:pt idx="2">
                  <c:v>5</c:v>
                </c:pt>
                <c:pt idx="3">
                  <c:v>18.831168831168831</c:v>
                </c:pt>
              </c:numCache>
            </c:numRef>
          </c:val>
        </c:ser>
        <c:dLbls>
          <c:showLegendKey val="0"/>
          <c:showVal val="0"/>
          <c:showCatName val="0"/>
          <c:showSerName val="0"/>
          <c:showPercent val="0"/>
          <c:showBubbleSize val="0"/>
        </c:dLbls>
        <c:gapWidth val="150"/>
        <c:overlap val="100"/>
        <c:axId val="276401888"/>
        <c:axId val="276403064"/>
      </c:barChart>
      <c:catAx>
        <c:axId val="276401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403064"/>
        <c:crosses val="autoZero"/>
        <c:auto val="1"/>
        <c:lblAlgn val="ctr"/>
        <c:lblOffset val="100"/>
        <c:noMultiLvlLbl val="0"/>
      </c:catAx>
      <c:valAx>
        <c:axId val="276403064"/>
        <c:scaling>
          <c:orientation val="minMax"/>
          <c:max val="100"/>
          <c:min val="0"/>
        </c:scaling>
        <c:delete val="0"/>
        <c:axPos val="b"/>
        <c:majorGridlines>
          <c:spPr>
            <a:ln w="9525" cap="flat" cmpd="sng" algn="ctr">
              <a:solidFill>
                <a:sysClr val="windowText" lastClr="000000"/>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401888"/>
        <c:crosses val="max"/>
        <c:crossBetween val="between"/>
        <c:majorUnit val="25"/>
      </c:valAx>
      <c:spPr>
        <a:noFill/>
        <a:ln>
          <a:noFill/>
        </a:ln>
        <a:effectLst/>
      </c:spPr>
    </c:plotArea>
    <c:legend>
      <c:legendPos val="b"/>
      <c:layout>
        <c:manualLayout>
          <c:xMode val="edge"/>
          <c:yMode val="edge"/>
          <c:x val="0.49429595874236881"/>
          <c:y val="0.67161884425463769"/>
          <c:w val="0.48904129711970556"/>
          <c:h val="0.30872636683126475"/>
        </c:manualLayout>
      </c:layout>
      <c:overlay val="0"/>
      <c:spPr>
        <a:noFill/>
        <a:ln>
          <a:solidFill>
            <a:schemeClr val="tx1"/>
          </a:solid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anchor="ctr" anchorCtr="1"/>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SOCDEM_PROF!$C$69:$C$70</c:f>
              <c:strCache>
                <c:ptCount val="2"/>
                <c:pt idx="0">
                  <c:v>Мужской</c:v>
                </c:pt>
                <c:pt idx="1">
                  <c:v>Женский</c:v>
                </c:pt>
              </c:strCache>
            </c:strRef>
          </c:cat>
          <c:val>
            <c:numRef>
              <c:f>SOCDEM_PROF!$D$69:$D$70</c:f>
              <c:numCache>
                <c:formatCode>###0</c:formatCode>
                <c:ptCount val="2"/>
                <c:pt idx="0">
                  <c:v>64</c:v>
                </c:pt>
                <c:pt idx="1">
                  <c:v>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SOCDEM_PROF!$C$74:$C$78</c:f>
              <c:strCache>
                <c:ptCount val="5"/>
                <c:pt idx="0">
                  <c:v>18-24</c:v>
                </c:pt>
                <c:pt idx="1">
                  <c:v>25-34</c:v>
                </c:pt>
                <c:pt idx="2">
                  <c:v>35-44</c:v>
                </c:pt>
                <c:pt idx="3">
                  <c:v>45-54</c:v>
                </c:pt>
                <c:pt idx="4">
                  <c:v>55+</c:v>
                </c:pt>
              </c:strCache>
            </c:strRef>
          </c:cat>
          <c:val>
            <c:numRef>
              <c:f>SOCDEM_PROF!$D$74:$D$78</c:f>
              <c:numCache>
                <c:formatCode>###0</c:formatCode>
                <c:ptCount val="5"/>
                <c:pt idx="0">
                  <c:v>1.7793594306049825</c:v>
                </c:pt>
                <c:pt idx="1">
                  <c:v>55.516014234875442</c:v>
                </c:pt>
                <c:pt idx="2">
                  <c:v>30.604982206405694</c:v>
                </c:pt>
                <c:pt idx="3">
                  <c:v>9.252669039145907</c:v>
                </c:pt>
                <c:pt idx="4">
                  <c:v>2.8469750889679712</c:v>
                </c:pt>
              </c:numCache>
            </c:numRef>
          </c:val>
        </c:ser>
        <c:dLbls>
          <c:showLegendKey val="0"/>
          <c:showVal val="0"/>
          <c:showCatName val="0"/>
          <c:showSerName val="0"/>
          <c:showPercent val="0"/>
          <c:showBubbleSize val="0"/>
        </c:dLbls>
        <c:gapWidth val="219"/>
        <c:overlap val="-27"/>
        <c:axId val="277568640"/>
        <c:axId val="277566680"/>
      </c:barChart>
      <c:catAx>
        <c:axId val="27756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566680"/>
        <c:crosses val="autoZero"/>
        <c:auto val="1"/>
        <c:lblAlgn val="ctr"/>
        <c:lblOffset val="100"/>
        <c:noMultiLvlLbl val="0"/>
      </c:catAx>
      <c:valAx>
        <c:axId val="277566680"/>
        <c:scaling>
          <c:orientation val="minMax"/>
        </c:scaling>
        <c:delete val="1"/>
        <c:axPos val="l"/>
        <c:numFmt formatCode="###0" sourceLinked="1"/>
        <c:majorTickMark val="none"/>
        <c:minorTickMark val="none"/>
        <c:tickLblPos val="nextTo"/>
        <c:crossAx val="277568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SOCDEM_PROF!$H$87:$H$90</c:f>
              <c:strCache>
                <c:ptCount val="4"/>
                <c:pt idx="0">
                  <c:v>Женаты / Замужем / Живете вместе</c:v>
                </c:pt>
                <c:pt idx="1">
                  <c:v>Холосты / не замужем</c:v>
                </c:pt>
                <c:pt idx="2">
                  <c:v>Разведены / Живете раздельно</c:v>
                </c:pt>
                <c:pt idx="3">
                  <c:v>Вдова / вдовец</c:v>
                </c:pt>
              </c:strCache>
            </c:strRef>
          </c:cat>
          <c:val>
            <c:numRef>
              <c:f>SOCDEM_PROF!$I$87:$I$90</c:f>
              <c:numCache>
                <c:formatCode>0</c:formatCode>
                <c:ptCount val="4"/>
                <c:pt idx="0">
                  <c:v>59.333333333333336</c:v>
                </c:pt>
                <c:pt idx="1">
                  <c:v>32.333333333333329</c:v>
                </c:pt>
                <c:pt idx="2">
                  <c:v>8</c:v>
                </c:pt>
                <c:pt idx="3" formatCode="0.0">
                  <c:v>0.33333333333333337</c:v>
                </c:pt>
              </c:numCache>
            </c:numRef>
          </c:val>
        </c:ser>
        <c:dLbls>
          <c:showLegendKey val="0"/>
          <c:showVal val="0"/>
          <c:showCatName val="0"/>
          <c:showSerName val="0"/>
          <c:showPercent val="0"/>
          <c:showBubbleSize val="0"/>
        </c:dLbls>
        <c:gapWidth val="182"/>
        <c:axId val="277569032"/>
        <c:axId val="277568248"/>
      </c:barChart>
      <c:catAx>
        <c:axId val="2775690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568248"/>
        <c:crosses val="autoZero"/>
        <c:auto val="1"/>
        <c:lblAlgn val="ctr"/>
        <c:lblOffset val="100"/>
        <c:noMultiLvlLbl val="0"/>
      </c:catAx>
      <c:valAx>
        <c:axId val="277568248"/>
        <c:scaling>
          <c:orientation val="minMax"/>
        </c:scaling>
        <c:delete val="1"/>
        <c:axPos val="b"/>
        <c:numFmt formatCode="0" sourceLinked="1"/>
        <c:majorTickMark val="none"/>
        <c:minorTickMark val="none"/>
        <c:tickLblPos val="nextTo"/>
        <c:crossAx val="277569032"/>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SOCDEM_PROF!$H$101:$H$104</c:f>
              <c:strCache>
                <c:ptCount val="4"/>
                <c:pt idx="0">
                  <c:v>Профессиональное среднее или среднее техническое (ПТУ, техникум, колледж)</c:v>
                </c:pt>
                <c:pt idx="1">
                  <c:v>Незаконченное высшее (не менее 3 курсов, но без получения диплома)</c:v>
                </c:pt>
                <c:pt idx="2">
                  <c:v>Высшее</c:v>
                </c:pt>
                <c:pt idx="3">
                  <c:v>Учёная степень</c:v>
                </c:pt>
              </c:strCache>
            </c:strRef>
          </c:cat>
          <c:val>
            <c:numRef>
              <c:f>SOCDEM_PROF!$I$101:$I$104</c:f>
              <c:numCache>
                <c:formatCode>0.0</c:formatCode>
                <c:ptCount val="4"/>
                <c:pt idx="0">
                  <c:v>0.33333333333333337</c:v>
                </c:pt>
                <c:pt idx="1">
                  <c:v>0.66666666666666674</c:v>
                </c:pt>
                <c:pt idx="2">
                  <c:v>98.666666666666671</c:v>
                </c:pt>
                <c:pt idx="3">
                  <c:v>0.33333333333333337</c:v>
                </c:pt>
              </c:numCache>
            </c:numRef>
          </c:val>
        </c:ser>
        <c:dLbls>
          <c:showLegendKey val="0"/>
          <c:showVal val="0"/>
          <c:showCatName val="0"/>
          <c:showSerName val="0"/>
          <c:showPercent val="0"/>
          <c:showBubbleSize val="0"/>
        </c:dLbls>
        <c:gapWidth val="219"/>
        <c:axId val="353258568"/>
        <c:axId val="353258960"/>
      </c:barChart>
      <c:catAx>
        <c:axId val="353258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3258960"/>
        <c:crosses val="autoZero"/>
        <c:auto val="1"/>
        <c:lblAlgn val="ctr"/>
        <c:lblOffset val="100"/>
        <c:noMultiLvlLbl val="0"/>
      </c:catAx>
      <c:valAx>
        <c:axId val="353258960"/>
        <c:scaling>
          <c:orientation val="minMax"/>
        </c:scaling>
        <c:delete val="1"/>
        <c:axPos val="t"/>
        <c:numFmt formatCode="0.0" sourceLinked="1"/>
        <c:majorTickMark val="none"/>
        <c:minorTickMark val="none"/>
        <c:tickLblPos val="nextTo"/>
        <c:crossAx val="353258568"/>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633109619686805"/>
          <c:y val="0.10185185185185185"/>
          <c:w val="0.67800894854586125"/>
          <c:h val="0.89814814814814814"/>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SOCDEM_PROF!$C$89:$C$96</c:f>
              <c:strCache>
                <c:ptCount val="8"/>
                <c:pt idx="0">
                  <c:v>До 5 000 рублей</c:v>
                </c:pt>
                <c:pt idx="1">
                  <c:v>10 000 – 14 999 рублей</c:v>
                </c:pt>
                <c:pt idx="2">
                  <c:v>20 000 – 29 999 рублей</c:v>
                </c:pt>
                <c:pt idx="3">
                  <c:v>30 000 – 39 999 рублей</c:v>
                </c:pt>
                <c:pt idx="4">
                  <c:v>40 000 – 49 999 рублей</c:v>
                </c:pt>
                <c:pt idx="5">
                  <c:v>50 000 – 70 000 рублей</c:v>
                </c:pt>
                <c:pt idx="6">
                  <c:v>70 001 рублей и выше</c:v>
                </c:pt>
                <c:pt idx="7">
                  <c:v>Отказ от ответа</c:v>
                </c:pt>
              </c:strCache>
            </c:strRef>
          </c:cat>
          <c:val>
            <c:numRef>
              <c:f>SOCDEM_PROF!$D$89:$D$96</c:f>
              <c:numCache>
                <c:formatCode>###0</c:formatCode>
                <c:ptCount val="8"/>
                <c:pt idx="0" formatCode="####">
                  <c:v>0.66666666666666674</c:v>
                </c:pt>
                <c:pt idx="1">
                  <c:v>1</c:v>
                </c:pt>
                <c:pt idx="2">
                  <c:v>1.6666666666666667</c:v>
                </c:pt>
                <c:pt idx="3">
                  <c:v>5.6666666666666661</c:v>
                </c:pt>
                <c:pt idx="4">
                  <c:v>14.000000000000002</c:v>
                </c:pt>
                <c:pt idx="5">
                  <c:v>17</c:v>
                </c:pt>
                <c:pt idx="6">
                  <c:v>15</c:v>
                </c:pt>
                <c:pt idx="7">
                  <c:v>45</c:v>
                </c:pt>
              </c:numCache>
            </c:numRef>
          </c:val>
        </c:ser>
        <c:dLbls>
          <c:showLegendKey val="0"/>
          <c:showVal val="0"/>
          <c:showCatName val="0"/>
          <c:showSerName val="0"/>
          <c:showPercent val="0"/>
          <c:showBubbleSize val="0"/>
        </c:dLbls>
        <c:gapWidth val="182"/>
        <c:axId val="353256608"/>
        <c:axId val="353257000"/>
      </c:barChart>
      <c:catAx>
        <c:axId val="3532566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3257000"/>
        <c:crosses val="autoZero"/>
        <c:auto val="1"/>
        <c:lblAlgn val="ctr"/>
        <c:lblOffset val="100"/>
        <c:noMultiLvlLbl val="0"/>
      </c:catAx>
      <c:valAx>
        <c:axId val="353257000"/>
        <c:scaling>
          <c:orientation val="minMax"/>
        </c:scaling>
        <c:delete val="1"/>
        <c:axPos val="b"/>
        <c:numFmt formatCode="####" sourceLinked="1"/>
        <c:majorTickMark val="none"/>
        <c:minorTickMark val="none"/>
        <c:tickLblPos val="nextTo"/>
        <c:crossAx val="353256608"/>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SOCDEM_PROF!$C$5:$C$9</c:f>
              <c:strCache>
                <c:ptCount val="5"/>
                <c:pt idx="0">
                  <c:v>Один раз</c:v>
                </c:pt>
                <c:pt idx="1">
                  <c:v>2 - 3 раза</c:v>
                </c:pt>
                <c:pt idx="2">
                  <c:v>4 – 5 раз</c:v>
                </c:pt>
                <c:pt idx="3">
                  <c:v>6 – 9 раз</c:v>
                </c:pt>
                <c:pt idx="4">
                  <c:v>10 раз и более</c:v>
                </c:pt>
              </c:strCache>
            </c:strRef>
          </c:cat>
          <c:val>
            <c:numRef>
              <c:f>SOCDEM_PROF!$D$5:$D$9</c:f>
              <c:numCache>
                <c:formatCode>###0</c:formatCode>
                <c:ptCount val="5"/>
                <c:pt idx="0">
                  <c:v>1</c:v>
                </c:pt>
                <c:pt idx="1">
                  <c:v>8.6666666666666679</c:v>
                </c:pt>
                <c:pt idx="2">
                  <c:v>14.333333333333334</c:v>
                </c:pt>
                <c:pt idx="3">
                  <c:v>24.666666666666668</c:v>
                </c:pt>
                <c:pt idx="4">
                  <c:v>51.333333333333329</c:v>
                </c:pt>
              </c:numCache>
            </c:numRef>
          </c:val>
        </c:ser>
        <c:dLbls>
          <c:showLegendKey val="0"/>
          <c:showVal val="0"/>
          <c:showCatName val="0"/>
          <c:showSerName val="0"/>
          <c:showPercent val="0"/>
          <c:showBubbleSize val="0"/>
        </c:dLbls>
        <c:gapWidth val="219"/>
        <c:overlap val="-27"/>
        <c:axId val="353257392"/>
        <c:axId val="353259352"/>
      </c:barChart>
      <c:catAx>
        <c:axId val="35325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3259352"/>
        <c:crosses val="autoZero"/>
        <c:auto val="1"/>
        <c:lblAlgn val="ctr"/>
        <c:lblOffset val="100"/>
        <c:noMultiLvlLbl val="0"/>
      </c:catAx>
      <c:valAx>
        <c:axId val="353259352"/>
        <c:scaling>
          <c:orientation val="minMax"/>
        </c:scaling>
        <c:delete val="1"/>
        <c:axPos val="l"/>
        <c:numFmt formatCode="###0" sourceLinked="1"/>
        <c:majorTickMark val="none"/>
        <c:minorTickMark val="none"/>
        <c:tickLblPos val="nextTo"/>
        <c:crossAx val="353257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SOCDEM_PROF!$C$22:$C$26</c:f>
              <c:strCache>
                <c:ptCount val="5"/>
                <c:pt idx="0">
                  <c:v>Сотрудник прокуратуры</c:v>
                </c:pt>
                <c:pt idx="1">
                  <c:v>Адвокат/помощник адвоката</c:v>
                </c:pt>
                <c:pt idx="2">
                  <c:v>Представитель государственных органов на судебных процессах</c:v>
                </c:pt>
                <c:pt idx="3">
                  <c:v>Юрист-представитель по гражданским делам</c:v>
                </c:pt>
                <c:pt idx="4">
                  <c:v>Сотрудник следственного комитета</c:v>
                </c:pt>
              </c:strCache>
            </c:strRef>
          </c:cat>
          <c:val>
            <c:numRef>
              <c:f>SOCDEM_PROF!$D$22:$D$26</c:f>
              <c:numCache>
                <c:formatCode>###0</c:formatCode>
                <c:ptCount val="5"/>
                <c:pt idx="0">
                  <c:v>40.333333333333329</c:v>
                </c:pt>
                <c:pt idx="1">
                  <c:v>34.666666666666671</c:v>
                </c:pt>
                <c:pt idx="2">
                  <c:v>10</c:v>
                </c:pt>
                <c:pt idx="3">
                  <c:v>7.6666666666666661</c:v>
                </c:pt>
                <c:pt idx="4">
                  <c:v>7.333333333333333</c:v>
                </c:pt>
              </c:numCache>
            </c:numRef>
          </c:val>
        </c:ser>
        <c:dLbls>
          <c:showLegendKey val="0"/>
          <c:showVal val="0"/>
          <c:showCatName val="0"/>
          <c:showSerName val="0"/>
          <c:showPercent val="0"/>
          <c:showBubbleSize val="0"/>
        </c:dLbls>
        <c:gapWidth val="182"/>
        <c:axId val="353260136"/>
        <c:axId val="353260528"/>
      </c:barChart>
      <c:catAx>
        <c:axId val="3532601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3260528"/>
        <c:crosses val="autoZero"/>
        <c:auto val="1"/>
        <c:lblAlgn val="ctr"/>
        <c:lblOffset val="100"/>
        <c:noMultiLvlLbl val="0"/>
      </c:catAx>
      <c:valAx>
        <c:axId val="353260528"/>
        <c:scaling>
          <c:orientation val="minMax"/>
        </c:scaling>
        <c:delete val="1"/>
        <c:axPos val="b"/>
        <c:numFmt formatCode="###0" sourceLinked="1"/>
        <c:majorTickMark val="none"/>
        <c:minorTickMark val="none"/>
        <c:tickLblPos val="nextTo"/>
        <c:crossAx val="353260136"/>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SOCDEM_PROF!$H$44:$H$47</c:f>
              <c:strCache>
                <c:ptCount val="4"/>
                <c:pt idx="0">
                  <c:v>Уголовный суд</c:v>
                </c:pt>
                <c:pt idx="1">
                  <c:v>Гражданский суд</c:v>
                </c:pt>
                <c:pt idx="2">
                  <c:v>Административный суд</c:v>
                </c:pt>
                <c:pt idx="3">
                  <c:v>Кассационный суд</c:v>
                </c:pt>
              </c:strCache>
            </c:strRef>
          </c:cat>
          <c:val>
            <c:numRef>
              <c:f>SOCDEM_PROF!$I$44:$I$47</c:f>
              <c:numCache>
                <c:formatCode>0.0</c:formatCode>
                <c:ptCount val="4"/>
                <c:pt idx="0">
                  <c:v>68.342281879194658</c:v>
                </c:pt>
                <c:pt idx="1">
                  <c:v>36.785046728971956</c:v>
                </c:pt>
                <c:pt idx="2">
                  <c:v>19.491803278688526</c:v>
                </c:pt>
                <c:pt idx="3">
                  <c:v>11.305555555555555</c:v>
                </c:pt>
              </c:numCache>
            </c:numRef>
          </c:val>
        </c:ser>
        <c:dLbls>
          <c:showLegendKey val="0"/>
          <c:showVal val="0"/>
          <c:showCatName val="0"/>
          <c:showSerName val="0"/>
          <c:showPercent val="0"/>
          <c:showBubbleSize val="0"/>
        </c:dLbls>
        <c:gapWidth val="182"/>
        <c:axId val="353261704"/>
        <c:axId val="353262096"/>
      </c:barChart>
      <c:catAx>
        <c:axId val="3532617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3262096"/>
        <c:crosses val="autoZero"/>
        <c:auto val="1"/>
        <c:lblAlgn val="ctr"/>
        <c:lblOffset val="100"/>
        <c:noMultiLvlLbl val="0"/>
      </c:catAx>
      <c:valAx>
        <c:axId val="353262096"/>
        <c:scaling>
          <c:orientation val="minMax"/>
        </c:scaling>
        <c:delete val="1"/>
        <c:axPos val="b"/>
        <c:numFmt formatCode="0.0" sourceLinked="1"/>
        <c:majorTickMark val="none"/>
        <c:minorTickMark val="none"/>
        <c:tickLblPos val="nextTo"/>
        <c:crossAx val="353261704"/>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SOCDEM_NEPROF!$B$67:$B$68</c:f>
              <c:strCache>
                <c:ptCount val="2"/>
                <c:pt idx="0">
                  <c:v>Мужской</c:v>
                </c:pt>
                <c:pt idx="1">
                  <c:v>Женский</c:v>
                </c:pt>
              </c:strCache>
            </c:strRef>
          </c:cat>
          <c:val>
            <c:numRef>
              <c:f>SOCDEM_NEPROF!$C$67:$C$68</c:f>
              <c:numCache>
                <c:formatCode>###0</c:formatCode>
                <c:ptCount val="2"/>
                <c:pt idx="0">
                  <c:v>46.428571428571431</c:v>
                </c:pt>
                <c:pt idx="1">
                  <c:v>53.571428571428569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SOCDEM_NEPROF!$L$187:$L$191</c:f>
              <c:strCache>
                <c:ptCount val="5"/>
                <c:pt idx="0">
                  <c:v>18-24</c:v>
                </c:pt>
                <c:pt idx="1">
                  <c:v>25-34</c:v>
                </c:pt>
                <c:pt idx="2">
                  <c:v>35-44</c:v>
                </c:pt>
                <c:pt idx="3">
                  <c:v>45-54</c:v>
                </c:pt>
                <c:pt idx="4">
                  <c:v>55+</c:v>
                </c:pt>
              </c:strCache>
            </c:strRef>
          </c:cat>
          <c:val>
            <c:numRef>
              <c:f>SOCDEM_NEPROF!$M$187:$M$191</c:f>
              <c:numCache>
                <c:formatCode>0</c:formatCode>
                <c:ptCount val="5"/>
                <c:pt idx="0">
                  <c:v>5.8441558441558445</c:v>
                </c:pt>
                <c:pt idx="1">
                  <c:v>30.51948051948051</c:v>
                </c:pt>
                <c:pt idx="2">
                  <c:v>28.246753246753244</c:v>
                </c:pt>
                <c:pt idx="3">
                  <c:v>19.480519480519479</c:v>
                </c:pt>
                <c:pt idx="4">
                  <c:v>15.909090909090907</c:v>
                </c:pt>
              </c:numCache>
            </c:numRef>
          </c:val>
        </c:ser>
        <c:dLbls>
          <c:showLegendKey val="0"/>
          <c:showVal val="0"/>
          <c:showCatName val="0"/>
          <c:showSerName val="0"/>
          <c:showPercent val="0"/>
          <c:showBubbleSize val="0"/>
        </c:dLbls>
        <c:gapWidth val="219"/>
        <c:overlap val="-27"/>
        <c:axId val="353263272"/>
        <c:axId val="353263664"/>
      </c:barChart>
      <c:catAx>
        <c:axId val="35326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3263664"/>
        <c:crosses val="autoZero"/>
        <c:auto val="1"/>
        <c:lblAlgn val="ctr"/>
        <c:lblOffset val="100"/>
        <c:noMultiLvlLbl val="0"/>
      </c:catAx>
      <c:valAx>
        <c:axId val="353263664"/>
        <c:scaling>
          <c:orientation val="minMax"/>
        </c:scaling>
        <c:delete val="1"/>
        <c:axPos val="l"/>
        <c:numFmt formatCode="0" sourceLinked="1"/>
        <c:majorTickMark val="none"/>
        <c:minorTickMark val="none"/>
        <c:tickLblPos val="nextTo"/>
        <c:crossAx val="353263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33776502236286"/>
          <c:y val="4.9134553056700288E-2"/>
          <c:w val="0.65889748564038186"/>
          <c:h val="0.5201757872833298"/>
        </c:manualLayout>
      </c:layout>
      <c:barChart>
        <c:barDir val="bar"/>
        <c:grouping val="stacked"/>
        <c:varyColors val="0"/>
        <c:ser>
          <c:idx val="0"/>
          <c:order val="0"/>
          <c:tx>
            <c:strRef>
              <c:f>'q5'!$B$4</c:f>
              <c:strCache>
                <c:ptCount val="1"/>
                <c:pt idx="0">
                  <c:v>Изменилась к лучшему</c:v>
                </c:pt>
              </c:strCache>
            </c:strRef>
          </c:tx>
          <c:spPr>
            <a:solidFill>
              <a:srgbClr val="00B05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'q5'!$C$3:$F$3</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'q5'!$C$4:$F$4</c:f>
              <c:numCache>
                <c:formatCode>###0</c:formatCode>
                <c:ptCount val="4"/>
                <c:pt idx="0">
                  <c:v>26.211453744493394</c:v>
                </c:pt>
                <c:pt idx="1">
                  <c:v>38.333333333333336</c:v>
                </c:pt>
                <c:pt idx="2">
                  <c:v>25.333333333333332</c:v>
                </c:pt>
                <c:pt idx="3">
                  <c:v>15.25974025974026</c:v>
                </c:pt>
              </c:numCache>
            </c:numRef>
          </c:val>
        </c:ser>
        <c:ser>
          <c:idx val="1"/>
          <c:order val="1"/>
          <c:tx>
            <c:strRef>
              <c:f>'q5'!$B$5</c:f>
              <c:strCache>
                <c:ptCount val="1"/>
                <c:pt idx="0">
                  <c:v>В чем-то изменилась к лучшему, в чем-то к худшему</c:v>
                </c:pt>
              </c:strCache>
            </c:strRef>
          </c:tx>
          <c:spPr>
            <a:solidFill>
              <a:srgbClr val="FFFF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'q5'!$C$3:$F$3</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'q5'!$C$5:$F$5</c:f>
              <c:numCache>
                <c:formatCode>###0</c:formatCode>
                <c:ptCount val="4"/>
                <c:pt idx="0">
                  <c:v>36.013215859030836</c:v>
                </c:pt>
                <c:pt idx="1">
                  <c:v>37.333333333333336</c:v>
                </c:pt>
                <c:pt idx="2">
                  <c:v>45.666666666666664</c:v>
                </c:pt>
                <c:pt idx="3">
                  <c:v>25.324675324675326</c:v>
                </c:pt>
              </c:numCache>
            </c:numRef>
          </c:val>
        </c:ser>
        <c:ser>
          <c:idx val="2"/>
          <c:order val="2"/>
          <c:tx>
            <c:strRef>
              <c:f>'q5'!$B$6</c:f>
              <c:strCache>
                <c:ptCount val="1"/>
                <c:pt idx="0">
                  <c:v>Изменилась к худшему</c:v>
                </c:pt>
              </c:strCache>
            </c:strRef>
          </c:tx>
          <c:spPr>
            <a:solidFill>
              <a:srgbClr val="C00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'q5'!$C$3:$F$3</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'q5'!$C$6:$F$6</c:f>
              <c:numCache>
                <c:formatCode>###0</c:formatCode>
                <c:ptCount val="4"/>
                <c:pt idx="0">
                  <c:v>5.0660792951541849</c:v>
                </c:pt>
                <c:pt idx="1">
                  <c:v>1.3333333333333333</c:v>
                </c:pt>
                <c:pt idx="2">
                  <c:v>4.666666666666667</c:v>
                </c:pt>
                <c:pt idx="3">
                  <c:v>9.0909090909090917</c:v>
                </c:pt>
              </c:numCache>
            </c:numRef>
          </c:val>
        </c:ser>
        <c:ser>
          <c:idx val="3"/>
          <c:order val="3"/>
          <c:tx>
            <c:strRef>
              <c:f>'q5'!$B$7</c:f>
              <c:strCache>
                <c:ptCount val="1"/>
                <c:pt idx="0">
                  <c:v>Совсем не изменилась</c:v>
                </c:pt>
              </c:strCache>
            </c:strRef>
          </c:tx>
          <c:spPr>
            <a:solidFill>
              <a:schemeClr val="bg1">
                <a:lumMod val="5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'q5'!$C$3:$F$3</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'q5'!$C$7:$F$7</c:f>
              <c:numCache>
                <c:formatCode>###0</c:formatCode>
                <c:ptCount val="4"/>
                <c:pt idx="0">
                  <c:v>12.555066079295154</c:v>
                </c:pt>
                <c:pt idx="1">
                  <c:v>8.3333333333333339</c:v>
                </c:pt>
                <c:pt idx="2">
                  <c:v>13</c:v>
                </c:pt>
                <c:pt idx="3">
                  <c:v>16.233766233766232</c:v>
                </c:pt>
              </c:numCache>
            </c:numRef>
          </c:val>
        </c:ser>
        <c:ser>
          <c:idx val="4"/>
          <c:order val="4"/>
          <c:tx>
            <c:strRef>
              <c:f>'q5'!$B$8</c:f>
              <c:strCache>
                <c:ptCount val="1"/>
                <c:pt idx="0">
                  <c:v>Затрудняюсь ответить</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'q5'!$C$3:$F$3</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'q5'!$C$8:$F$8</c:f>
              <c:numCache>
                <c:formatCode>###0</c:formatCode>
                <c:ptCount val="4"/>
                <c:pt idx="0">
                  <c:v>20.154185022026432</c:v>
                </c:pt>
                <c:pt idx="1">
                  <c:v>14.666666666666666</c:v>
                </c:pt>
                <c:pt idx="2">
                  <c:v>11.333333333333334</c:v>
                </c:pt>
                <c:pt idx="3">
                  <c:v>34.090909090909093</c:v>
                </c:pt>
              </c:numCache>
            </c:numRef>
          </c:val>
        </c:ser>
        <c:dLbls>
          <c:showLegendKey val="0"/>
          <c:showVal val="0"/>
          <c:showCatName val="0"/>
          <c:showSerName val="0"/>
          <c:showPercent val="0"/>
          <c:showBubbleSize val="0"/>
        </c:dLbls>
        <c:gapWidth val="150"/>
        <c:overlap val="100"/>
        <c:axId val="276402280"/>
        <c:axId val="276404240"/>
      </c:barChart>
      <c:catAx>
        <c:axId val="276402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404240"/>
        <c:crosses val="autoZero"/>
        <c:auto val="1"/>
        <c:lblAlgn val="ctr"/>
        <c:lblOffset val="100"/>
        <c:noMultiLvlLbl val="0"/>
      </c:catAx>
      <c:valAx>
        <c:axId val="276404240"/>
        <c:scaling>
          <c:orientation val="minMax"/>
          <c:max val="100"/>
          <c:min val="0"/>
        </c:scaling>
        <c:delete val="0"/>
        <c:axPos val="b"/>
        <c:majorGridlines>
          <c:spPr>
            <a:ln w="9525" cap="flat" cmpd="sng" algn="ctr">
              <a:solidFill>
                <a:sysClr val="windowText" lastClr="000000"/>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402280"/>
        <c:crosses val="max"/>
        <c:crossBetween val="between"/>
        <c:majorUnit val="25"/>
      </c:valAx>
      <c:spPr>
        <a:noFill/>
        <a:ln>
          <a:noFill/>
        </a:ln>
        <a:effectLst/>
      </c:spPr>
    </c:plotArea>
    <c:legend>
      <c:legendPos val="b"/>
      <c:layout>
        <c:manualLayout>
          <c:xMode val="edge"/>
          <c:yMode val="edge"/>
          <c:x val="0.3456240710874996"/>
          <c:y val="0.67266189183979119"/>
          <c:w val="0.63842994023337452"/>
          <c:h val="0.3261375802600946"/>
        </c:manualLayout>
      </c:layout>
      <c:overlay val="0"/>
      <c:spPr>
        <a:noFill/>
        <a:ln>
          <a:solidFill>
            <a:schemeClr val="tx1"/>
          </a:solid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SOCDEM_NEPROF!$F$129:$F$132</c:f>
              <c:strCache>
                <c:ptCount val="4"/>
                <c:pt idx="0">
                  <c:v>Женаты / Замужем / Живете вместе</c:v>
                </c:pt>
                <c:pt idx="1">
                  <c:v>Холосты / не замужем</c:v>
                </c:pt>
                <c:pt idx="2">
                  <c:v>Разведены / Живете раздельно</c:v>
                </c:pt>
                <c:pt idx="3">
                  <c:v>Вдова / вдовец</c:v>
                </c:pt>
              </c:strCache>
            </c:strRef>
          </c:cat>
          <c:val>
            <c:numRef>
              <c:f>SOCDEM_NEPROF!$G$129:$G$132</c:f>
              <c:numCache>
                <c:formatCode>###0</c:formatCode>
                <c:ptCount val="4"/>
                <c:pt idx="0">
                  <c:v>57.467532467532465</c:v>
                </c:pt>
                <c:pt idx="1">
                  <c:v>23.051948051948052</c:v>
                </c:pt>
                <c:pt idx="2">
                  <c:v>17.20779220779221</c:v>
                </c:pt>
                <c:pt idx="3">
                  <c:v>2.2727272727272729</c:v>
                </c:pt>
              </c:numCache>
            </c:numRef>
          </c:val>
        </c:ser>
        <c:dLbls>
          <c:showLegendKey val="0"/>
          <c:showVal val="0"/>
          <c:showCatName val="0"/>
          <c:showSerName val="0"/>
          <c:showPercent val="0"/>
          <c:showBubbleSize val="0"/>
        </c:dLbls>
        <c:gapWidth val="182"/>
        <c:axId val="358842304"/>
        <c:axId val="358841912"/>
      </c:barChart>
      <c:catAx>
        <c:axId val="358842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841912"/>
        <c:crosses val="autoZero"/>
        <c:auto val="1"/>
        <c:lblAlgn val="ctr"/>
        <c:lblOffset val="100"/>
        <c:noMultiLvlLbl val="0"/>
      </c:catAx>
      <c:valAx>
        <c:axId val="358841912"/>
        <c:scaling>
          <c:orientation val="minMax"/>
        </c:scaling>
        <c:delete val="1"/>
        <c:axPos val="b"/>
        <c:numFmt formatCode="###0" sourceLinked="1"/>
        <c:majorTickMark val="none"/>
        <c:minorTickMark val="none"/>
        <c:tickLblPos val="nextTo"/>
        <c:crossAx val="358842304"/>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SOCDEM_NEPROF!$B$135:$B$139</c:f>
              <c:strCache>
                <c:ptCount val="5"/>
                <c:pt idx="0">
                  <c:v>Среднее (10-11 классов школы)</c:v>
                </c:pt>
                <c:pt idx="1">
                  <c:v>Профессиональное среднее или среднее техническое (ПТУ, техни</c:v>
                </c:pt>
                <c:pt idx="2">
                  <c:v>Незаконченное высшее (не менее 3 курсов, но без получения ди</c:v>
                </c:pt>
                <c:pt idx="3">
                  <c:v>Высшее</c:v>
                </c:pt>
                <c:pt idx="4">
                  <c:v>Учёная степень</c:v>
                </c:pt>
              </c:strCache>
            </c:strRef>
          </c:cat>
          <c:val>
            <c:numRef>
              <c:f>SOCDEM_NEPROF!$C$135:$C$139</c:f>
              <c:numCache>
                <c:formatCode>###0</c:formatCode>
                <c:ptCount val="5"/>
                <c:pt idx="0">
                  <c:v>7.1428571428571423</c:v>
                </c:pt>
                <c:pt idx="1">
                  <c:v>12.012987012987013</c:v>
                </c:pt>
                <c:pt idx="2">
                  <c:v>6.4935064935064926</c:v>
                </c:pt>
                <c:pt idx="3">
                  <c:v>73.05194805194806</c:v>
                </c:pt>
                <c:pt idx="4">
                  <c:v>1.2987012987012987</c:v>
                </c:pt>
              </c:numCache>
            </c:numRef>
          </c:val>
        </c:ser>
        <c:dLbls>
          <c:showLegendKey val="0"/>
          <c:showVal val="0"/>
          <c:showCatName val="0"/>
          <c:showSerName val="0"/>
          <c:showPercent val="0"/>
          <c:showBubbleSize val="0"/>
        </c:dLbls>
        <c:gapWidth val="219"/>
        <c:axId val="358845440"/>
        <c:axId val="358845832"/>
      </c:barChart>
      <c:catAx>
        <c:axId val="358845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845832"/>
        <c:crosses val="autoZero"/>
        <c:auto val="1"/>
        <c:lblAlgn val="ctr"/>
        <c:lblOffset val="100"/>
        <c:noMultiLvlLbl val="0"/>
      </c:catAx>
      <c:valAx>
        <c:axId val="358845832"/>
        <c:scaling>
          <c:orientation val="minMax"/>
        </c:scaling>
        <c:delete val="1"/>
        <c:axPos val="b"/>
        <c:numFmt formatCode="###0" sourceLinked="1"/>
        <c:majorTickMark val="none"/>
        <c:minorTickMark val="none"/>
        <c:tickLblPos val="nextTo"/>
        <c:crossAx val="358845440"/>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SOCDEM_NEPROF!$B$141:$B$149</c:f>
              <c:strCache>
                <c:ptCount val="9"/>
                <c:pt idx="0">
                  <c:v>До 5 000 рублей</c:v>
                </c:pt>
                <c:pt idx="1">
                  <c:v>10 000 - 14 999 рублей</c:v>
                </c:pt>
                <c:pt idx="2">
                  <c:v>15 000 - 19 999 рублей</c:v>
                </c:pt>
                <c:pt idx="3">
                  <c:v>20 000 - 29 999 рублей</c:v>
                </c:pt>
                <c:pt idx="4">
                  <c:v>30 000 - 39 999 рублей</c:v>
                </c:pt>
                <c:pt idx="5">
                  <c:v>40 000 - 49 999 рублей</c:v>
                </c:pt>
                <c:pt idx="6">
                  <c:v>50 000 - 70 000 рублей</c:v>
                </c:pt>
                <c:pt idx="7">
                  <c:v>70 001 рублей и выше</c:v>
                </c:pt>
                <c:pt idx="8">
                  <c:v>Отказ от ответа</c:v>
                </c:pt>
              </c:strCache>
            </c:strRef>
          </c:cat>
          <c:val>
            <c:numRef>
              <c:f>SOCDEM_NEPROF!$C$141:$C$149</c:f>
              <c:numCache>
                <c:formatCode>###0</c:formatCode>
                <c:ptCount val="9"/>
                <c:pt idx="0">
                  <c:v>0.32467532467532467</c:v>
                </c:pt>
                <c:pt idx="1">
                  <c:v>1.948051948051948</c:v>
                </c:pt>
                <c:pt idx="2">
                  <c:v>1.2987012987012987</c:v>
                </c:pt>
                <c:pt idx="3">
                  <c:v>3.5714285714285712</c:v>
                </c:pt>
                <c:pt idx="4">
                  <c:v>4.5454545454545459</c:v>
                </c:pt>
                <c:pt idx="5">
                  <c:v>11.688311688311687</c:v>
                </c:pt>
                <c:pt idx="6">
                  <c:v>13.636363636363635</c:v>
                </c:pt>
                <c:pt idx="7">
                  <c:v>20.454545454545457</c:v>
                </c:pt>
                <c:pt idx="8">
                  <c:v>42.532467532467535</c:v>
                </c:pt>
              </c:numCache>
            </c:numRef>
          </c:val>
        </c:ser>
        <c:dLbls>
          <c:showLegendKey val="0"/>
          <c:showVal val="0"/>
          <c:showCatName val="0"/>
          <c:showSerName val="0"/>
          <c:showPercent val="0"/>
          <c:showBubbleSize val="0"/>
        </c:dLbls>
        <c:gapWidth val="182"/>
        <c:axId val="358842696"/>
        <c:axId val="358847400"/>
      </c:barChart>
      <c:catAx>
        <c:axId val="358842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847400"/>
        <c:crosses val="autoZero"/>
        <c:auto val="1"/>
        <c:lblAlgn val="ctr"/>
        <c:lblOffset val="100"/>
        <c:noMultiLvlLbl val="0"/>
      </c:catAx>
      <c:valAx>
        <c:axId val="358847400"/>
        <c:scaling>
          <c:orientation val="minMax"/>
        </c:scaling>
        <c:delete val="1"/>
        <c:axPos val="b"/>
        <c:numFmt formatCode="###0" sourceLinked="1"/>
        <c:majorTickMark val="none"/>
        <c:minorTickMark val="none"/>
        <c:tickLblPos val="nextTo"/>
        <c:crossAx val="358842696"/>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SOCDEM_NEPROF!$F$3:$F$7</c:f>
              <c:strCache>
                <c:ptCount val="5"/>
                <c:pt idx="0">
                  <c:v>Один раз</c:v>
                </c:pt>
                <c:pt idx="1">
                  <c:v>2 - 3 раза</c:v>
                </c:pt>
                <c:pt idx="2">
                  <c:v>4 - 5 раз</c:v>
                </c:pt>
                <c:pt idx="3">
                  <c:v>6 - 9 раз</c:v>
                </c:pt>
                <c:pt idx="4">
                  <c:v>10 раз и более</c:v>
                </c:pt>
              </c:strCache>
            </c:strRef>
          </c:cat>
          <c:val>
            <c:numRef>
              <c:f>SOCDEM_NEPROF!$G$3:$G$7</c:f>
              <c:numCache>
                <c:formatCode>0</c:formatCode>
                <c:ptCount val="5"/>
                <c:pt idx="0">
                  <c:v>32.792207792207797</c:v>
                </c:pt>
                <c:pt idx="1">
                  <c:v>32.142857142857146</c:v>
                </c:pt>
                <c:pt idx="2">
                  <c:v>12.662337662337661</c:v>
                </c:pt>
                <c:pt idx="3">
                  <c:v>7.1428571428571423</c:v>
                </c:pt>
                <c:pt idx="4">
                  <c:v>15.259740259740258</c:v>
                </c:pt>
              </c:numCache>
            </c:numRef>
          </c:val>
        </c:ser>
        <c:dLbls>
          <c:showLegendKey val="0"/>
          <c:showVal val="0"/>
          <c:showCatName val="0"/>
          <c:showSerName val="0"/>
          <c:showPercent val="0"/>
          <c:showBubbleSize val="0"/>
        </c:dLbls>
        <c:gapWidth val="219"/>
        <c:overlap val="-27"/>
        <c:axId val="358843480"/>
        <c:axId val="358848184"/>
      </c:barChart>
      <c:catAx>
        <c:axId val="35884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848184"/>
        <c:crosses val="autoZero"/>
        <c:auto val="1"/>
        <c:lblAlgn val="ctr"/>
        <c:lblOffset val="100"/>
        <c:noMultiLvlLbl val="0"/>
      </c:catAx>
      <c:valAx>
        <c:axId val="358848184"/>
        <c:scaling>
          <c:orientation val="minMax"/>
        </c:scaling>
        <c:delete val="1"/>
        <c:axPos val="l"/>
        <c:numFmt formatCode="0" sourceLinked="1"/>
        <c:majorTickMark val="none"/>
        <c:minorTickMark val="none"/>
        <c:tickLblPos val="nextTo"/>
        <c:crossAx val="358843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SOCDEM_NEPROF!$B$8:$B$10</c:f>
              <c:strCache>
                <c:ptCount val="3"/>
                <c:pt idx="0">
                  <c:v>Истец по делу особого производства/гражданскому делу</c:v>
                </c:pt>
                <c:pt idx="1">
                  <c:v>Ответчик по делу особого производства/гражданскому/административному делу</c:v>
                </c:pt>
                <c:pt idx="2">
                  <c:v>Заявитель по делу особого производства/гражданскому/административному делу</c:v>
                </c:pt>
              </c:strCache>
            </c:strRef>
          </c:cat>
          <c:val>
            <c:numRef>
              <c:f>SOCDEM_NEPROF!$C$8:$C$10</c:f>
              <c:numCache>
                <c:formatCode>###0</c:formatCode>
                <c:ptCount val="3"/>
                <c:pt idx="0">
                  <c:v>57.467532467532465</c:v>
                </c:pt>
                <c:pt idx="1">
                  <c:v>33.116883116883116</c:v>
                </c:pt>
                <c:pt idx="2">
                  <c:v>16.558441558441558</c:v>
                </c:pt>
              </c:numCache>
            </c:numRef>
          </c:val>
        </c:ser>
        <c:dLbls>
          <c:showLegendKey val="0"/>
          <c:showVal val="0"/>
          <c:showCatName val="0"/>
          <c:showSerName val="0"/>
          <c:showPercent val="0"/>
          <c:showBubbleSize val="0"/>
        </c:dLbls>
        <c:gapWidth val="182"/>
        <c:axId val="358844656"/>
        <c:axId val="358846224"/>
      </c:barChart>
      <c:catAx>
        <c:axId val="3588446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846224"/>
        <c:crosses val="autoZero"/>
        <c:auto val="1"/>
        <c:lblAlgn val="ctr"/>
        <c:lblOffset val="100"/>
        <c:noMultiLvlLbl val="0"/>
      </c:catAx>
      <c:valAx>
        <c:axId val="358846224"/>
        <c:scaling>
          <c:orientation val="minMax"/>
        </c:scaling>
        <c:delete val="1"/>
        <c:axPos val="b"/>
        <c:numFmt formatCode="###0" sourceLinked="1"/>
        <c:majorTickMark val="none"/>
        <c:minorTickMark val="none"/>
        <c:tickLblPos val="nextTo"/>
        <c:crossAx val="358844656"/>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SOCDEM_NEPROF!$A$44:$A$47</c:f>
              <c:strCache>
                <c:ptCount val="4"/>
                <c:pt idx="0">
                  <c:v>Административный суд</c:v>
                </c:pt>
                <c:pt idx="1">
                  <c:v>Гражданский суд</c:v>
                </c:pt>
                <c:pt idx="2">
                  <c:v>Уголовный суд</c:v>
                </c:pt>
                <c:pt idx="3">
                  <c:v>Кассационный суд</c:v>
                </c:pt>
              </c:strCache>
            </c:strRef>
          </c:cat>
          <c:val>
            <c:numRef>
              <c:f>SOCDEM_NEPROF!$B$44:$B$47</c:f>
              <c:numCache>
                <c:formatCode>0.0</c:formatCode>
                <c:ptCount val="4"/>
                <c:pt idx="0">
                  <c:v>3.5555555555555567</c:v>
                </c:pt>
                <c:pt idx="1">
                  <c:v>3.4977973568281935</c:v>
                </c:pt>
                <c:pt idx="2">
                  <c:v>2.0000000000000004</c:v>
                </c:pt>
                <c:pt idx="3">
                  <c:v>1</c:v>
                </c:pt>
              </c:numCache>
            </c:numRef>
          </c:val>
        </c:ser>
        <c:dLbls>
          <c:showLegendKey val="0"/>
          <c:showVal val="0"/>
          <c:showCatName val="0"/>
          <c:showSerName val="0"/>
          <c:showPercent val="0"/>
          <c:showBubbleSize val="0"/>
        </c:dLbls>
        <c:gapWidth val="219"/>
        <c:axId val="358849360"/>
        <c:axId val="358843088"/>
      </c:barChart>
      <c:catAx>
        <c:axId val="3588493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843088"/>
        <c:crosses val="autoZero"/>
        <c:auto val="1"/>
        <c:lblAlgn val="ctr"/>
        <c:lblOffset val="100"/>
        <c:noMultiLvlLbl val="0"/>
      </c:catAx>
      <c:valAx>
        <c:axId val="358843088"/>
        <c:scaling>
          <c:orientation val="minMax"/>
        </c:scaling>
        <c:delete val="1"/>
        <c:axPos val="b"/>
        <c:numFmt formatCode="0.0" sourceLinked="1"/>
        <c:majorTickMark val="none"/>
        <c:minorTickMark val="none"/>
        <c:tickLblPos val="nextTo"/>
        <c:crossAx val="358849360"/>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Изменилась к лучшему</c:v>
                </c:pt>
              </c:strCache>
            </c:strRef>
          </c:tx>
          <c:spPr>
            <a:solidFill>
              <a:schemeClr val="accent6"/>
            </a:solidFill>
            <a:ln>
              <a:solidFill>
                <a:schemeClr val="tx1">
                  <a:lumMod val="50000"/>
                  <a:lumOff val="50000"/>
                </a:schemeClr>
              </a:solidFill>
            </a:ln>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Лист1!$B$2:$B$12</c:f>
              <c:numCache>
                <c:formatCode>###0</c:formatCode>
                <c:ptCount val="11"/>
                <c:pt idx="0">
                  <c:v>29.129464285714285</c:v>
                </c:pt>
                <c:pt idx="1">
                  <c:v>25.110132158590307</c:v>
                </c:pt>
                <c:pt idx="3">
                  <c:v>43.508771929824562</c:v>
                </c:pt>
                <c:pt idx="4">
                  <c:v>31.666666666666668</c:v>
                </c:pt>
                <c:pt idx="6">
                  <c:v>31.596091205211728</c:v>
                </c:pt>
                <c:pt idx="7">
                  <c:v>26.333333333333332</c:v>
                </c:pt>
                <c:pt idx="9">
                  <c:v>13.157894736842104</c:v>
                </c:pt>
                <c:pt idx="10">
                  <c:v>17.532467532467532</c:v>
                </c:pt>
              </c:numCache>
            </c:numRef>
          </c:val>
        </c:ser>
        <c:ser>
          <c:idx val="1"/>
          <c:order val="1"/>
          <c:tx>
            <c:strRef>
              <c:f>Лист1!$C$1</c:f>
              <c:strCache>
                <c:ptCount val="1"/>
                <c:pt idx="0">
                  <c:v>В чем-то изменилась к лучшему, в чем-то к худшему</c:v>
                </c:pt>
              </c:strCache>
            </c:strRef>
          </c:tx>
          <c:spPr>
            <a:solidFill>
              <a:schemeClr val="accent4"/>
            </a:solidFill>
            <a:ln>
              <a:solidFill>
                <a:schemeClr val="tx1">
                  <a:lumMod val="50000"/>
                  <a:lumOff val="50000"/>
                </a:schemeClr>
              </a:solidFill>
            </a:ln>
          </c:spPr>
          <c:invertIfNegative val="0"/>
          <c:dLbls>
            <c:numFmt formatCode="#,##0" sourceLinked="0"/>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Лист1!$C$2:$C$12</c:f>
              <c:numCache>
                <c:formatCode>###0</c:formatCode>
                <c:ptCount val="11"/>
                <c:pt idx="0">
                  <c:v>34.375</c:v>
                </c:pt>
                <c:pt idx="1">
                  <c:v>36.894273127753301</c:v>
                </c:pt>
                <c:pt idx="3">
                  <c:v>36.842105263157897</c:v>
                </c:pt>
                <c:pt idx="4">
                  <c:v>46</c:v>
                </c:pt>
                <c:pt idx="6">
                  <c:v>38.436482084690553</c:v>
                </c:pt>
                <c:pt idx="7">
                  <c:v>41.666666666666664</c:v>
                </c:pt>
                <c:pt idx="9">
                  <c:v>27.960526315789473</c:v>
                </c:pt>
                <c:pt idx="10">
                  <c:v>23.376623376623378</c:v>
                </c:pt>
              </c:numCache>
            </c:numRef>
          </c:val>
        </c:ser>
        <c:ser>
          <c:idx val="2"/>
          <c:order val="2"/>
          <c:tx>
            <c:strRef>
              <c:f>Лист1!$D$1</c:f>
              <c:strCache>
                <c:ptCount val="1"/>
                <c:pt idx="0">
                  <c:v>Изменилась к худшему</c:v>
                </c:pt>
              </c:strCache>
            </c:strRef>
          </c:tx>
          <c:spPr>
            <a:solidFill>
              <a:srgbClr val="C0000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Лист1!$D$2:$D$12</c:f>
              <c:numCache>
                <c:formatCode>###0</c:formatCode>
                <c:ptCount val="11"/>
                <c:pt idx="0">
                  <c:v>8.3705357142857135</c:v>
                </c:pt>
                <c:pt idx="1">
                  <c:v>8.9207048458149778</c:v>
                </c:pt>
                <c:pt idx="3">
                  <c:v>4.5614035087719298</c:v>
                </c:pt>
                <c:pt idx="4">
                  <c:v>4</c:v>
                </c:pt>
                <c:pt idx="6">
                  <c:v>7.8175895765472312</c:v>
                </c:pt>
                <c:pt idx="7">
                  <c:v>10</c:v>
                </c:pt>
                <c:pt idx="9">
                  <c:v>12.5</c:v>
                </c:pt>
                <c:pt idx="10">
                  <c:v>12.662337662337663</c:v>
                </c:pt>
              </c:numCache>
            </c:numRef>
          </c:val>
        </c:ser>
        <c:ser>
          <c:idx val="3"/>
          <c:order val="3"/>
          <c:tx>
            <c:strRef>
              <c:f>Лист1!$E$1</c:f>
              <c:strCache>
                <c:ptCount val="1"/>
                <c:pt idx="0">
                  <c:v>Совсем не изменилась</c:v>
                </c:pt>
              </c:strCache>
            </c:strRef>
          </c:tx>
          <c:spPr>
            <a:solidFill>
              <a:schemeClr val="tx1">
                <a:lumMod val="50000"/>
                <a:lumOff val="50000"/>
              </a:schemeClr>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Лист1!$E$2:$E$12</c:f>
              <c:numCache>
                <c:formatCode>###0</c:formatCode>
                <c:ptCount val="11"/>
                <c:pt idx="0">
                  <c:v>15.178571428571429</c:v>
                </c:pt>
                <c:pt idx="1">
                  <c:v>11.894273127753303</c:v>
                </c:pt>
                <c:pt idx="3">
                  <c:v>5.6140350877192979</c:v>
                </c:pt>
                <c:pt idx="4">
                  <c:v>7.666666666666667</c:v>
                </c:pt>
                <c:pt idx="6">
                  <c:v>17.915309446254071</c:v>
                </c:pt>
                <c:pt idx="7">
                  <c:v>13.333333333333334</c:v>
                </c:pt>
                <c:pt idx="9">
                  <c:v>21.381578947368421</c:v>
                </c:pt>
                <c:pt idx="10">
                  <c:v>14.61038961038961</c:v>
                </c:pt>
              </c:numCache>
            </c:numRef>
          </c:val>
        </c:ser>
        <c:ser>
          <c:idx val="4"/>
          <c:order val="4"/>
          <c:tx>
            <c:strRef>
              <c:f>Лист1!$F$1</c:f>
              <c:strCache>
                <c:ptCount val="1"/>
                <c:pt idx="0">
                  <c:v>Затрудняюсь ответить</c:v>
                </c:pt>
              </c:strCache>
            </c:strRef>
          </c:tx>
          <c:spPr>
            <a:solidFill>
              <a:schemeClr val="bg1">
                <a:lumMod val="75000"/>
              </a:schemeClr>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Лист1!$F$2:$F$12</c:f>
              <c:numCache>
                <c:formatCode>###0</c:formatCode>
                <c:ptCount val="11"/>
                <c:pt idx="0">
                  <c:v>12.946428571428571</c:v>
                </c:pt>
                <c:pt idx="1">
                  <c:v>17.180616740088105</c:v>
                </c:pt>
                <c:pt idx="3">
                  <c:v>9.473684210526315</c:v>
                </c:pt>
                <c:pt idx="4">
                  <c:v>10.666666666666666</c:v>
                </c:pt>
                <c:pt idx="6">
                  <c:v>4.234527687296417</c:v>
                </c:pt>
                <c:pt idx="7">
                  <c:v>8.6666666666666661</c:v>
                </c:pt>
                <c:pt idx="9">
                  <c:v>25</c:v>
                </c:pt>
                <c:pt idx="10">
                  <c:v>31.818181818181817</c:v>
                </c:pt>
              </c:numCache>
            </c:numRef>
          </c:val>
        </c:ser>
        <c:dLbls>
          <c:showLegendKey val="0"/>
          <c:showVal val="0"/>
          <c:showCatName val="0"/>
          <c:showSerName val="0"/>
          <c:showPercent val="0"/>
          <c:showBubbleSize val="0"/>
        </c:dLbls>
        <c:gapWidth val="70"/>
        <c:overlap val="100"/>
        <c:axId val="353261312"/>
        <c:axId val="354014400"/>
      </c:barChart>
      <c:catAx>
        <c:axId val="353261312"/>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354014400"/>
        <c:crosses val="autoZero"/>
        <c:auto val="1"/>
        <c:lblAlgn val="ctr"/>
        <c:lblOffset val="100"/>
        <c:noMultiLvlLbl val="0"/>
      </c:catAx>
      <c:valAx>
        <c:axId val="354014400"/>
        <c:scaling>
          <c:orientation val="minMax"/>
          <c:max val="1"/>
          <c:min val="0"/>
        </c:scaling>
        <c:delete val="1"/>
        <c:axPos val="b"/>
        <c:majorGridlines>
          <c:spPr>
            <a:ln>
              <a:solidFill>
                <a:schemeClr val="bg1">
                  <a:lumMod val="50000"/>
                </a:schemeClr>
              </a:solidFill>
              <a:prstDash val="dash"/>
            </a:ln>
          </c:spPr>
        </c:majorGridlines>
        <c:numFmt formatCode="0%" sourceLinked="0"/>
        <c:majorTickMark val="out"/>
        <c:minorTickMark val="none"/>
        <c:tickLblPos val="nextTo"/>
        <c:crossAx val="353261312"/>
        <c:crosses val="max"/>
        <c:crossBetween val="between"/>
        <c:majorUnit val="0.25"/>
      </c:valAx>
      <c:spPr>
        <a:noFill/>
        <a:ln>
          <a:noFill/>
        </a:ln>
      </c:spPr>
    </c:plotArea>
    <c:legend>
      <c:legendPos val="b"/>
      <c:overlay val="0"/>
      <c:spPr>
        <a:ln>
          <a:solidFill>
            <a:schemeClr val="tx1">
              <a:lumMod val="50000"/>
              <a:lumOff val="50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Очень эффективная</c:v>
                </c:pt>
              </c:strCache>
            </c:strRef>
          </c:tx>
          <c:spPr>
            <a:solidFill>
              <a:srgbClr val="00B05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Лист1!$B$2:$B$12</c:f>
              <c:numCache>
                <c:formatCode>###0</c:formatCode>
                <c:ptCount val="11"/>
                <c:pt idx="0">
                  <c:v>9.1517857142857135</c:v>
                </c:pt>
                <c:pt idx="1">
                  <c:v>7.3788546255506606</c:v>
                </c:pt>
                <c:pt idx="3">
                  <c:v>15.43859649122807</c:v>
                </c:pt>
                <c:pt idx="4">
                  <c:v>10.666666666666666</c:v>
                </c:pt>
                <c:pt idx="6">
                  <c:v>10.09771986970684</c:v>
                </c:pt>
                <c:pt idx="7">
                  <c:v>8</c:v>
                </c:pt>
                <c:pt idx="9">
                  <c:v>2.3026315789473686</c:v>
                </c:pt>
                <c:pt idx="10">
                  <c:v>3.5714285714285716</c:v>
                </c:pt>
              </c:numCache>
            </c:numRef>
          </c:val>
        </c:ser>
        <c:ser>
          <c:idx val="1"/>
          <c:order val="1"/>
          <c:tx>
            <c:strRef>
              <c:f>Лист1!$C$1</c:f>
              <c:strCache>
                <c:ptCount val="1"/>
                <c:pt idx="0">
                  <c:v>Скорее эффективная</c:v>
                </c:pt>
              </c:strCache>
            </c:strRef>
          </c:tx>
          <c:spPr>
            <a:solidFill>
              <a:srgbClr val="92D050"/>
            </a:solidFill>
            <a:ln>
              <a:solidFill>
                <a:schemeClr val="tx1">
                  <a:lumMod val="50000"/>
                  <a:lumOff val="50000"/>
                </a:schemeClr>
              </a:solidFill>
            </a:ln>
          </c:spPr>
          <c:invertIfNegative val="0"/>
          <c:dLbls>
            <c:numFmt formatCode="#,##0" sourceLinked="0"/>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Лист1!$C$2:$C$12</c:f>
              <c:numCache>
                <c:formatCode>###0</c:formatCode>
                <c:ptCount val="11"/>
                <c:pt idx="0">
                  <c:v>31.473214285714285</c:v>
                </c:pt>
                <c:pt idx="1">
                  <c:v>28.744493392070485</c:v>
                </c:pt>
                <c:pt idx="3">
                  <c:v>44.561403508771932</c:v>
                </c:pt>
                <c:pt idx="4">
                  <c:v>37</c:v>
                </c:pt>
                <c:pt idx="6">
                  <c:v>31.921824104234528</c:v>
                </c:pt>
                <c:pt idx="7">
                  <c:v>31</c:v>
                </c:pt>
                <c:pt idx="9">
                  <c:v>18.75</c:v>
                </c:pt>
                <c:pt idx="10">
                  <c:v>18.506493506493506</c:v>
                </c:pt>
              </c:numCache>
            </c:numRef>
          </c:val>
        </c:ser>
        <c:ser>
          <c:idx val="2"/>
          <c:order val="2"/>
          <c:tx>
            <c:strRef>
              <c:f>Лист1!$D$1</c:f>
              <c:strCache>
                <c:ptCount val="1"/>
                <c:pt idx="0">
                  <c:v>В чем-то эффективная, в чем-то нет</c:v>
                </c:pt>
              </c:strCache>
            </c:strRef>
          </c:tx>
          <c:spPr>
            <a:solidFill>
              <a:srgbClr val="FFFF00"/>
            </a:solidFill>
            <a:ln>
              <a:solidFill>
                <a:schemeClr val="tx1">
                  <a:lumMod val="50000"/>
                  <a:lumOff val="50000"/>
                </a:schemeClr>
              </a:solidFill>
            </a:ln>
          </c:spPr>
          <c:invertIfNegative val="0"/>
          <c:dLbls>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Лист1!$D$2:$D$12</c:f>
              <c:numCache>
                <c:formatCode>###0</c:formatCode>
                <c:ptCount val="11"/>
                <c:pt idx="0">
                  <c:v>40.513392857142854</c:v>
                </c:pt>
                <c:pt idx="1">
                  <c:v>41.189427312775329</c:v>
                </c:pt>
                <c:pt idx="3">
                  <c:v>34.385964912280699</c:v>
                </c:pt>
                <c:pt idx="4">
                  <c:v>45.333333333333336</c:v>
                </c:pt>
                <c:pt idx="6">
                  <c:v>42.671009771986974</c:v>
                </c:pt>
                <c:pt idx="7">
                  <c:v>44.666666666666664</c:v>
                </c:pt>
                <c:pt idx="9">
                  <c:v>44.078947368421055</c:v>
                </c:pt>
                <c:pt idx="10">
                  <c:v>33.766233766233768</c:v>
                </c:pt>
              </c:numCache>
            </c:numRef>
          </c:val>
        </c:ser>
        <c:ser>
          <c:idx val="3"/>
          <c:order val="3"/>
          <c:tx>
            <c:strRef>
              <c:f>Лист1!$E$1</c:f>
              <c:strCache>
                <c:ptCount val="1"/>
                <c:pt idx="0">
                  <c:v>Скорее неэффективная</c:v>
                </c:pt>
              </c:strCache>
            </c:strRef>
          </c:tx>
          <c:spPr>
            <a:solidFill>
              <a:schemeClr val="accent2"/>
            </a:solidFill>
            <a:ln>
              <a:solidFill>
                <a:schemeClr val="tx1">
                  <a:lumMod val="50000"/>
                  <a:lumOff val="50000"/>
                </a:schemeClr>
              </a:solidFill>
            </a:ln>
          </c:spPr>
          <c:invertIfNegative val="0"/>
          <c:dLbls>
            <c:dLbl>
              <c:idx val="4"/>
              <c:layout>
                <c:manualLayout>
                  <c:x val="-2.718868950516585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Лист1!$E$2:$E$12</c:f>
              <c:numCache>
                <c:formatCode>###0</c:formatCode>
                <c:ptCount val="11"/>
                <c:pt idx="0">
                  <c:v>10.491071428571429</c:v>
                </c:pt>
                <c:pt idx="1">
                  <c:v>8.0396475770925111</c:v>
                </c:pt>
                <c:pt idx="3">
                  <c:v>1.0526315789473684</c:v>
                </c:pt>
                <c:pt idx="4">
                  <c:v>2.6666666666666665</c:v>
                </c:pt>
                <c:pt idx="6">
                  <c:v>10.423452768729641</c:v>
                </c:pt>
                <c:pt idx="7">
                  <c:v>7.333333333333333</c:v>
                </c:pt>
                <c:pt idx="9">
                  <c:v>19.407894736842106</c:v>
                </c:pt>
                <c:pt idx="10">
                  <c:v>13.961038961038961</c:v>
                </c:pt>
              </c:numCache>
            </c:numRef>
          </c:val>
        </c:ser>
        <c:ser>
          <c:idx val="4"/>
          <c:order val="4"/>
          <c:tx>
            <c:strRef>
              <c:f>Лист1!$F$1</c:f>
              <c:strCache>
                <c:ptCount val="1"/>
                <c:pt idx="0">
                  <c:v>Совершенно неэффективная</c:v>
                </c:pt>
              </c:strCache>
            </c:strRef>
          </c:tx>
          <c:spPr>
            <a:solidFill>
              <a:srgbClr val="FF0000"/>
            </a:solidFill>
            <a:ln>
              <a:solidFill>
                <a:schemeClr val="tx1">
                  <a:lumMod val="50000"/>
                  <a:lumOff val="50000"/>
                </a:schemeClr>
              </a:solidFill>
            </a:ln>
          </c:spPr>
          <c:invertIfNegative val="0"/>
          <c:dLbls>
            <c:dLbl>
              <c:idx val="3"/>
              <c:delete val="1"/>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Лист1!$F$2:$F$12</c:f>
              <c:numCache>
                <c:formatCode>###0</c:formatCode>
                <c:ptCount val="11"/>
                <c:pt idx="0">
                  <c:v>4.6875</c:v>
                </c:pt>
                <c:pt idx="1">
                  <c:v>5.5066079295154182</c:v>
                </c:pt>
                <c:pt idx="3">
                  <c:v>0</c:v>
                </c:pt>
                <c:pt idx="4">
                  <c:v>1</c:v>
                </c:pt>
                <c:pt idx="6">
                  <c:v>2.6058631921824102</c:v>
                </c:pt>
                <c:pt idx="7">
                  <c:v>4</c:v>
                </c:pt>
                <c:pt idx="9">
                  <c:v>11.184210526315789</c:v>
                </c:pt>
                <c:pt idx="10">
                  <c:v>11.363636363636363</c:v>
                </c:pt>
              </c:numCache>
            </c:numRef>
          </c:val>
        </c:ser>
        <c:ser>
          <c:idx val="5"/>
          <c:order val="5"/>
          <c:tx>
            <c:strRef>
              <c:f>Лист1!$G$1</c:f>
              <c:strCache>
                <c:ptCount val="1"/>
                <c:pt idx="0">
                  <c:v>Затрудняюсь ответить</c:v>
                </c:pt>
              </c:strCache>
            </c:strRef>
          </c:tx>
          <c:spPr>
            <a:solidFill>
              <a:schemeClr val="tx1">
                <a:lumMod val="50000"/>
                <a:lumOff val="50000"/>
              </a:schemeClr>
            </a:solidFill>
            <a:ln>
              <a:solidFill>
                <a:schemeClr val="tx1">
                  <a:lumMod val="50000"/>
                  <a:lumOff val="50000"/>
                </a:schemeClr>
              </a:solidFill>
            </a:ln>
          </c:spPr>
          <c:invertIfNegative val="0"/>
          <c:dLbls>
            <c:dLbl>
              <c:idx val="4"/>
              <c:layout>
                <c:manualLayout>
                  <c:x val="0"/>
                  <c:y val="4.674393439021369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Лист1!$G$2:$G$12</c:f>
              <c:numCache>
                <c:formatCode>###0</c:formatCode>
                <c:ptCount val="11"/>
                <c:pt idx="0">
                  <c:v>3.6830357142857144</c:v>
                </c:pt>
                <c:pt idx="1">
                  <c:v>9.140969162995594</c:v>
                </c:pt>
                <c:pt idx="3">
                  <c:v>4.5614035087719298</c:v>
                </c:pt>
                <c:pt idx="4">
                  <c:v>3.3333333333333335</c:v>
                </c:pt>
                <c:pt idx="6">
                  <c:v>2.2801302931596092</c:v>
                </c:pt>
                <c:pt idx="7">
                  <c:v>5</c:v>
                </c:pt>
                <c:pt idx="9">
                  <c:v>4.2763157894736841</c:v>
                </c:pt>
                <c:pt idx="10">
                  <c:v>18.831168831168831</c:v>
                </c:pt>
              </c:numCache>
            </c:numRef>
          </c:val>
        </c:ser>
        <c:dLbls>
          <c:showLegendKey val="0"/>
          <c:showVal val="0"/>
          <c:showCatName val="0"/>
          <c:showSerName val="0"/>
          <c:showPercent val="0"/>
          <c:showBubbleSize val="0"/>
        </c:dLbls>
        <c:gapWidth val="70"/>
        <c:overlap val="100"/>
        <c:axId val="354014792"/>
        <c:axId val="354014008"/>
      </c:barChart>
      <c:catAx>
        <c:axId val="354014792"/>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354014008"/>
        <c:crosses val="autoZero"/>
        <c:auto val="1"/>
        <c:lblAlgn val="ctr"/>
        <c:lblOffset val="100"/>
        <c:noMultiLvlLbl val="0"/>
      </c:catAx>
      <c:valAx>
        <c:axId val="354014008"/>
        <c:scaling>
          <c:orientation val="minMax"/>
          <c:max val="1"/>
          <c:min val="0"/>
        </c:scaling>
        <c:delete val="1"/>
        <c:axPos val="b"/>
        <c:majorGridlines>
          <c:spPr>
            <a:ln>
              <a:solidFill>
                <a:schemeClr val="bg1">
                  <a:lumMod val="50000"/>
                </a:schemeClr>
              </a:solidFill>
              <a:prstDash val="dash"/>
            </a:ln>
          </c:spPr>
        </c:majorGridlines>
        <c:numFmt formatCode="0%" sourceLinked="0"/>
        <c:majorTickMark val="out"/>
        <c:minorTickMark val="none"/>
        <c:tickLblPos val="nextTo"/>
        <c:crossAx val="354014792"/>
        <c:crosses val="max"/>
        <c:crossBetween val="between"/>
        <c:majorUnit val="0.25"/>
      </c:valAx>
      <c:spPr>
        <a:noFill/>
        <a:ln>
          <a:noFill/>
        </a:ln>
      </c:spPr>
    </c:plotArea>
    <c:legend>
      <c:legendPos val="b"/>
      <c:overlay val="0"/>
      <c:spPr>
        <a:ln>
          <a:solidFill>
            <a:schemeClr val="tx1">
              <a:lumMod val="50000"/>
              <a:lumOff val="50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Изменилась к лучшему</c:v>
                </c:pt>
              </c:strCache>
            </c:strRef>
          </c:tx>
          <c:spPr>
            <a:solidFill>
              <a:schemeClr val="accent6"/>
            </a:solidFill>
            <a:ln>
              <a:solidFill>
                <a:schemeClr val="tx1">
                  <a:lumMod val="50000"/>
                  <a:lumOff val="50000"/>
                </a:schemeClr>
              </a:solidFill>
            </a:ln>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Лист1!$B$2:$B$12</c:f>
              <c:numCache>
                <c:formatCode>###0</c:formatCode>
                <c:ptCount val="11"/>
                <c:pt idx="0">
                  <c:v>28.013392857142858</c:v>
                </c:pt>
                <c:pt idx="1">
                  <c:v>26.211453744493394</c:v>
                </c:pt>
                <c:pt idx="3">
                  <c:v>45.614035087719301</c:v>
                </c:pt>
                <c:pt idx="4">
                  <c:v>38.333333333333336</c:v>
                </c:pt>
                <c:pt idx="6">
                  <c:v>27.687296416938111</c:v>
                </c:pt>
                <c:pt idx="7">
                  <c:v>25.333333333333332</c:v>
                </c:pt>
                <c:pt idx="9">
                  <c:v>11.842105263157896</c:v>
                </c:pt>
                <c:pt idx="10">
                  <c:v>15.25974025974026</c:v>
                </c:pt>
              </c:numCache>
            </c:numRef>
          </c:val>
        </c:ser>
        <c:ser>
          <c:idx val="1"/>
          <c:order val="1"/>
          <c:tx>
            <c:strRef>
              <c:f>Лист1!$C$1</c:f>
              <c:strCache>
                <c:ptCount val="1"/>
                <c:pt idx="0">
                  <c:v>В чем-то изменилась к лучшему, в чем-то к худшему</c:v>
                </c:pt>
              </c:strCache>
            </c:strRef>
          </c:tx>
          <c:spPr>
            <a:solidFill>
              <a:schemeClr val="accent4"/>
            </a:solidFill>
            <a:ln>
              <a:solidFill>
                <a:schemeClr val="tx1">
                  <a:lumMod val="50000"/>
                  <a:lumOff val="50000"/>
                </a:schemeClr>
              </a:solidFill>
            </a:ln>
          </c:spPr>
          <c:invertIfNegative val="0"/>
          <c:dLbls>
            <c:numFmt formatCode="#,##0" sourceLinked="0"/>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Лист1!$C$2:$C$12</c:f>
              <c:numCache>
                <c:formatCode>###0</c:formatCode>
                <c:ptCount val="11"/>
                <c:pt idx="0">
                  <c:v>32.924107142857146</c:v>
                </c:pt>
                <c:pt idx="1">
                  <c:v>36.013215859030836</c:v>
                </c:pt>
                <c:pt idx="3">
                  <c:v>31.578947368421051</c:v>
                </c:pt>
                <c:pt idx="4">
                  <c:v>37.333333333333336</c:v>
                </c:pt>
                <c:pt idx="6">
                  <c:v>35.504885993485345</c:v>
                </c:pt>
                <c:pt idx="7">
                  <c:v>45.666666666666664</c:v>
                </c:pt>
                <c:pt idx="9">
                  <c:v>31.578947368421051</c:v>
                </c:pt>
                <c:pt idx="10">
                  <c:v>25.324675324675326</c:v>
                </c:pt>
              </c:numCache>
            </c:numRef>
          </c:val>
        </c:ser>
        <c:ser>
          <c:idx val="2"/>
          <c:order val="2"/>
          <c:tx>
            <c:strRef>
              <c:f>Лист1!$D$1</c:f>
              <c:strCache>
                <c:ptCount val="1"/>
                <c:pt idx="0">
                  <c:v>Изменилась к худшему</c:v>
                </c:pt>
              </c:strCache>
            </c:strRef>
          </c:tx>
          <c:spPr>
            <a:solidFill>
              <a:srgbClr val="C0000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Лист1!$D$2:$D$12</c:f>
              <c:numCache>
                <c:formatCode>###0</c:formatCode>
                <c:ptCount val="11"/>
                <c:pt idx="0">
                  <c:v>5.5803571428571432</c:v>
                </c:pt>
                <c:pt idx="1">
                  <c:v>5.0660792951541849</c:v>
                </c:pt>
                <c:pt idx="3" formatCode="####">
                  <c:v>0.70175438596491224</c:v>
                </c:pt>
                <c:pt idx="4">
                  <c:v>1.3333333333333333</c:v>
                </c:pt>
                <c:pt idx="6">
                  <c:v>9.4462540716612384</c:v>
                </c:pt>
                <c:pt idx="7">
                  <c:v>4.666666666666667</c:v>
                </c:pt>
                <c:pt idx="9">
                  <c:v>6.25</c:v>
                </c:pt>
                <c:pt idx="10">
                  <c:v>9.0909090909090917</c:v>
                </c:pt>
              </c:numCache>
            </c:numRef>
          </c:val>
        </c:ser>
        <c:ser>
          <c:idx val="3"/>
          <c:order val="3"/>
          <c:tx>
            <c:strRef>
              <c:f>Лист1!$E$1</c:f>
              <c:strCache>
                <c:ptCount val="1"/>
                <c:pt idx="0">
                  <c:v>Совсем не изменилась</c:v>
                </c:pt>
              </c:strCache>
            </c:strRef>
          </c:tx>
          <c:spPr>
            <a:solidFill>
              <a:schemeClr val="tx1">
                <a:lumMod val="50000"/>
                <a:lumOff val="50000"/>
              </a:schemeClr>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Лист1!$E$2:$E$12</c:f>
              <c:numCache>
                <c:formatCode>###0</c:formatCode>
                <c:ptCount val="11"/>
                <c:pt idx="0">
                  <c:v>16.517857142857142</c:v>
                </c:pt>
                <c:pt idx="1">
                  <c:v>12.555066079295154</c:v>
                </c:pt>
                <c:pt idx="3">
                  <c:v>8.4210526315789469</c:v>
                </c:pt>
                <c:pt idx="4">
                  <c:v>8.3333333333333339</c:v>
                </c:pt>
                <c:pt idx="6">
                  <c:v>18.892508143322477</c:v>
                </c:pt>
                <c:pt idx="7">
                  <c:v>13</c:v>
                </c:pt>
                <c:pt idx="9">
                  <c:v>21.710526315789473</c:v>
                </c:pt>
                <c:pt idx="10">
                  <c:v>16.233766233766232</c:v>
                </c:pt>
              </c:numCache>
            </c:numRef>
          </c:val>
        </c:ser>
        <c:ser>
          <c:idx val="4"/>
          <c:order val="4"/>
          <c:tx>
            <c:strRef>
              <c:f>Лист1!$F$1</c:f>
              <c:strCache>
                <c:ptCount val="1"/>
                <c:pt idx="0">
                  <c:v>Затрудняюсь ответить</c:v>
                </c:pt>
              </c:strCache>
            </c:strRef>
          </c:tx>
          <c:spPr>
            <a:solidFill>
              <a:schemeClr val="bg1">
                <a:lumMod val="75000"/>
              </a:schemeClr>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Лист1!$F$2:$F$12</c:f>
              <c:numCache>
                <c:formatCode>###0</c:formatCode>
                <c:ptCount val="11"/>
                <c:pt idx="0">
                  <c:v>16.964285714285715</c:v>
                </c:pt>
                <c:pt idx="1">
                  <c:v>20.154185022026432</c:v>
                </c:pt>
                <c:pt idx="3">
                  <c:v>13.684210526315789</c:v>
                </c:pt>
                <c:pt idx="4">
                  <c:v>14.666666666666666</c:v>
                </c:pt>
                <c:pt idx="6">
                  <c:v>8.4690553745928341</c:v>
                </c:pt>
                <c:pt idx="7">
                  <c:v>11.333333333333334</c:v>
                </c:pt>
                <c:pt idx="9">
                  <c:v>28.618421052631579</c:v>
                </c:pt>
                <c:pt idx="10">
                  <c:v>34.090909090909093</c:v>
                </c:pt>
              </c:numCache>
            </c:numRef>
          </c:val>
        </c:ser>
        <c:dLbls>
          <c:showLegendKey val="0"/>
          <c:showVal val="0"/>
          <c:showCatName val="0"/>
          <c:showSerName val="0"/>
          <c:showPercent val="0"/>
          <c:showBubbleSize val="0"/>
        </c:dLbls>
        <c:gapWidth val="70"/>
        <c:overlap val="100"/>
        <c:axId val="354010872"/>
        <c:axId val="354009304"/>
      </c:barChart>
      <c:catAx>
        <c:axId val="354010872"/>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354009304"/>
        <c:crosses val="autoZero"/>
        <c:auto val="1"/>
        <c:lblAlgn val="ctr"/>
        <c:lblOffset val="100"/>
        <c:noMultiLvlLbl val="0"/>
      </c:catAx>
      <c:valAx>
        <c:axId val="354009304"/>
        <c:scaling>
          <c:orientation val="minMax"/>
          <c:max val="1"/>
          <c:min val="0"/>
        </c:scaling>
        <c:delete val="1"/>
        <c:axPos val="b"/>
        <c:majorGridlines>
          <c:spPr>
            <a:ln>
              <a:solidFill>
                <a:schemeClr val="bg1">
                  <a:lumMod val="50000"/>
                </a:schemeClr>
              </a:solidFill>
              <a:prstDash val="dash"/>
            </a:ln>
          </c:spPr>
        </c:majorGridlines>
        <c:numFmt formatCode="0%" sourceLinked="0"/>
        <c:majorTickMark val="out"/>
        <c:minorTickMark val="none"/>
        <c:tickLblPos val="nextTo"/>
        <c:crossAx val="354010872"/>
        <c:crosses val="max"/>
        <c:crossBetween val="between"/>
        <c:majorUnit val="0.25"/>
      </c:valAx>
      <c:spPr>
        <a:noFill/>
        <a:ln>
          <a:noFill/>
        </a:ln>
      </c:spPr>
    </c:plotArea>
    <c:legend>
      <c:legendPos val="b"/>
      <c:overlay val="0"/>
      <c:spPr>
        <a:ln>
          <a:solidFill>
            <a:schemeClr val="tx1">
              <a:lumMod val="50000"/>
              <a:lumOff val="50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Очень эффективная</c:v>
                </c:pt>
              </c:strCache>
            </c:strRef>
          </c:tx>
          <c:spPr>
            <a:solidFill>
              <a:srgbClr val="00B05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Лист1!$B$2:$B$12</c:f>
              <c:numCache>
                <c:formatCode>###0</c:formatCode>
                <c:ptCount val="11"/>
                <c:pt idx="0">
                  <c:v>11.71875</c:v>
                </c:pt>
                <c:pt idx="1">
                  <c:v>8.8105726872246688</c:v>
                </c:pt>
                <c:pt idx="3">
                  <c:v>22.807017543859651</c:v>
                </c:pt>
                <c:pt idx="4">
                  <c:v>13.666666666666666</c:v>
                </c:pt>
                <c:pt idx="6">
                  <c:v>10.09771986970684</c:v>
                </c:pt>
                <c:pt idx="7">
                  <c:v>9.6666666666666661</c:v>
                </c:pt>
                <c:pt idx="9">
                  <c:v>2.9605263157894739</c:v>
                </c:pt>
                <c:pt idx="10">
                  <c:v>3.2467532467532467</c:v>
                </c:pt>
              </c:numCache>
            </c:numRef>
          </c:val>
        </c:ser>
        <c:ser>
          <c:idx val="1"/>
          <c:order val="1"/>
          <c:tx>
            <c:strRef>
              <c:f>Лист1!$C$1</c:f>
              <c:strCache>
                <c:ptCount val="1"/>
                <c:pt idx="0">
                  <c:v>Скорее эффективная</c:v>
                </c:pt>
              </c:strCache>
            </c:strRef>
          </c:tx>
          <c:spPr>
            <a:solidFill>
              <a:srgbClr val="92D050"/>
            </a:solidFill>
            <a:ln>
              <a:solidFill>
                <a:schemeClr val="tx1">
                  <a:lumMod val="50000"/>
                  <a:lumOff val="50000"/>
                </a:schemeClr>
              </a:solidFill>
            </a:ln>
          </c:spPr>
          <c:invertIfNegative val="0"/>
          <c:dLbls>
            <c:numFmt formatCode="#,##0" sourceLinked="0"/>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Лист1!$C$2:$C$12</c:f>
              <c:numCache>
                <c:formatCode>###0</c:formatCode>
                <c:ptCount val="11"/>
                <c:pt idx="0">
                  <c:v>32.254464285714285</c:v>
                </c:pt>
                <c:pt idx="1">
                  <c:v>30.396475770925111</c:v>
                </c:pt>
                <c:pt idx="3">
                  <c:v>48.771929824561404</c:v>
                </c:pt>
                <c:pt idx="4">
                  <c:v>41.333333333333336</c:v>
                </c:pt>
                <c:pt idx="6">
                  <c:v>28.990228013029316</c:v>
                </c:pt>
                <c:pt idx="7">
                  <c:v>30.666666666666668</c:v>
                </c:pt>
                <c:pt idx="9">
                  <c:v>20.065789473684209</c:v>
                </c:pt>
                <c:pt idx="10">
                  <c:v>19.480519480519479</c:v>
                </c:pt>
              </c:numCache>
            </c:numRef>
          </c:val>
        </c:ser>
        <c:ser>
          <c:idx val="2"/>
          <c:order val="2"/>
          <c:tx>
            <c:strRef>
              <c:f>Лист1!$D$1</c:f>
              <c:strCache>
                <c:ptCount val="1"/>
                <c:pt idx="0">
                  <c:v>В чем-то эффективная, в чем-то нет</c:v>
                </c:pt>
              </c:strCache>
            </c:strRef>
          </c:tx>
          <c:spPr>
            <a:solidFill>
              <a:srgbClr val="FFFF00"/>
            </a:solidFill>
            <a:ln>
              <a:solidFill>
                <a:schemeClr val="tx1">
                  <a:lumMod val="50000"/>
                  <a:lumOff val="50000"/>
                </a:schemeClr>
              </a:solidFill>
            </a:ln>
          </c:spPr>
          <c:invertIfNegative val="0"/>
          <c:dLbls>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Лист1!$D$2:$D$12</c:f>
              <c:numCache>
                <c:formatCode>###0</c:formatCode>
                <c:ptCount val="11"/>
                <c:pt idx="0">
                  <c:v>37.276785714285715</c:v>
                </c:pt>
                <c:pt idx="1">
                  <c:v>37.995594713656388</c:v>
                </c:pt>
                <c:pt idx="3">
                  <c:v>21.754385964912281</c:v>
                </c:pt>
                <c:pt idx="4">
                  <c:v>33</c:v>
                </c:pt>
                <c:pt idx="6">
                  <c:v>46.905537459283387</c:v>
                </c:pt>
                <c:pt idx="7">
                  <c:v>47</c:v>
                </c:pt>
                <c:pt idx="9">
                  <c:v>42.10526315789474</c:v>
                </c:pt>
                <c:pt idx="10">
                  <c:v>34.090909090909093</c:v>
                </c:pt>
              </c:numCache>
            </c:numRef>
          </c:val>
        </c:ser>
        <c:ser>
          <c:idx val="3"/>
          <c:order val="3"/>
          <c:tx>
            <c:strRef>
              <c:f>Лист1!$E$1</c:f>
              <c:strCache>
                <c:ptCount val="1"/>
                <c:pt idx="0">
                  <c:v>Скорее неэффективная</c:v>
                </c:pt>
              </c:strCache>
            </c:strRef>
          </c:tx>
          <c:spPr>
            <a:solidFill>
              <a:schemeClr val="accent2"/>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Лист1!$E$2:$E$12</c:f>
              <c:numCache>
                <c:formatCode>###0</c:formatCode>
                <c:ptCount val="11"/>
                <c:pt idx="0">
                  <c:v>8.9285714285714288</c:v>
                </c:pt>
                <c:pt idx="1">
                  <c:v>6.9383259911894273</c:v>
                </c:pt>
                <c:pt idx="3">
                  <c:v>1.0526315789473684</c:v>
                </c:pt>
                <c:pt idx="4">
                  <c:v>3</c:v>
                </c:pt>
                <c:pt idx="6">
                  <c:v>8.4690553745928341</c:v>
                </c:pt>
                <c:pt idx="7">
                  <c:v>4</c:v>
                </c:pt>
                <c:pt idx="9">
                  <c:v>16.776315789473685</c:v>
                </c:pt>
                <c:pt idx="10">
                  <c:v>13.636363636363637</c:v>
                </c:pt>
              </c:numCache>
            </c:numRef>
          </c:val>
        </c:ser>
        <c:ser>
          <c:idx val="4"/>
          <c:order val="4"/>
          <c:tx>
            <c:strRef>
              <c:f>Лист1!$F$1</c:f>
              <c:strCache>
                <c:ptCount val="1"/>
                <c:pt idx="0">
                  <c:v>Совершенно неэффективная</c:v>
                </c:pt>
              </c:strCache>
            </c:strRef>
          </c:tx>
          <c:spPr>
            <a:solidFill>
              <a:srgbClr val="FF000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Лист1!$F$2:$F$12</c:f>
              <c:numCache>
                <c:formatCode>###0</c:formatCode>
                <c:ptCount val="11"/>
                <c:pt idx="0">
                  <c:v>3.125</c:v>
                </c:pt>
                <c:pt idx="1">
                  <c:v>3.8546255506607929</c:v>
                </c:pt>
                <c:pt idx="3" formatCode="####">
                  <c:v>0.35087719298245612</c:v>
                </c:pt>
                <c:pt idx="4">
                  <c:v>0</c:v>
                </c:pt>
                <c:pt idx="6">
                  <c:v>1.3029315960912051</c:v>
                </c:pt>
                <c:pt idx="7">
                  <c:v>2.3333333333333335</c:v>
                </c:pt>
                <c:pt idx="9">
                  <c:v>7.5657894736842106</c:v>
                </c:pt>
                <c:pt idx="10">
                  <c:v>9.0909090909090917</c:v>
                </c:pt>
              </c:numCache>
            </c:numRef>
          </c:val>
        </c:ser>
        <c:ser>
          <c:idx val="5"/>
          <c:order val="5"/>
          <c:tx>
            <c:strRef>
              <c:f>Лист1!$G$1</c:f>
              <c:strCache>
                <c:ptCount val="1"/>
                <c:pt idx="0">
                  <c:v>Затрудняюсь ответить</c:v>
                </c:pt>
              </c:strCache>
            </c:strRef>
          </c:tx>
          <c:spPr>
            <a:solidFill>
              <a:schemeClr val="tx1">
                <a:lumMod val="50000"/>
                <a:lumOff val="50000"/>
              </a:schemeClr>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Итоговый замер</c:v>
                </c:pt>
                <c:pt idx="1">
                  <c:v>Базовый замер</c:v>
                </c:pt>
                <c:pt idx="3">
                  <c:v>Итоговый замер</c:v>
                </c:pt>
                <c:pt idx="4">
                  <c:v>Базовый замер</c:v>
                </c:pt>
                <c:pt idx="6">
                  <c:v>Итоговый замер</c:v>
                </c:pt>
                <c:pt idx="7">
                  <c:v>Базовый замер</c:v>
                </c:pt>
                <c:pt idx="9">
                  <c:v>Итоговый замер</c:v>
                </c:pt>
                <c:pt idx="10">
                  <c:v>Базовый замер</c:v>
                </c:pt>
              </c:strCache>
            </c:strRef>
          </c:cat>
          <c:val>
            <c:numRef>
              <c:f>Лист1!$G$2:$G$12</c:f>
              <c:numCache>
                <c:formatCode>###0</c:formatCode>
                <c:ptCount val="11"/>
                <c:pt idx="0">
                  <c:v>6.6964285714285712</c:v>
                </c:pt>
                <c:pt idx="1">
                  <c:v>12.004405286343612</c:v>
                </c:pt>
                <c:pt idx="3">
                  <c:v>5.2631578947368425</c:v>
                </c:pt>
                <c:pt idx="4">
                  <c:v>9</c:v>
                </c:pt>
                <c:pt idx="6">
                  <c:v>4.234527687296417</c:v>
                </c:pt>
                <c:pt idx="7">
                  <c:v>6.333333333333333</c:v>
                </c:pt>
                <c:pt idx="9">
                  <c:v>10.526315789473685</c:v>
                </c:pt>
                <c:pt idx="10">
                  <c:v>20.454545454545453</c:v>
                </c:pt>
              </c:numCache>
            </c:numRef>
          </c:val>
        </c:ser>
        <c:dLbls>
          <c:showLegendKey val="0"/>
          <c:showVal val="0"/>
          <c:showCatName val="0"/>
          <c:showSerName val="0"/>
          <c:showPercent val="0"/>
          <c:showBubbleSize val="0"/>
        </c:dLbls>
        <c:gapWidth val="70"/>
        <c:overlap val="100"/>
        <c:axId val="354015184"/>
        <c:axId val="354015968"/>
      </c:barChart>
      <c:catAx>
        <c:axId val="354015184"/>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354015968"/>
        <c:crosses val="autoZero"/>
        <c:auto val="1"/>
        <c:lblAlgn val="ctr"/>
        <c:lblOffset val="100"/>
        <c:noMultiLvlLbl val="0"/>
      </c:catAx>
      <c:valAx>
        <c:axId val="354015968"/>
        <c:scaling>
          <c:orientation val="minMax"/>
          <c:max val="1"/>
          <c:min val="0"/>
        </c:scaling>
        <c:delete val="1"/>
        <c:axPos val="b"/>
        <c:majorGridlines>
          <c:spPr>
            <a:ln>
              <a:solidFill>
                <a:schemeClr val="bg1">
                  <a:lumMod val="50000"/>
                </a:schemeClr>
              </a:solidFill>
              <a:prstDash val="dash"/>
            </a:ln>
          </c:spPr>
        </c:majorGridlines>
        <c:numFmt formatCode="0%" sourceLinked="0"/>
        <c:majorTickMark val="out"/>
        <c:minorTickMark val="none"/>
        <c:tickLblPos val="nextTo"/>
        <c:crossAx val="354015184"/>
        <c:crosses val="max"/>
        <c:crossBetween val="between"/>
        <c:majorUnit val="0.25"/>
      </c:valAx>
      <c:spPr>
        <a:noFill/>
        <a:ln>
          <a:noFill/>
        </a:ln>
      </c:spPr>
    </c:plotArea>
    <c:legend>
      <c:legendPos val="b"/>
      <c:overlay val="0"/>
      <c:spPr>
        <a:ln>
          <a:solidFill>
            <a:schemeClr val="tx1">
              <a:lumMod val="50000"/>
              <a:lumOff val="50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33776502236286"/>
          <c:y val="4.9134553056700288E-2"/>
          <c:w val="0.65889748564038186"/>
          <c:h val="0.5201757872833298"/>
        </c:manualLayout>
      </c:layout>
      <c:barChart>
        <c:barDir val="bar"/>
        <c:grouping val="stacked"/>
        <c:varyColors val="0"/>
        <c:ser>
          <c:idx val="0"/>
          <c:order val="0"/>
          <c:tx>
            <c:strRef>
              <c:f>'q4'!$B$3</c:f>
              <c:strCache>
                <c:ptCount val="1"/>
                <c:pt idx="0">
                  <c:v>Совершенно не эффективная</c:v>
                </c:pt>
              </c:strCache>
            </c:strRef>
          </c:tx>
          <c:spPr>
            <a:solidFill>
              <a:srgbClr val="C00000"/>
            </a:solidFill>
            <a:ln>
              <a:solidFill>
                <a:sysClr val="windowText" lastClr="000000"/>
              </a:solidFill>
            </a:ln>
            <a:effectLst/>
          </c:spPr>
          <c:invertIfNegative val="0"/>
          <c:dLbls>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'q4'!$C$3:$F$3</c:f>
              <c:numCache>
                <c:formatCode>0</c:formatCode>
                <c:ptCount val="4"/>
                <c:pt idx="0">
                  <c:v>3.8546255506607929</c:v>
                </c:pt>
                <c:pt idx="1">
                  <c:v>0</c:v>
                </c:pt>
                <c:pt idx="2">
                  <c:v>2.3333333333333335</c:v>
                </c:pt>
                <c:pt idx="3">
                  <c:v>9.0909090909090917</c:v>
                </c:pt>
              </c:numCache>
            </c:numRef>
          </c:val>
        </c:ser>
        <c:ser>
          <c:idx val="1"/>
          <c:order val="1"/>
          <c:tx>
            <c:strRef>
              <c:f>'q4'!$B$4</c:f>
              <c:strCache>
                <c:ptCount val="1"/>
                <c:pt idx="0">
                  <c:v>Скорее не эффективная</c:v>
                </c:pt>
              </c:strCache>
            </c:strRef>
          </c:tx>
          <c:spPr>
            <a:solidFill>
              <a:srgbClr val="FFC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'q4'!$C$4:$F$4</c:f>
              <c:numCache>
                <c:formatCode>0</c:formatCode>
                <c:ptCount val="4"/>
                <c:pt idx="0">
                  <c:v>6.9383259911894273</c:v>
                </c:pt>
                <c:pt idx="1">
                  <c:v>3</c:v>
                </c:pt>
                <c:pt idx="2">
                  <c:v>4</c:v>
                </c:pt>
                <c:pt idx="3">
                  <c:v>13.636363636363637</c:v>
                </c:pt>
              </c:numCache>
            </c:numRef>
          </c:val>
        </c:ser>
        <c:ser>
          <c:idx val="2"/>
          <c:order val="2"/>
          <c:tx>
            <c:strRef>
              <c:f>'q4'!$B$5</c:f>
              <c:strCache>
                <c:ptCount val="1"/>
                <c:pt idx="0">
                  <c:v>В чем-то эффективная, в чем-то нет</c:v>
                </c:pt>
              </c:strCache>
            </c:strRef>
          </c:tx>
          <c:spPr>
            <a:solidFill>
              <a:srgbClr val="FFFF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'q4'!$C$5:$F$5</c:f>
              <c:numCache>
                <c:formatCode>0</c:formatCode>
                <c:ptCount val="4"/>
                <c:pt idx="0">
                  <c:v>37.995594713656388</c:v>
                </c:pt>
                <c:pt idx="1">
                  <c:v>33</c:v>
                </c:pt>
                <c:pt idx="2">
                  <c:v>47</c:v>
                </c:pt>
                <c:pt idx="3">
                  <c:v>34.090909090909093</c:v>
                </c:pt>
              </c:numCache>
            </c:numRef>
          </c:val>
        </c:ser>
        <c:ser>
          <c:idx val="3"/>
          <c:order val="3"/>
          <c:tx>
            <c:strRef>
              <c:f>'q4'!$B$6</c:f>
              <c:strCache>
                <c:ptCount val="1"/>
                <c:pt idx="0">
                  <c:v>Скорее эффективная</c:v>
                </c:pt>
              </c:strCache>
            </c:strRef>
          </c:tx>
          <c:spPr>
            <a:solidFill>
              <a:srgbClr val="92D05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'q4'!$C$6:$F$6</c:f>
              <c:numCache>
                <c:formatCode>0</c:formatCode>
                <c:ptCount val="4"/>
                <c:pt idx="0">
                  <c:v>30.396475770925111</c:v>
                </c:pt>
                <c:pt idx="1">
                  <c:v>41.333333333333336</c:v>
                </c:pt>
                <c:pt idx="2">
                  <c:v>30.666666666666668</c:v>
                </c:pt>
                <c:pt idx="3">
                  <c:v>19.480519480519479</c:v>
                </c:pt>
              </c:numCache>
            </c:numRef>
          </c:val>
        </c:ser>
        <c:ser>
          <c:idx val="4"/>
          <c:order val="4"/>
          <c:tx>
            <c:strRef>
              <c:f>'q4'!$B$7</c:f>
              <c:strCache>
                <c:ptCount val="1"/>
                <c:pt idx="0">
                  <c:v>Очень эффективная</c:v>
                </c:pt>
              </c:strCache>
            </c:strRef>
          </c:tx>
          <c:spPr>
            <a:solidFill>
              <a:srgbClr val="00B050"/>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'q4'!$C$7:$F$7</c:f>
              <c:numCache>
                <c:formatCode>0</c:formatCode>
                <c:ptCount val="4"/>
                <c:pt idx="0">
                  <c:v>8.8105726872246688</c:v>
                </c:pt>
                <c:pt idx="1">
                  <c:v>13.666666666666666</c:v>
                </c:pt>
                <c:pt idx="2">
                  <c:v>9.6666666666666661</c:v>
                </c:pt>
                <c:pt idx="3">
                  <c:v>3.2467532467532467</c:v>
                </c:pt>
              </c:numCache>
            </c:numRef>
          </c:val>
        </c:ser>
        <c:ser>
          <c:idx val="5"/>
          <c:order val="5"/>
          <c:tx>
            <c:strRef>
              <c:f>'q4'!$B$8</c:f>
              <c:strCache>
                <c:ptCount val="1"/>
                <c:pt idx="0">
                  <c:v>Затрудняюсь ответить</c:v>
                </c:pt>
              </c:strCache>
            </c:strRef>
          </c:tx>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'q4'!$C$2:$F$2</c:f>
              <c:strCache>
                <c:ptCount val="4"/>
                <c:pt idx="0">
                  <c:v>В целом по выборке</c:v>
                </c:pt>
                <c:pt idx="1">
                  <c:v>Аппарат суда</c:v>
                </c:pt>
                <c:pt idx="2">
                  <c:v>Профессиональные участники</c:v>
                </c:pt>
                <c:pt idx="3">
                  <c:v>Непрофессиональные участники</c:v>
                </c:pt>
              </c:strCache>
            </c:strRef>
          </c:cat>
          <c:val>
            <c:numRef>
              <c:f>'q4'!$C$8:$F$8</c:f>
              <c:numCache>
                <c:formatCode>0</c:formatCode>
                <c:ptCount val="4"/>
                <c:pt idx="0">
                  <c:v>12.004405286343612</c:v>
                </c:pt>
                <c:pt idx="1">
                  <c:v>9</c:v>
                </c:pt>
                <c:pt idx="2">
                  <c:v>6.333333333333333</c:v>
                </c:pt>
                <c:pt idx="3">
                  <c:v>20.454545454545453</c:v>
                </c:pt>
              </c:numCache>
            </c:numRef>
          </c:val>
        </c:ser>
        <c:dLbls>
          <c:showLegendKey val="0"/>
          <c:showVal val="0"/>
          <c:showCatName val="0"/>
          <c:showSerName val="0"/>
          <c:showPercent val="0"/>
          <c:showBubbleSize val="0"/>
        </c:dLbls>
        <c:gapWidth val="150"/>
        <c:overlap val="100"/>
        <c:axId val="276401104"/>
        <c:axId val="276401496"/>
      </c:barChart>
      <c:catAx>
        <c:axId val="276401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401496"/>
        <c:crosses val="autoZero"/>
        <c:auto val="1"/>
        <c:lblAlgn val="ctr"/>
        <c:lblOffset val="100"/>
        <c:noMultiLvlLbl val="0"/>
      </c:catAx>
      <c:valAx>
        <c:axId val="276401496"/>
        <c:scaling>
          <c:orientation val="minMax"/>
          <c:max val="100"/>
          <c:min val="0"/>
        </c:scaling>
        <c:delete val="0"/>
        <c:axPos val="b"/>
        <c:majorGridlines>
          <c:spPr>
            <a:ln w="9525" cap="flat" cmpd="sng" algn="ctr">
              <a:solidFill>
                <a:sysClr val="windowText" lastClr="000000"/>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401104"/>
        <c:crosses val="max"/>
        <c:crossBetween val="between"/>
        <c:majorUnit val="25"/>
      </c:valAx>
      <c:spPr>
        <a:noFill/>
        <a:ln>
          <a:noFill/>
        </a:ln>
        <a:effectLst/>
      </c:spPr>
    </c:plotArea>
    <c:legend>
      <c:legendPos val="b"/>
      <c:layout>
        <c:manualLayout>
          <c:xMode val="edge"/>
          <c:yMode val="edge"/>
          <c:x val="0.47204854871494883"/>
          <c:y val="0.65344592353430397"/>
          <c:w val="0.51231570131766668"/>
          <c:h val="0.33443211173618859"/>
        </c:manualLayout>
      </c:layout>
      <c:overlay val="0"/>
      <c:spPr>
        <a:noFill/>
        <a:ln>
          <a:solidFill>
            <a:schemeClr val="tx1"/>
          </a:solid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Система поиска документов</c:v>
                </c:pt>
                <c:pt idx="1">
                  <c:v>Система администрирования</c:v>
                </c:pt>
                <c:pt idx="2">
                  <c:v>Хранение и учет документов</c:v>
                </c:pt>
                <c:pt idx="3">
                  <c:v>Сканирование и распознавание документов</c:v>
                </c:pt>
              </c:strCache>
            </c:strRef>
          </c:cat>
          <c:val>
            <c:numRef>
              <c:f>Лист1!$B$2:$B$5</c:f>
              <c:numCache>
                <c:formatCode>###0</c:formatCode>
                <c:ptCount val="4"/>
                <c:pt idx="0">
                  <c:v>66.361788617886191</c:v>
                </c:pt>
                <c:pt idx="1">
                  <c:v>65.807174887892373</c:v>
                </c:pt>
                <c:pt idx="2">
                  <c:v>63.125</c:v>
                </c:pt>
                <c:pt idx="3">
                  <c:v>57.878151260504204</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Система поиска документов</c:v>
                </c:pt>
                <c:pt idx="1">
                  <c:v>Система администрирования</c:v>
                </c:pt>
                <c:pt idx="2">
                  <c:v>Хранение и учет документов</c:v>
                </c:pt>
                <c:pt idx="3">
                  <c:v>Сканирование и распознавание документов</c:v>
                </c:pt>
              </c:strCache>
            </c:strRef>
          </c:cat>
          <c:val>
            <c:numRef>
              <c:f>Лист1!$C$2:$C$5</c:f>
              <c:numCache>
                <c:formatCode>###0</c:formatCode>
                <c:ptCount val="4"/>
                <c:pt idx="0">
                  <c:v>40.314136125654478</c:v>
                </c:pt>
                <c:pt idx="1">
                  <c:v>37.380952380952408</c:v>
                </c:pt>
                <c:pt idx="2">
                  <c:v>37.632978723404264</c:v>
                </c:pt>
                <c:pt idx="3">
                  <c:v>37.631578947368418</c:v>
                </c:pt>
              </c:numCache>
            </c:numRef>
          </c:val>
        </c:ser>
        <c:dLbls>
          <c:showLegendKey val="0"/>
          <c:showVal val="0"/>
          <c:showCatName val="0"/>
          <c:showSerName val="0"/>
          <c:showPercent val="0"/>
          <c:showBubbleSize val="0"/>
        </c:dLbls>
        <c:gapWidth val="130"/>
        <c:axId val="354016360"/>
        <c:axId val="354008912"/>
      </c:barChart>
      <c:catAx>
        <c:axId val="354016360"/>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400">
                <a:latin typeface="Times New Roman" panose="02020603050405020304" pitchFamily="18" charset="0"/>
                <a:cs typeface="Times New Roman" panose="02020603050405020304" pitchFamily="18" charset="0"/>
              </a:defRPr>
            </a:pPr>
            <a:endParaRPr lang="ru-RU"/>
          </a:p>
        </c:txPr>
        <c:crossAx val="354008912"/>
        <c:crosses val="autoZero"/>
        <c:auto val="1"/>
        <c:lblAlgn val="ctr"/>
        <c:lblOffset val="100"/>
        <c:noMultiLvlLbl val="0"/>
      </c:catAx>
      <c:valAx>
        <c:axId val="354008912"/>
        <c:scaling>
          <c:orientation val="minMax"/>
        </c:scaling>
        <c:delete val="1"/>
        <c:axPos val="t"/>
        <c:numFmt formatCode="###0" sourceLinked="1"/>
        <c:majorTickMark val="out"/>
        <c:minorTickMark val="none"/>
        <c:tickLblPos val="nextTo"/>
        <c:crossAx val="354016360"/>
        <c:crosses val="autoZero"/>
        <c:crossBetween val="between"/>
      </c:valAx>
    </c:plotArea>
    <c:legend>
      <c:legendPos val="b"/>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259932914289767"/>
          <c:y val="9.4019028871391075E-2"/>
          <c:w val="0.42529366590667061"/>
          <c:h val="0.74296916010498693"/>
        </c:manualLayout>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Возможность передачи дел между судами различных уровней, а также в апелляционные, кассационные инстанции</c:v>
                </c:pt>
                <c:pt idx="1">
                  <c:v>Техническая возможность передачи дел в полном составе, включая общую информацию, информацию по обвиняемому, опись документов дела</c:v>
                </c:pt>
              </c:strCache>
            </c:strRef>
          </c:cat>
          <c:val>
            <c:numRef>
              <c:f>Лист1!$B$2:$B$3</c:f>
              <c:numCache>
                <c:formatCode>0</c:formatCode>
                <c:ptCount val="2"/>
                <c:pt idx="0">
                  <c:v>65.867579908675793</c:v>
                </c:pt>
                <c:pt idx="1">
                  <c:v>61.19047619047619</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Возможность передачи дел между судами различных уровней, а также в апелляционные, кассационные инстанции</c:v>
                </c:pt>
                <c:pt idx="1">
                  <c:v>Техническая возможность передачи дел в полном составе, включая общую информацию, информацию по обвиняемому, опись документов дела</c:v>
                </c:pt>
              </c:strCache>
            </c:strRef>
          </c:cat>
          <c:val>
            <c:numRef>
              <c:f>Лист1!$C$2:$C$3</c:f>
              <c:numCache>
                <c:formatCode>0</c:formatCode>
                <c:ptCount val="2"/>
                <c:pt idx="0">
                  <c:v>40.609137055837543</c:v>
                </c:pt>
                <c:pt idx="1">
                  <c:v>37.903225806451609</c:v>
                </c:pt>
              </c:numCache>
            </c:numRef>
          </c:val>
        </c:ser>
        <c:dLbls>
          <c:showLegendKey val="0"/>
          <c:showVal val="0"/>
          <c:showCatName val="0"/>
          <c:showSerName val="0"/>
          <c:showPercent val="0"/>
          <c:showBubbleSize val="0"/>
        </c:dLbls>
        <c:gapWidth val="130"/>
        <c:axId val="354010480"/>
        <c:axId val="354011264"/>
      </c:barChart>
      <c:catAx>
        <c:axId val="354010480"/>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54011264"/>
        <c:crosses val="autoZero"/>
        <c:auto val="1"/>
        <c:lblAlgn val="ctr"/>
        <c:lblOffset val="100"/>
        <c:noMultiLvlLbl val="0"/>
      </c:catAx>
      <c:valAx>
        <c:axId val="354011264"/>
        <c:scaling>
          <c:orientation val="minMax"/>
        </c:scaling>
        <c:delete val="1"/>
        <c:axPos val="t"/>
        <c:numFmt formatCode="0" sourceLinked="1"/>
        <c:majorTickMark val="out"/>
        <c:minorTickMark val="none"/>
        <c:tickLblPos val="nextTo"/>
        <c:crossAx val="354010480"/>
        <c:crosses val="autoZero"/>
        <c:crossBetween val="between"/>
      </c:valAx>
    </c:plotArea>
    <c:legend>
      <c:legendPos val="b"/>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Качество записываемого видео</c:v>
                </c:pt>
                <c:pt idx="1">
                  <c:v>Доступность записей</c:v>
                </c:pt>
                <c:pt idx="2">
                  <c:v>Качество синхронности звука и видео</c:v>
                </c:pt>
                <c:pt idx="3">
                  <c:v>Удобство АРМ Председателя Суда</c:v>
                </c:pt>
                <c:pt idx="4">
                  <c:v>Удобство АРМ секретаря суда</c:v>
                </c:pt>
                <c:pt idx="5">
                  <c:v>Доступность информации по делам для участников процесса </c:v>
                </c:pt>
                <c:pt idx="6">
                  <c:v>Качество записываемого звука  </c:v>
                </c:pt>
              </c:strCache>
            </c:strRef>
          </c:cat>
          <c:val>
            <c:numRef>
              <c:f>Лист1!$B$2:$B$8</c:f>
              <c:numCache>
                <c:formatCode>###0</c:formatCode>
                <c:ptCount val="7"/>
                <c:pt idx="0">
                  <c:v>72.466960352422902</c:v>
                </c:pt>
                <c:pt idx="1">
                  <c:v>69.308035714285694</c:v>
                </c:pt>
                <c:pt idx="2">
                  <c:v>69.196428571428584</c:v>
                </c:pt>
                <c:pt idx="3">
                  <c:v>68.620689655172441</c:v>
                </c:pt>
                <c:pt idx="4">
                  <c:v>67.980295566502448</c:v>
                </c:pt>
                <c:pt idx="5">
                  <c:v>66.927083333333414</c:v>
                </c:pt>
                <c:pt idx="6">
                  <c:v>63.646288209606986</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Качество записываемого видео</c:v>
                </c:pt>
                <c:pt idx="1">
                  <c:v>Доступность записей</c:v>
                </c:pt>
                <c:pt idx="2">
                  <c:v>Качество синхронности звука и видео</c:v>
                </c:pt>
                <c:pt idx="3">
                  <c:v>Удобство АРМ Председателя Суда</c:v>
                </c:pt>
                <c:pt idx="4">
                  <c:v>Удобство АРМ секретаря суда</c:v>
                </c:pt>
                <c:pt idx="5">
                  <c:v>Доступность информации по делам для участников процесса </c:v>
                </c:pt>
                <c:pt idx="6">
                  <c:v>Качество записываемого звука  </c:v>
                </c:pt>
              </c:strCache>
            </c:strRef>
          </c:cat>
          <c:val>
            <c:numRef>
              <c:f>Лист1!$C$2:$C$8</c:f>
              <c:numCache>
                <c:formatCode>###0</c:formatCode>
                <c:ptCount val="7"/>
                <c:pt idx="0">
                  <c:v>50.000000000000007</c:v>
                </c:pt>
                <c:pt idx="1">
                  <c:v>53.703703703703702</c:v>
                </c:pt>
                <c:pt idx="2">
                  <c:v>48.744769874476951</c:v>
                </c:pt>
                <c:pt idx="3">
                  <c:v>53.260869565217412</c:v>
                </c:pt>
                <c:pt idx="4">
                  <c:v>51.865671641791032</c:v>
                </c:pt>
                <c:pt idx="5">
                  <c:v>50.161290322580655</c:v>
                </c:pt>
                <c:pt idx="6">
                  <c:v>47.06477732793519</c:v>
                </c:pt>
              </c:numCache>
            </c:numRef>
          </c:val>
        </c:ser>
        <c:dLbls>
          <c:showLegendKey val="0"/>
          <c:showVal val="0"/>
          <c:showCatName val="0"/>
          <c:showSerName val="0"/>
          <c:showPercent val="0"/>
          <c:showBubbleSize val="0"/>
        </c:dLbls>
        <c:gapWidth val="130"/>
        <c:axId val="354013224"/>
        <c:axId val="354013616"/>
      </c:barChart>
      <c:catAx>
        <c:axId val="354013224"/>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400">
                <a:latin typeface="Times New Roman" panose="02020603050405020304" pitchFamily="18" charset="0"/>
                <a:cs typeface="Times New Roman" panose="02020603050405020304" pitchFamily="18" charset="0"/>
              </a:defRPr>
            </a:pPr>
            <a:endParaRPr lang="ru-RU"/>
          </a:p>
        </c:txPr>
        <c:crossAx val="354013616"/>
        <c:crosses val="autoZero"/>
        <c:auto val="1"/>
        <c:lblAlgn val="ctr"/>
        <c:lblOffset val="100"/>
        <c:noMultiLvlLbl val="0"/>
      </c:catAx>
      <c:valAx>
        <c:axId val="354013616"/>
        <c:scaling>
          <c:orientation val="minMax"/>
        </c:scaling>
        <c:delete val="1"/>
        <c:axPos val="t"/>
        <c:numFmt formatCode="###0" sourceLinked="1"/>
        <c:majorTickMark val="out"/>
        <c:minorTickMark val="none"/>
        <c:tickLblPos val="nextTo"/>
        <c:crossAx val="354013224"/>
        <c:crosses val="autoZero"/>
        <c:crossBetween val="between"/>
      </c:valAx>
    </c:plotArea>
    <c:legend>
      <c:legendPos val="b"/>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Возможность отслеживания статуса рассмотрения дела</c:v>
                </c:pt>
                <c:pt idx="1">
                  <c:v>Загрузка информации из баз данных систем судопроизводства в единую базу </c:v>
                </c:pt>
                <c:pt idx="2">
                  <c:v>Мониторинг результатов загрузки данных из различных источников</c:v>
                </c:pt>
                <c:pt idx="3">
                  <c:v>Оплата государственной пошлины на портале</c:v>
                </c:pt>
                <c:pt idx="4">
                  <c:v>Автоматическая публикация информации по делам в соответствии в 262 ФЗ </c:v>
                </c:pt>
                <c:pt idx="5">
                  <c:v>Доступность к пошаговой инструкции с образцами документов </c:v>
                </c:pt>
                <c:pt idx="6">
                  <c:v>Возможность обработки информации и формирования необходимой отчетности</c:v>
                </c:pt>
                <c:pt idx="7">
                  <c:v>Возможность автоматической подачи документов в суд в электронном виде</c:v>
                </c:pt>
                <c:pt idx="8">
                  <c:v>Возможность адаптации системы к изменению требований к документации</c:v>
                </c:pt>
                <c:pt idx="9">
                  <c:v>Возможность автоматической деперсонализации</c:v>
                </c:pt>
              </c:strCache>
            </c:strRef>
          </c:cat>
          <c:val>
            <c:numRef>
              <c:f>Лист1!$B$2:$B$11</c:f>
              <c:numCache>
                <c:formatCode>###0</c:formatCode>
                <c:ptCount val="10"/>
                <c:pt idx="0">
                  <c:v>73.06122448979589</c:v>
                </c:pt>
                <c:pt idx="1">
                  <c:v>70.327102803738285</c:v>
                </c:pt>
                <c:pt idx="2">
                  <c:v>68.619791666666742</c:v>
                </c:pt>
                <c:pt idx="3">
                  <c:v>68.489583333333371</c:v>
                </c:pt>
                <c:pt idx="4">
                  <c:v>66.666666666666671</c:v>
                </c:pt>
                <c:pt idx="5">
                  <c:v>65.972222222222172</c:v>
                </c:pt>
                <c:pt idx="6">
                  <c:v>65.563725490196092</c:v>
                </c:pt>
                <c:pt idx="7">
                  <c:v>65.452261306532662</c:v>
                </c:pt>
                <c:pt idx="8">
                  <c:v>62.627551020408148</c:v>
                </c:pt>
                <c:pt idx="9">
                  <c:v>57.549504950495056</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Возможность отслеживания статуса рассмотрения дела</c:v>
                </c:pt>
                <c:pt idx="1">
                  <c:v>Загрузка информации из баз данных систем судопроизводства в единую базу </c:v>
                </c:pt>
                <c:pt idx="2">
                  <c:v>Мониторинг результатов загрузки данных из различных источников</c:v>
                </c:pt>
                <c:pt idx="3">
                  <c:v>Оплата государственной пошлины на портале</c:v>
                </c:pt>
                <c:pt idx="4">
                  <c:v>Автоматическая публикация информации по делам в соответствии в 262 ФЗ </c:v>
                </c:pt>
                <c:pt idx="5">
                  <c:v>Доступность к пошаговой инструкции с образцами документов </c:v>
                </c:pt>
                <c:pt idx="6">
                  <c:v>Возможность обработки информации и формирования необходимой отчетности</c:v>
                </c:pt>
                <c:pt idx="7">
                  <c:v>Возможность автоматической подачи документов в суд в электронном виде</c:v>
                </c:pt>
                <c:pt idx="8">
                  <c:v>Возможность адаптации системы к изменению требований к документации</c:v>
                </c:pt>
                <c:pt idx="9">
                  <c:v>Возможность автоматической деперсонализации</c:v>
                </c:pt>
              </c:strCache>
            </c:strRef>
          </c:cat>
          <c:val>
            <c:numRef>
              <c:f>Лист1!$C$2:$C$11</c:f>
              <c:numCache>
                <c:formatCode>###0</c:formatCode>
                <c:ptCount val="10"/>
                <c:pt idx="0">
                  <c:v>45.714285714285694</c:v>
                </c:pt>
                <c:pt idx="1">
                  <c:v>39.81481481481481</c:v>
                </c:pt>
                <c:pt idx="2">
                  <c:v>38.492063492063501</c:v>
                </c:pt>
                <c:pt idx="3">
                  <c:v>43.371212121212118</c:v>
                </c:pt>
                <c:pt idx="4">
                  <c:v>42.356687898089163</c:v>
                </c:pt>
                <c:pt idx="5">
                  <c:v>42.261904761904752</c:v>
                </c:pt>
                <c:pt idx="6">
                  <c:v>41.206896551724135</c:v>
                </c:pt>
                <c:pt idx="7">
                  <c:v>33.833333333333329</c:v>
                </c:pt>
                <c:pt idx="8">
                  <c:v>38.867187499999964</c:v>
                </c:pt>
                <c:pt idx="9">
                  <c:v>34.782608695652186</c:v>
                </c:pt>
              </c:numCache>
            </c:numRef>
          </c:val>
        </c:ser>
        <c:dLbls>
          <c:showLegendKey val="0"/>
          <c:showVal val="0"/>
          <c:showCatName val="0"/>
          <c:showSerName val="0"/>
          <c:showPercent val="0"/>
          <c:showBubbleSize val="0"/>
        </c:dLbls>
        <c:gapWidth val="130"/>
        <c:axId val="199910128"/>
        <c:axId val="199910520"/>
      </c:barChart>
      <c:catAx>
        <c:axId val="199910128"/>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199910520"/>
        <c:crosses val="autoZero"/>
        <c:auto val="1"/>
        <c:lblAlgn val="ctr"/>
        <c:lblOffset val="100"/>
        <c:noMultiLvlLbl val="0"/>
      </c:catAx>
      <c:valAx>
        <c:axId val="199910520"/>
        <c:scaling>
          <c:orientation val="minMax"/>
        </c:scaling>
        <c:delete val="1"/>
        <c:axPos val="t"/>
        <c:numFmt formatCode="###0" sourceLinked="1"/>
        <c:majorTickMark val="out"/>
        <c:minorTickMark val="none"/>
        <c:tickLblPos val="nextTo"/>
        <c:crossAx val="199910128"/>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288272594244301"/>
          <c:y val="5.1044083526682132E-2"/>
          <c:w val="0.4452124842681669"/>
          <c:h val="0.77099804519794657"/>
        </c:manualLayout>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Полнота внутренней судебной информации</c:v>
                </c:pt>
                <c:pt idx="1">
                  <c:v>Удобство поиска сотрудника его контактной информации</c:v>
                </c:pt>
                <c:pt idx="2">
                  <c:v>Возможность автоматического формирования заявки в службу технической поддержки </c:v>
                </c:pt>
                <c:pt idx="3">
                  <c:v>Возможность формирования запроса и получения кадровой информации и справок</c:v>
                </c:pt>
                <c:pt idx="4">
                  <c:v>Возможность автоматического формирования заявления на отпуск</c:v>
                </c:pt>
              </c:strCache>
            </c:strRef>
          </c:cat>
          <c:val>
            <c:numRef>
              <c:f>Лист1!$B$2:$B$6</c:f>
              <c:numCache>
                <c:formatCode>###0</c:formatCode>
                <c:ptCount val="5"/>
                <c:pt idx="0">
                  <c:v>69.715447154471562</c:v>
                </c:pt>
                <c:pt idx="1">
                  <c:v>65.513392857142833</c:v>
                </c:pt>
                <c:pt idx="2">
                  <c:v>64.25339366515837</c:v>
                </c:pt>
                <c:pt idx="3">
                  <c:v>61.126373626373628</c:v>
                </c:pt>
                <c:pt idx="4">
                  <c:v>59.84848484848488</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Полнота внутренней судебной информации</c:v>
                </c:pt>
                <c:pt idx="1">
                  <c:v>Удобство поиска сотрудника его контактной информации</c:v>
                </c:pt>
                <c:pt idx="2">
                  <c:v>Возможность автоматического формирования заявки в службу технической поддержки </c:v>
                </c:pt>
                <c:pt idx="3">
                  <c:v>Возможность формирования запроса и получения кадровой информации и справок</c:v>
                </c:pt>
                <c:pt idx="4">
                  <c:v>Возможность автоматического формирования заявления на отпуск</c:v>
                </c:pt>
              </c:strCache>
            </c:strRef>
          </c:cat>
          <c:val>
            <c:numRef>
              <c:f>Лист1!$C$2:$C$6</c:f>
              <c:numCache>
                <c:formatCode>###0</c:formatCode>
                <c:ptCount val="5"/>
                <c:pt idx="0">
                  <c:v>35.944700460829488</c:v>
                </c:pt>
                <c:pt idx="1">
                  <c:v>34.88372093023257</c:v>
                </c:pt>
                <c:pt idx="2">
                  <c:v>40.348101265822798</c:v>
                </c:pt>
                <c:pt idx="3">
                  <c:v>33.267716535433074</c:v>
                </c:pt>
                <c:pt idx="4">
                  <c:v>32.037037037037031</c:v>
                </c:pt>
              </c:numCache>
            </c:numRef>
          </c:val>
        </c:ser>
        <c:dLbls>
          <c:showLegendKey val="0"/>
          <c:showVal val="0"/>
          <c:showCatName val="0"/>
          <c:showSerName val="0"/>
          <c:showPercent val="0"/>
          <c:showBubbleSize val="0"/>
        </c:dLbls>
        <c:gapWidth val="130"/>
        <c:axId val="199909344"/>
        <c:axId val="199910912"/>
      </c:barChart>
      <c:catAx>
        <c:axId val="199909344"/>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199910912"/>
        <c:crosses val="autoZero"/>
        <c:auto val="1"/>
        <c:lblAlgn val="ctr"/>
        <c:lblOffset val="100"/>
        <c:noMultiLvlLbl val="0"/>
      </c:catAx>
      <c:valAx>
        <c:axId val="199910912"/>
        <c:scaling>
          <c:orientation val="minMax"/>
        </c:scaling>
        <c:delete val="1"/>
        <c:axPos val="t"/>
        <c:numFmt formatCode="###0" sourceLinked="1"/>
        <c:majorTickMark val="out"/>
        <c:minorTickMark val="none"/>
        <c:tickLblPos val="nextTo"/>
        <c:crossAx val="199909344"/>
        <c:crosses val="autoZero"/>
        <c:crossBetween val="between"/>
      </c:valAx>
    </c:plotArea>
    <c:legend>
      <c:legendPos val="b"/>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Совсем неудобно</c:v>
                </c:pt>
              </c:strCache>
            </c:strRef>
          </c:tx>
          <c:spPr>
            <a:solidFill>
              <a:srgbClr val="C0000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Лист1!$B$2:$B$9</c:f>
              <c:numCache>
                <c:formatCode>###0</c:formatCode>
                <c:ptCount val="8"/>
                <c:pt idx="0">
                  <c:v>1.3513513513513513</c:v>
                </c:pt>
                <c:pt idx="1">
                  <c:v>4.833333333333333</c:v>
                </c:pt>
                <c:pt idx="3">
                  <c:v>2.1052631578947367</c:v>
                </c:pt>
                <c:pt idx="4">
                  <c:v>5.333333333333333</c:v>
                </c:pt>
                <c:pt idx="6" formatCode="####">
                  <c:v>0.65146579804560256</c:v>
                </c:pt>
                <c:pt idx="7">
                  <c:v>4.333333333333333</c:v>
                </c:pt>
              </c:numCache>
            </c:numRef>
          </c:val>
        </c:ser>
        <c:ser>
          <c:idx val="1"/>
          <c:order val="1"/>
          <c:tx>
            <c:strRef>
              <c:f>Лист1!$C$1</c:f>
              <c:strCache>
                <c:ptCount val="1"/>
                <c:pt idx="0">
                  <c:v>Скорее неудобно</c:v>
                </c:pt>
              </c:strCache>
            </c:strRef>
          </c:tx>
          <c:spPr>
            <a:solidFill>
              <a:schemeClr val="accent4"/>
            </a:solidFill>
            <a:ln>
              <a:solidFill>
                <a:schemeClr val="tx1">
                  <a:lumMod val="50000"/>
                  <a:lumOff val="50000"/>
                </a:schemeClr>
              </a:solidFill>
            </a:ln>
          </c:spPr>
          <c:invertIfNegative val="0"/>
          <c:dLbls>
            <c:numFmt formatCode="#,##0" sourceLinked="0"/>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Лист1!$C$2:$C$9</c:f>
              <c:numCache>
                <c:formatCode>###0</c:formatCode>
                <c:ptCount val="8"/>
                <c:pt idx="0">
                  <c:v>2.7027027027027026</c:v>
                </c:pt>
                <c:pt idx="1">
                  <c:v>7.5</c:v>
                </c:pt>
                <c:pt idx="3">
                  <c:v>3.5087719298245612</c:v>
                </c:pt>
                <c:pt idx="4">
                  <c:v>6</c:v>
                </c:pt>
                <c:pt idx="6">
                  <c:v>1.9543973941368078</c:v>
                </c:pt>
                <c:pt idx="7">
                  <c:v>9</c:v>
                </c:pt>
              </c:numCache>
            </c:numRef>
          </c:val>
        </c:ser>
        <c:ser>
          <c:idx val="2"/>
          <c:order val="2"/>
          <c:tx>
            <c:strRef>
              <c:f>Лист1!$D$1</c:f>
              <c:strCache>
                <c:ptCount val="1"/>
                <c:pt idx="0">
                  <c:v>В чем-то удобно, в чем-то нет</c:v>
                </c:pt>
              </c:strCache>
            </c:strRef>
          </c:tx>
          <c:spPr>
            <a:solidFill>
              <a:srgbClr val="FFFF00"/>
            </a:solidFill>
            <a:ln>
              <a:solidFill>
                <a:schemeClr val="tx1">
                  <a:lumMod val="50000"/>
                  <a:lumOff val="50000"/>
                </a:schemeClr>
              </a:solidFill>
            </a:ln>
          </c:spPr>
          <c:invertIfNegative val="0"/>
          <c:dLbls>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Лист1!$D$2:$D$9</c:f>
              <c:numCache>
                <c:formatCode>###0</c:formatCode>
                <c:ptCount val="8"/>
                <c:pt idx="0">
                  <c:v>15.878378378378379</c:v>
                </c:pt>
                <c:pt idx="1">
                  <c:v>13.333333333333334</c:v>
                </c:pt>
                <c:pt idx="3">
                  <c:v>17.543859649122808</c:v>
                </c:pt>
                <c:pt idx="4">
                  <c:v>14.666666666666666</c:v>
                </c:pt>
                <c:pt idx="6">
                  <c:v>14.332247557003257</c:v>
                </c:pt>
                <c:pt idx="7">
                  <c:v>12</c:v>
                </c:pt>
              </c:numCache>
            </c:numRef>
          </c:val>
        </c:ser>
        <c:ser>
          <c:idx val="3"/>
          <c:order val="3"/>
          <c:tx>
            <c:strRef>
              <c:f>Лист1!$E$1</c:f>
              <c:strCache>
                <c:ptCount val="1"/>
                <c:pt idx="0">
                  <c:v>Скорее удобно</c:v>
                </c:pt>
              </c:strCache>
            </c:strRef>
          </c:tx>
          <c:spPr>
            <a:solidFill>
              <a:srgbClr val="92D05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Лист1!$E$2:$E$9</c:f>
              <c:numCache>
                <c:formatCode>###0</c:formatCode>
                <c:ptCount val="8"/>
                <c:pt idx="0">
                  <c:v>42.229729729729726</c:v>
                </c:pt>
                <c:pt idx="1">
                  <c:v>44.5</c:v>
                </c:pt>
                <c:pt idx="3">
                  <c:v>41.05263157894737</c:v>
                </c:pt>
                <c:pt idx="4">
                  <c:v>52.666666666666664</c:v>
                </c:pt>
                <c:pt idx="6">
                  <c:v>43.322475570032573</c:v>
                </c:pt>
                <c:pt idx="7">
                  <c:v>36.333333333333336</c:v>
                </c:pt>
              </c:numCache>
            </c:numRef>
          </c:val>
        </c:ser>
        <c:ser>
          <c:idx val="4"/>
          <c:order val="4"/>
          <c:tx>
            <c:strRef>
              <c:f>Лист1!$F$1</c:f>
              <c:strCache>
                <c:ptCount val="1"/>
                <c:pt idx="0">
                  <c:v>Очень удобно</c:v>
                </c:pt>
              </c:strCache>
            </c:strRef>
          </c:tx>
          <c:spPr>
            <a:solidFill>
              <a:srgbClr val="00B05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Лист1!$F$2:$F$9</c:f>
              <c:numCache>
                <c:formatCode>###0</c:formatCode>
                <c:ptCount val="8"/>
                <c:pt idx="0">
                  <c:v>26.351351351351351</c:v>
                </c:pt>
                <c:pt idx="1">
                  <c:v>7.833333333333333</c:v>
                </c:pt>
                <c:pt idx="3">
                  <c:v>25.614035087719298</c:v>
                </c:pt>
                <c:pt idx="4">
                  <c:v>8.6666666666666661</c:v>
                </c:pt>
                <c:pt idx="6">
                  <c:v>27.035830618892508</c:v>
                </c:pt>
                <c:pt idx="7">
                  <c:v>7</c:v>
                </c:pt>
              </c:numCache>
            </c:numRef>
          </c:val>
        </c:ser>
        <c:ser>
          <c:idx val="5"/>
          <c:order val="5"/>
          <c:tx>
            <c:strRef>
              <c:f>Лист1!$G$1</c:f>
              <c:strCache>
                <c:ptCount val="1"/>
                <c:pt idx="0">
                  <c:v>Затрудняюсь ответить</c:v>
                </c:pt>
              </c:strCache>
            </c:strRef>
          </c:tx>
          <c:spPr>
            <a:solidFill>
              <a:schemeClr val="tx1">
                <a:lumMod val="50000"/>
                <a:lumOff val="50000"/>
              </a:schemeClr>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Лист1!$G$2:$G$9</c:f>
              <c:numCache>
                <c:formatCode>###0</c:formatCode>
                <c:ptCount val="8"/>
                <c:pt idx="0">
                  <c:v>11.486486486486486</c:v>
                </c:pt>
                <c:pt idx="1">
                  <c:v>22</c:v>
                </c:pt>
                <c:pt idx="3">
                  <c:v>10.175438596491228</c:v>
                </c:pt>
                <c:pt idx="4">
                  <c:v>12.666666666666666</c:v>
                </c:pt>
                <c:pt idx="6">
                  <c:v>12.703583061889251</c:v>
                </c:pt>
                <c:pt idx="7">
                  <c:v>31.333333333333332</c:v>
                </c:pt>
              </c:numCache>
            </c:numRef>
          </c:val>
        </c:ser>
        <c:dLbls>
          <c:showLegendKey val="0"/>
          <c:showVal val="0"/>
          <c:showCatName val="0"/>
          <c:showSerName val="0"/>
          <c:showPercent val="0"/>
          <c:showBubbleSize val="0"/>
        </c:dLbls>
        <c:gapWidth val="70"/>
        <c:overlap val="100"/>
        <c:axId val="199911696"/>
        <c:axId val="199908560"/>
      </c:barChart>
      <c:catAx>
        <c:axId val="199911696"/>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199908560"/>
        <c:crosses val="autoZero"/>
        <c:auto val="1"/>
        <c:lblAlgn val="ctr"/>
        <c:lblOffset val="100"/>
        <c:noMultiLvlLbl val="0"/>
      </c:catAx>
      <c:valAx>
        <c:axId val="199908560"/>
        <c:scaling>
          <c:orientation val="minMax"/>
          <c:max val="1"/>
          <c:min val="0"/>
        </c:scaling>
        <c:delete val="1"/>
        <c:axPos val="b"/>
        <c:majorGridlines>
          <c:spPr>
            <a:ln>
              <a:solidFill>
                <a:schemeClr val="bg1">
                  <a:lumMod val="50000"/>
                </a:schemeClr>
              </a:solidFill>
              <a:prstDash val="dash"/>
            </a:ln>
          </c:spPr>
        </c:majorGridlines>
        <c:numFmt formatCode="0%" sourceLinked="0"/>
        <c:majorTickMark val="out"/>
        <c:minorTickMark val="none"/>
        <c:tickLblPos val="nextTo"/>
        <c:crossAx val="199911696"/>
        <c:crosses val="max"/>
        <c:crossBetween val="between"/>
        <c:majorUnit val="0.25"/>
      </c:valAx>
      <c:spPr>
        <a:noFill/>
        <a:ln>
          <a:noFill/>
        </a:ln>
      </c:spPr>
    </c:plotArea>
    <c:legend>
      <c:legendPos val="b"/>
      <c:overlay val="0"/>
      <c:spPr>
        <a:ln>
          <a:solidFill>
            <a:schemeClr val="tx1">
              <a:lumMod val="50000"/>
              <a:lumOff val="50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Совсем неудобно</c:v>
                </c:pt>
              </c:strCache>
            </c:strRef>
          </c:tx>
          <c:spPr>
            <a:solidFill>
              <a:srgbClr val="C0000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Лист1!$B$2:$B$9</c:f>
              <c:numCache>
                <c:formatCode>###0</c:formatCode>
                <c:ptCount val="8"/>
                <c:pt idx="0">
                  <c:v>0.32894736842105265</c:v>
                </c:pt>
                <c:pt idx="1">
                  <c:v>1.6233766233766234</c:v>
                </c:pt>
                <c:pt idx="3" formatCode="####">
                  <c:v>0.98684210526315785</c:v>
                </c:pt>
                <c:pt idx="4">
                  <c:v>3.2467532467532467</c:v>
                </c:pt>
                <c:pt idx="6">
                  <c:v>2.3026315789473686</c:v>
                </c:pt>
                <c:pt idx="7">
                  <c:v>3.2467532467532467</c:v>
                </c:pt>
              </c:numCache>
            </c:numRef>
          </c:val>
        </c:ser>
        <c:ser>
          <c:idx val="1"/>
          <c:order val="1"/>
          <c:tx>
            <c:strRef>
              <c:f>Лист1!$C$1</c:f>
              <c:strCache>
                <c:ptCount val="1"/>
                <c:pt idx="0">
                  <c:v>Скорее неудобно</c:v>
                </c:pt>
              </c:strCache>
            </c:strRef>
          </c:tx>
          <c:spPr>
            <a:solidFill>
              <a:schemeClr val="accent4"/>
            </a:solidFill>
            <a:ln>
              <a:solidFill>
                <a:schemeClr val="tx1">
                  <a:lumMod val="50000"/>
                  <a:lumOff val="50000"/>
                </a:schemeClr>
              </a:solidFill>
            </a:ln>
          </c:spPr>
          <c:invertIfNegative val="0"/>
          <c:dLbls>
            <c:numFmt formatCode="#,##0" sourceLinked="0"/>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Лист1!$C$2:$C$9</c:f>
              <c:numCache>
                <c:formatCode>###0</c:formatCode>
                <c:ptCount val="8"/>
                <c:pt idx="0">
                  <c:v>1.9736842105263157</c:v>
                </c:pt>
                <c:pt idx="1">
                  <c:v>2.5974025974025974</c:v>
                </c:pt>
                <c:pt idx="3">
                  <c:v>5.5921052631578947</c:v>
                </c:pt>
                <c:pt idx="4">
                  <c:v>6.4935064935064934</c:v>
                </c:pt>
                <c:pt idx="6">
                  <c:v>1.3157894736842106</c:v>
                </c:pt>
                <c:pt idx="7">
                  <c:v>1.948051948051948</c:v>
                </c:pt>
              </c:numCache>
            </c:numRef>
          </c:val>
        </c:ser>
        <c:ser>
          <c:idx val="2"/>
          <c:order val="2"/>
          <c:tx>
            <c:strRef>
              <c:f>Лист1!$D$1</c:f>
              <c:strCache>
                <c:ptCount val="1"/>
                <c:pt idx="0">
                  <c:v>В чем-то удобно, в чем-то нет</c:v>
                </c:pt>
              </c:strCache>
            </c:strRef>
          </c:tx>
          <c:spPr>
            <a:solidFill>
              <a:srgbClr val="FFFF00"/>
            </a:solidFill>
            <a:ln>
              <a:solidFill>
                <a:schemeClr val="tx1">
                  <a:lumMod val="50000"/>
                  <a:lumOff val="50000"/>
                </a:schemeClr>
              </a:solidFill>
            </a:ln>
          </c:spPr>
          <c:invertIfNegative val="0"/>
          <c:dLbls>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Лист1!$D$2:$D$9</c:f>
              <c:numCache>
                <c:formatCode>###0</c:formatCode>
                <c:ptCount val="8"/>
                <c:pt idx="0">
                  <c:v>15.789473684210526</c:v>
                </c:pt>
                <c:pt idx="1">
                  <c:v>14.285714285714286</c:v>
                </c:pt>
                <c:pt idx="3">
                  <c:v>21.05263157894737</c:v>
                </c:pt>
                <c:pt idx="4">
                  <c:v>18.181818181818183</c:v>
                </c:pt>
                <c:pt idx="6">
                  <c:v>18.092105263157894</c:v>
                </c:pt>
                <c:pt idx="7">
                  <c:v>16.883116883116884</c:v>
                </c:pt>
              </c:numCache>
            </c:numRef>
          </c:val>
        </c:ser>
        <c:ser>
          <c:idx val="3"/>
          <c:order val="3"/>
          <c:tx>
            <c:strRef>
              <c:f>Лист1!$E$1</c:f>
              <c:strCache>
                <c:ptCount val="1"/>
                <c:pt idx="0">
                  <c:v>Скорее удобно</c:v>
                </c:pt>
              </c:strCache>
            </c:strRef>
          </c:tx>
          <c:spPr>
            <a:solidFill>
              <a:srgbClr val="92D05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Лист1!$E$2:$E$9</c:f>
              <c:numCache>
                <c:formatCode>###0</c:formatCode>
                <c:ptCount val="8"/>
                <c:pt idx="0">
                  <c:v>24.671052631578949</c:v>
                </c:pt>
                <c:pt idx="1">
                  <c:v>20.454545454545453</c:v>
                </c:pt>
                <c:pt idx="3">
                  <c:v>26.315789473684209</c:v>
                </c:pt>
                <c:pt idx="4">
                  <c:v>20.779220779220779</c:v>
                </c:pt>
                <c:pt idx="6">
                  <c:v>23.684210526315791</c:v>
                </c:pt>
                <c:pt idx="7">
                  <c:v>23.7012987012987</c:v>
                </c:pt>
              </c:numCache>
            </c:numRef>
          </c:val>
        </c:ser>
        <c:ser>
          <c:idx val="4"/>
          <c:order val="4"/>
          <c:tx>
            <c:strRef>
              <c:f>Лист1!$F$1</c:f>
              <c:strCache>
                <c:ptCount val="1"/>
                <c:pt idx="0">
                  <c:v>Очень удобно</c:v>
                </c:pt>
              </c:strCache>
            </c:strRef>
          </c:tx>
          <c:spPr>
            <a:solidFill>
              <a:srgbClr val="00B05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Лист1!$F$2:$F$9</c:f>
              <c:numCache>
                <c:formatCode>###0</c:formatCode>
                <c:ptCount val="8"/>
                <c:pt idx="0">
                  <c:v>48.35526315789474</c:v>
                </c:pt>
                <c:pt idx="1">
                  <c:v>51.298701298701296</c:v>
                </c:pt>
                <c:pt idx="3">
                  <c:v>35.526315789473685</c:v>
                </c:pt>
                <c:pt idx="4">
                  <c:v>41.558441558441558</c:v>
                </c:pt>
                <c:pt idx="6">
                  <c:v>43.75</c:v>
                </c:pt>
                <c:pt idx="7">
                  <c:v>44.480519480519483</c:v>
                </c:pt>
              </c:numCache>
            </c:numRef>
          </c:val>
        </c:ser>
        <c:ser>
          <c:idx val="5"/>
          <c:order val="5"/>
          <c:tx>
            <c:strRef>
              <c:f>Лист1!$G$1</c:f>
              <c:strCache>
                <c:ptCount val="1"/>
                <c:pt idx="0">
                  <c:v>Не пользовался</c:v>
                </c:pt>
              </c:strCache>
            </c:strRef>
          </c:tx>
          <c:spPr>
            <a:solidFill>
              <a:schemeClr val="tx1">
                <a:lumMod val="50000"/>
                <a:lumOff val="50000"/>
              </a:schemeClr>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Итоговый замер</c:v>
                </c:pt>
                <c:pt idx="1">
                  <c:v>Базовый замер</c:v>
                </c:pt>
                <c:pt idx="3">
                  <c:v>Итоговый замер</c:v>
                </c:pt>
                <c:pt idx="4">
                  <c:v>Базовый замер</c:v>
                </c:pt>
                <c:pt idx="6">
                  <c:v>Итоговый замер</c:v>
                </c:pt>
                <c:pt idx="7">
                  <c:v>Базовый замер</c:v>
                </c:pt>
              </c:strCache>
            </c:strRef>
          </c:cat>
          <c:val>
            <c:numRef>
              <c:f>Лист1!$G$2:$G$9</c:f>
              <c:numCache>
                <c:formatCode>###0</c:formatCode>
                <c:ptCount val="8"/>
                <c:pt idx="0">
                  <c:v>8.8815789473684212</c:v>
                </c:pt>
                <c:pt idx="1">
                  <c:v>9.7402597402597397</c:v>
                </c:pt>
                <c:pt idx="3">
                  <c:v>10.526315789473685</c:v>
                </c:pt>
                <c:pt idx="4">
                  <c:v>9.7402597402597397</c:v>
                </c:pt>
                <c:pt idx="6">
                  <c:v>10.855263157894736</c:v>
                </c:pt>
                <c:pt idx="7">
                  <c:v>9.7402597402597397</c:v>
                </c:pt>
              </c:numCache>
            </c:numRef>
          </c:val>
        </c:ser>
        <c:dLbls>
          <c:showLegendKey val="0"/>
          <c:showVal val="0"/>
          <c:showCatName val="0"/>
          <c:showSerName val="0"/>
          <c:showPercent val="0"/>
          <c:showBubbleSize val="0"/>
        </c:dLbls>
        <c:gapWidth val="70"/>
        <c:overlap val="100"/>
        <c:axId val="199911304"/>
        <c:axId val="199906600"/>
      </c:barChart>
      <c:catAx>
        <c:axId val="199911304"/>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199906600"/>
        <c:crosses val="autoZero"/>
        <c:auto val="1"/>
        <c:lblAlgn val="ctr"/>
        <c:lblOffset val="100"/>
        <c:noMultiLvlLbl val="0"/>
      </c:catAx>
      <c:valAx>
        <c:axId val="199906600"/>
        <c:scaling>
          <c:orientation val="minMax"/>
          <c:max val="1"/>
          <c:min val="0"/>
        </c:scaling>
        <c:delete val="1"/>
        <c:axPos val="b"/>
        <c:majorGridlines>
          <c:spPr>
            <a:ln>
              <a:solidFill>
                <a:schemeClr val="bg1">
                  <a:lumMod val="50000"/>
                </a:schemeClr>
              </a:solidFill>
              <a:prstDash val="dash"/>
            </a:ln>
          </c:spPr>
        </c:majorGridlines>
        <c:numFmt formatCode="0%" sourceLinked="0"/>
        <c:majorTickMark val="out"/>
        <c:minorTickMark val="none"/>
        <c:tickLblPos val="nextTo"/>
        <c:crossAx val="199911304"/>
        <c:crosses val="max"/>
        <c:crossBetween val="between"/>
        <c:majorUnit val="0.25"/>
      </c:valAx>
      <c:spPr>
        <a:noFill/>
        <a:ln>
          <a:noFill/>
        </a:ln>
      </c:spPr>
    </c:plotArea>
    <c:legend>
      <c:legendPos val="b"/>
      <c:overlay val="0"/>
      <c:spPr>
        <a:ln>
          <a:solidFill>
            <a:schemeClr val="tx1">
              <a:lumMod val="50000"/>
              <a:lumOff val="50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623698509793713"/>
          <c:y val="7.3800738007380073E-2"/>
          <c:w val="0.71535392399297193"/>
          <c:h val="0.51607952729491502"/>
        </c:manualLayout>
      </c:layout>
      <c:barChart>
        <c:barDir val="bar"/>
        <c:grouping val="percentStacked"/>
        <c:varyColors val="0"/>
        <c:ser>
          <c:idx val="0"/>
          <c:order val="0"/>
          <c:tx>
            <c:strRef>
              <c:f>Лист1!$B$1</c:f>
              <c:strCache>
                <c:ptCount val="1"/>
                <c:pt idx="0">
                  <c:v>Изменится в лучшую сторону</c:v>
                </c:pt>
              </c:strCache>
            </c:strRef>
          </c:tx>
          <c:spPr>
            <a:solidFill>
              <a:srgbClr val="00B050"/>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Итоговый замер</c:v>
                </c:pt>
                <c:pt idx="1">
                  <c:v>Базовый замер</c:v>
                </c:pt>
              </c:strCache>
            </c:strRef>
          </c:cat>
          <c:val>
            <c:numRef>
              <c:f>Лист1!$B$2:$B$3</c:f>
              <c:numCache>
                <c:formatCode>###0</c:formatCode>
                <c:ptCount val="2"/>
                <c:pt idx="0">
                  <c:v>50.657894736842103</c:v>
                </c:pt>
                <c:pt idx="1">
                  <c:v>57.467532467532465</c:v>
                </c:pt>
              </c:numCache>
            </c:numRef>
          </c:val>
        </c:ser>
        <c:ser>
          <c:idx val="1"/>
          <c:order val="1"/>
          <c:tx>
            <c:strRef>
              <c:f>Лист1!$C$1</c:f>
              <c:strCache>
                <c:ptCount val="1"/>
                <c:pt idx="0">
                  <c:v>Не изменится</c:v>
                </c:pt>
              </c:strCache>
            </c:strRef>
          </c:tx>
          <c:spPr>
            <a:solidFill>
              <a:schemeClr val="accent4"/>
            </a:solidFill>
            <a:ln>
              <a:solidFill>
                <a:schemeClr val="tx1">
                  <a:lumMod val="50000"/>
                  <a:lumOff val="50000"/>
                </a:schemeClr>
              </a:solidFill>
            </a:ln>
          </c:spPr>
          <c:invertIfNegative val="0"/>
          <c:dLbls>
            <c:numFmt formatCode="#,##0" sourceLinked="0"/>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Итоговый замер</c:v>
                </c:pt>
                <c:pt idx="1">
                  <c:v>Базовый замер</c:v>
                </c:pt>
              </c:strCache>
            </c:strRef>
          </c:cat>
          <c:val>
            <c:numRef>
              <c:f>Лист1!$C$2:$C$3</c:f>
              <c:numCache>
                <c:formatCode>###0</c:formatCode>
                <c:ptCount val="2"/>
                <c:pt idx="0">
                  <c:v>24.671052631578949</c:v>
                </c:pt>
                <c:pt idx="1">
                  <c:v>21.428571428571427</c:v>
                </c:pt>
              </c:numCache>
            </c:numRef>
          </c:val>
        </c:ser>
        <c:ser>
          <c:idx val="2"/>
          <c:order val="2"/>
          <c:tx>
            <c:strRef>
              <c:f>Лист1!$D$1</c:f>
              <c:strCache>
                <c:ptCount val="1"/>
                <c:pt idx="0">
                  <c:v>Изменится в худшую строну</c:v>
                </c:pt>
              </c:strCache>
            </c:strRef>
          </c:tx>
          <c:spPr>
            <a:solidFill>
              <a:srgbClr val="C00000"/>
            </a:solidFill>
            <a:ln>
              <a:solidFill>
                <a:schemeClr val="tx1">
                  <a:lumMod val="50000"/>
                  <a:lumOff val="50000"/>
                </a:schemeClr>
              </a:solidFill>
            </a:ln>
          </c:spPr>
          <c:invertIfNegative val="0"/>
          <c:dLbls>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Итоговый замер</c:v>
                </c:pt>
                <c:pt idx="1">
                  <c:v>Базовый замер</c:v>
                </c:pt>
              </c:strCache>
            </c:strRef>
          </c:cat>
          <c:val>
            <c:numRef>
              <c:f>Лист1!$D$2:$D$3</c:f>
              <c:numCache>
                <c:formatCode>###0</c:formatCode>
                <c:ptCount val="2"/>
                <c:pt idx="0">
                  <c:v>2.9605263157894739</c:v>
                </c:pt>
                <c:pt idx="1">
                  <c:v>3.2467532467532467</c:v>
                </c:pt>
              </c:numCache>
            </c:numRef>
          </c:val>
        </c:ser>
        <c:ser>
          <c:idx val="3"/>
          <c:order val="3"/>
          <c:tx>
            <c:strRef>
              <c:f>Лист1!$E$1</c:f>
              <c:strCache>
                <c:ptCount val="1"/>
                <c:pt idx="0">
                  <c:v>Затрудняюсь ответить</c:v>
                </c:pt>
              </c:strCache>
            </c:strRef>
          </c:tx>
          <c:spPr>
            <a:solidFill>
              <a:schemeClr val="bg1">
                <a:lumMod val="65000"/>
              </a:schemeClr>
            </a:solidFill>
            <a:ln>
              <a:solidFill>
                <a:schemeClr val="tx1">
                  <a:lumMod val="50000"/>
                  <a:lumOff val="50000"/>
                </a:schemeClr>
              </a:solidFill>
            </a:ln>
          </c:spPr>
          <c:invertIfNegative val="0"/>
          <c:dLbls>
            <c:spPr>
              <a:noFill/>
              <a:ln>
                <a:noFill/>
              </a:ln>
              <a:effectLs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Итоговый замер</c:v>
                </c:pt>
                <c:pt idx="1">
                  <c:v>Базовый замер</c:v>
                </c:pt>
              </c:strCache>
            </c:strRef>
          </c:cat>
          <c:val>
            <c:numRef>
              <c:f>Лист1!$E$2:$E$3</c:f>
              <c:numCache>
                <c:formatCode>###0</c:formatCode>
                <c:ptCount val="2"/>
                <c:pt idx="0">
                  <c:v>21.710526315789473</c:v>
                </c:pt>
                <c:pt idx="1">
                  <c:v>17.857142857142858</c:v>
                </c:pt>
              </c:numCache>
            </c:numRef>
          </c:val>
        </c:ser>
        <c:dLbls>
          <c:showLegendKey val="0"/>
          <c:showVal val="0"/>
          <c:showCatName val="0"/>
          <c:showSerName val="0"/>
          <c:showPercent val="0"/>
          <c:showBubbleSize val="0"/>
        </c:dLbls>
        <c:gapWidth val="70"/>
        <c:overlap val="100"/>
        <c:axId val="199912088"/>
        <c:axId val="199908952"/>
      </c:barChart>
      <c:catAx>
        <c:axId val="199912088"/>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199908952"/>
        <c:crosses val="autoZero"/>
        <c:auto val="1"/>
        <c:lblAlgn val="ctr"/>
        <c:lblOffset val="100"/>
        <c:noMultiLvlLbl val="0"/>
      </c:catAx>
      <c:valAx>
        <c:axId val="199908952"/>
        <c:scaling>
          <c:orientation val="minMax"/>
          <c:max val="1"/>
          <c:min val="0"/>
        </c:scaling>
        <c:delete val="1"/>
        <c:axPos val="b"/>
        <c:majorGridlines>
          <c:spPr>
            <a:ln>
              <a:solidFill>
                <a:schemeClr val="bg1">
                  <a:lumMod val="50000"/>
                </a:schemeClr>
              </a:solidFill>
              <a:prstDash val="dash"/>
            </a:ln>
          </c:spPr>
        </c:majorGridlines>
        <c:numFmt formatCode="0%" sourceLinked="0"/>
        <c:majorTickMark val="out"/>
        <c:minorTickMark val="none"/>
        <c:tickLblPos val="nextTo"/>
        <c:crossAx val="199912088"/>
        <c:crosses val="max"/>
        <c:crossBetween val="between"/>
        <c:majorUnit val="0.25"/>
      </c:valAx>
      <c:spPr>
        <a:noFill/>
        <a:ln>
          <a:noFill/>
        </a:ln>
      </c:spPr>
    </c:plotArea>
    <c:legend>
      <c:legendPos val="b"/>
      <c:layout>
        <c:manualLayout>
          <c:xMode val="edge"/>
          <c:yMode val="edge"/>
          <c:x val="2.7316723026212776E-2"/>
          <c:y val="0.62116111857719858"/>
          <c:w val="0.9726832769737872"/>
          <c:h val="0.35082113685123939"/>
        </c:manualLayout>
      </c:layout>
      <c:overlay val="0"/>
      <c:spPr>
        <a:ln>
          <a:solidFill>
            <a:schemeClr val="tx1">
              <a:lumMod val="50000"/>
              <a:lumOff val="50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Пол</c:v>
                </c:pt>
              </c:strCache>
            </c:strRef>
          </c:tx>
          <c:dPt>
            <c:idx val="0"/>
            <c:bubble3D val="0"/>
            <c:spPr>
              <a:ln w="28575">
                <a:solidFill>
                  <a:schemeClr val="bg1"/>
                </a:solidFill>
              </a:ln>
            </c:spPr>
          </c:dPt>
          <c:dPt>
            <c:idx val="1"/>
            <c:bubble3D val="0"/>
            <c:spPr>
              <a:ln w="28575">
                <a:solidFill>
                  <a:schemeClr val="bg1"/>
                </a:solidFill>
              </a:ln>
            </c:spPr>
          </c:dPt>
          <c:dLbls>
            <c:spPr>
              <a:noFill/>
              <a:ln>
                <a:noFill/>
              </a:ln>
              <a:effectLst/>
            </c:spPr>
            <c:txPr>
              <a:bodyPr/>
              <a:lstStyle/>
              <a:p>
                <a:pPr>
                  <a:defRPr sz="14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###0</c:formatCode>
                <c:ptCount val="2"/>
                <c:pt idx="0">
                  <c:v>24.912280701754387</c:v>
                </c:pt>
                <c:pt idx="1">
                  <c:v>75.087719298245617</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sz="14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Возраст</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18-24</c:v>
                </c:pt>
                <c:pt idx="1">
                  <c:v>25-34</c:v>
                </c:pt>
                <c:pt idx="2">
                  <c:v>35-44</c:v>
                </c:pt>
                <c:pt idx="3">
                  <c:v>45-54</c:v>
                </c:pt>
                <c:pt idx="4">
                  <c:v>55+</c:v>
                </c:pt>
              </c:strCache>
            </c:strRef>
          </c:cat>
          <c:val>
            <c:numRef>
              <c:f>Лист1!$B$2:$B$6</c:f>
              <c:numCache>
                <c:formatCode>###0</c:formatCode>
                <c:ptCount val="5"/>
                <c:pt idx="0">
                  <c:v>24.363636363636363</c:v>
                </c:pt>
                <c:pt idx="1">
                  <c:v>46.18181818181818</c:v>
                </c:pt>
                <c:pt idx="2">
                  <c:v>22.90909090909091</c:v>
                </c:pt>
                <c:pt idx="3">
                  <c:v>5.0909090909090908</c:v>
                </c:pt>
                <c:pt idx="4">
                  <c:v>1.4545454545454546</c:v>
                </c:pt>
              </c:numCache>
            </c:numRef>
          </c:val>
        </c:ser>
        <c:dLbls>
          <c:showLegendKey val="0"/>
          <c:showVal val="0"/>
          <c:showCatName val="0"/>
          <c:showSerName val="0"/>
          <c:showPercent val="0"/>
          <c:showBubbleSize val="0"/>
        </c:dLbls>
        <c:gapWidth val="150"/>
        <c:axId val="199907384"/>
        <c:axId val="199906208"/>
      </c:barChart>
      <c:catAx>
        <c:axId val="199907384"/>
        <c:scaling>
          <c:orientation val="minMax"/>
        </c:scaling>
        <c:delete val="0"/>
        <c:axPos val="b"/>
        <c:numFmt formatCode="General" sourceLinked="0"/>
        <c:majorTickMark val="none"/>
        <c:minorTickMark val="none"/>
        <c:tickLblPos val="nextTo"/>
        <c:spPr>
          <a:ln>
            <a:solidFill>
              <a:schemeClr val="bg1">
                <a:lumMod val="75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crossAx val="199906208"/>
        <c:crosses val="autoZero"/>
        <c:auto val="1"/>
        <c:lblAlgn val="ctr"/>
        <c:lblOffset val="100"/>
        <c:noMultiLvlLbl val="0"/>
      </c:catAx>
      <c:valAx>
        <c:axId val="199906208"/>
        <c:scaling>
          <c:orientation val="minMax"/>
        </c:scaling>
        <c:delete val="1"/>
        <c:axPos val="l"/>
        <c:numFmt formatCode="###0" sourceLinked="1"/>
        <c:majorTickMark val="out"/>
        <c:minorTickMark val="none"/>
        <c:tickLblPos val="nextTo"/>
        <c:crossAx val="199907384"/>
        <c:crosses val="autoZero"/>
        <c:crossBetween val="between"/>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'q9'!$C$33</c:f>
              <c:strCache>
                <c:ptCount val="1"/>
                <c:pt idx="0">
                  <c:v>Аппарат суда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'q9'!$B$34:$B$37</c:f>
              <c:strCache>
                <c:ptCount val="4"/>
                <c:pt idx="0">
                  <c:v>Система поиска документов</c:v>
                </c:pt>
                <c:pt idx="1">
                  <c:v>Хранение и учет документов</c:v>
                </c:pt>
                <c:pt idx="2">
                  <c:v>Сканирование и распознавание документов</c:v>
                </c:pt>
                <c:pt idx="3">
                  <c:v>Система администрирования</c:v>
                </c:pt>
              </c:strCache>
            </c:strRef>
          </c:cat>
          <c:val>
            <c:numRef>
              <c:f>'q9'!$C$34:$C$37</c:f>
              <c:numCache>
                <c:formatCode>General</c:formatCode>
                <c:ptCount val="4"/>
                <c:pt idx="0">
                  <c:v>40.314136125654457</c:v>
                </c:pt>
                <c:pt idx="1">
                  <c:v>37.632978723404264</c:v>
                </c:pt>
                <c:pt idx="2">
                  <c:v>37.631578947368425</c:v>
                </c:pt>
                <c:pt idx="3">
                  <c:v>37.38095238095238</c:v>
                </c:pt>
              </c:numCache>
            </c:numRef>
          </c:val>
        </c:ser>
        <c:dLbls>
          <c:showLegendKey val="0"/>
          <c:showVal val="0"/>
          <c:showCatName val="0"/>
          <c:showSerName val="0"/>
          <c:showPercent val="0"/>
          <c:showBubbleSize val="0"/>
        </c:dLbls>
        <c:gapWidth val="182"/>
        <c:axId val="358201528"/>
        <c:axId val="358201920"/>
      </c:barChart>
      <c:catAx>
        <c:axId val="3582015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201920"/>
        <c:crosses val="autoZero"/>
        <c:auto val="1"/>
        <c:lblAlgn val="ctr"/>
        <c:lblOffset val="100"/>
        <c:noMultiLvlLbl val="0"/>
      </c:catAx>
      <c:valAx>
        <c:axId val="358201920"/>
        <c:scaling>
          <c:orientation val="minMax"/>
        </c:scaling>
        <c:delete val="1"/>
        <c:axPos val="b"/>
        <c:numFmt formatCode="General" sourceLinked="1"/>
        <c:majorTickMark val="none"/>
        <c:minorTickMark val="none"/>
        <c:tickLblPos val="nextTo"/>
        <c:crossAx val="358201528"/>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Семейное положение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Холосты / не замужем</c:v>
                </c:pt>
                <c:pt idx="1">
                  <c:v>Женаты / Замужем / Живете вместе</c:v>
                </c:pt>
                <c:pt idx="2">
                  <c:v>Разведены / Живете раздельно</c:v>
                </c:pt>
                <c:pt idx="3">
                  <c:v>Вдова / вдовец</c:v>
                </c:pt>
              </c:strCache>
            </c:strRef>
          </c:cat>
          <c:val>
            <c:numRef>
              <c:f>Лист1!$B$2:$B$5</c:f>
              <c:numCache>
                <c:formatCode>###0</c:formatCode>
                <c:ptCount val="4"/>
                <c:pt idx="0">
                  <c:v>48.421052631578945</c:v>
                </c:pt>
                <c:pt idx="1">
                  <c:v>43.859649122807014</c:v>
                </c:pt>
                <c:pt idx="2">
                  <c:v>7.0175438596491224</c:v>
                </c:pt>
                <c:pt idx="3" formatCode="####">
                  <c:v>0.70175438596491224</c:v>
                </c:pt>
              </c:numCache>
            </c:numRef>
          </c:val>
        </c:ser>
        <c:dLbls>
          <c:showLegendKey val="0"/>
          <c:showVal val="0"/>
          <c:showCatName val="0"/>
          <c:showSerName val="0"/>
          <c:showPercent val="0"/>
          <c:showBubbleSize val="0"/>
        </c:dLbls>
        <c:gapWidth val="150"/>
        <c:axId val="358843872"/>
        <c:axId val="354012048"/>
      </c:barChart>
      <c:catAx>
        <c:axId val="358843872"/>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54012048"/>
        <c:crosses val="autoZero"/>
        <c:auto val="1"/>
        <c:lblAlgn val="ctr"/>
        <c:lblOffset val="100"/>
        <c:noMultiLvlLbl val="0"/>
      </c:catAx>
      <c:valAx>
        <c:axId val="354012048"/>
        <c:scaling>
          <c:orientation val="minMax"/>
        </c:scaling>
        <c:delete val="1"/>
        <c:axPos val="t"/>
        <c:numFmt formatCode="###0" sourceLinked="1"/>
        <c:majorTickMark val="out"/>
        <c:minorTickMark val="none"/>
        <c:tickLblPos val="nextTo"/>
        <c:crossAx val="358843872"/>
        <c:crosses val="autoZero"/>
        <c:crossBetween val="between"/>
      </c:valAx>
    </c:plotArea>
    <c:plotVisOnly val="1"/>
    <c:dispBlanksAs val="gap"/>
    <c:showDLblsOverMax val="0"/>
  </c:chart>
  <c:spPr>
    <a:noFill/>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Образование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Среднее (10-11 классов школы)</c:v>
                </c:pt>
                <c:pt idx="1">
                  <c:v>Профессиональное среднее или среднее техническое (ПТУ, техникум, колледж)</c:v>
                </c:pt>
                <c:pt idx="2">
                  <c:v>Незаконченное высшее (не менее 3 курсов, но без получения диплома)</c:v>
                </c:pt>
                <c:pt idx="3">
                  <c:v>Высшее</c:v>
                </c:pt>
                <c:pt idx="4">
                  <c:v>Учёная степень</c:v>
                </c:pt>
              </c:strCache>
            </c:strRef>
          </c:cat>
          <c:val>
            <c:numRef>
              <c:f>Лист1!$B$2:$B$6</c:f>
              <c:numCache>
                <c:formatCode>###0</c:formatCode>
                <c:ptCount val="5"/>
                <c:pt idx="0">
                  <c:v>1.4035087719298245</c:v>
                </c:pt>
                <c:pt idx="1">
                  <c:v>2.4561403508771931</c:v>
                </c:pt>
                <c:pt idx="2">
                  <c:v>8.4210526315789469</c:v>
                </c:pt>
                <c:pt idx="3">
                  <c:v>86.31578947368422</c:v>
                </c:pt>
                <c:pt idx="4">
                  <c:v>1.0526315789473684</c:v>
                </c:pt>
              </c:numCache>
            </c:numRef>
          </c:val>
        </c:ser>
        <c:dLbls>
          <c:showLegendKey val="0"/>
          <c:showVal val="0"/>
          <c:showCatName val="0"/>
          <c:showSerName val="0"/>
          <c:showPercent val="0"/>
          <c:showBubbleSize val="0"/>
        </c:dLbls>
        <c:gapWidth val="130"/>
        <c:axId val="362170184"/>
        <c:axId val="362170576"/>
      </c:barChart>
      <c:catAx>
        <c:axId val="362170184"/>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2170576"/>
        <c:crosses val="autoZero"/>
        <c:auto val="1"/>
        <c:lblAlgn val="ctr"/>
        <c:lblOffset val="100"/>
        <c:noMultiLvlLbl val="0"/>
      </c:catAx>
      <c:valAx>
        <c:axId val="362170576"/>
        <c:scaling>
          <c:orientation val="minMax"/>
        </c:scaling>
        <c:delete val="1"/>
        <c:axPos val="t"/>
        <c:numFmt formatCode="###0" sourceLinked="1"/>
        <c:majorTickMark val="out"/>
        <c:minorTickMark val="none"/>
        <c:tickLblPos val="nextTo"/>
        <c:crossAx val="362170184"/>
        <c:crosses val="autoZero"/>
        <c:crossBetween val="between"/>
      </c:valAx>
    </c:plotArea>
    <c:plotVisOnly val="1"/>
    <c:dispBlanksAs val="gap"/>
    <c:showDLblsOverMax val="0"/>
  </c:chart>
  <c:spPr>
    <a:noFill/>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82675438596491"/>
          <c:y val="5.1034964978762219E-2"/>
          <c:w val="0.60760964912280702"/>
          <c:h val="0.8979300700424756"/>
        </c:manualLayout>
      </c:layout>
      <c:barChart>
        <c:barDir val="bar"/>
        <c:grouping val="clustered"/>
        <c:varyColors val="0"/>
        <c:ser>
          <c:idx val="0"/>
          <c:order val="0"/>
          <c:tx>
            <c:strRef>
              <c:f>Лист1!$B$1</c:f>
              <c:strCache>
                <c:ptCount val="1"/>
                <c:pt idx="0">
                  <c:v>Образование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5 001  – 9 999 рублей</c:v>
                </c:pt>
                <c:pt idx="1">
                  <c:v>10 000 – 14 999 рублей</c:v>
                </c:pt>
                <c:pt idx="2">
                  <c:v>15 000 – 19 999 рублей</c:v>
                </c:pt>
                <c:pt idx="3">
                  <c:v>20 000 – 29 999 рублей</c:v>
                </c:pt>
                <c:pt idx="4">
                  <c:v>30 000 – 39 999 рублей</c:v>
                </c:pt>
                <c:pt idx="5">
                  <c:v>40 000 – 49 999 рублей</c:v>
                </c:pt>
                <c:pt idx="6">
                  <c:v>50 000 – 70 000 рублей</c:v>
                </c:pt>
                <c:pt idx="7">
                  <c:v>70 001 рубль и выше</c:v>
                </c:pt>
                <c:pt idx="8">
                  <c:v>Отказ от ответа</c:v>
                </c:pt>
              </c:strCache>
            </c:strRef>
          </c:cat>
          <c:val>
            <c:numRef>
              <c:f>Лист1!$B$2:$B$10</c:f>
              <c:numCache>
                <c:formatCode>0</c:formatCode>
                <c:ptCount val="9"/>
                <c:pt idx="0">
                  <c:v>5.2631578947368416</c:v>
                </c:pt>
                <c:pt idx="1">
                  <c:v>12.982456140350877</c:v>
                </c:pt>
                <c:pt idx="2">
                  <c:v>10.175438596491228</c:v>
                </c:pt>
                <c:pt idx="3">
                  <c:v>6.3157894736842106</c:v>
                </c:pt>
                <c:pt idx="4">
                  <c:v>8.0701754385964914</c:v>
                </c:pt>
                <c:pt idx="5">
                  <c:v>9.1228070175438596</c:v>
                </c:pt>
                <c:pt idx="6">
                  <c:v>8.7719298245614024</c:v>
                </c:pt>
                <c:pt idx="7">
                  <c:v>16.140350877192983</c:v>
                </c:pt>
                <c:pt idx="8">
                  <c:v>23.157894736842106</c:v>
                </c:pt>
              </c:numCache>
            </c:numRef>
          </c:val>
        </c:ser>
        <c:dLbls>
          <c:showLegendKey val="0"/>
          <c:showVal val="0"/>
          <c:showCatName val="0"/>
          <c:showSerName val="0"/>
          <c:showPercent val="0"/>
          <c:showBubbleSize val="0"/>
        </c:dLbls>
        <c:gapWidth val="100"/>
        <c:axId val="362171360"/>
        <c:axId val="362171752"/>
      </c:barChart>
      <c:catAx>
        <c:axId val="362171360"/>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2171752"/>
        <c:crosses val="autoZero"/>
        <c:auto val="1"/>
        <c:lblAlgn val="ctr"/>
        <c:lblOffset val="100"/>
        <c:noMultiLvlLbl val="0"/>
      </c:catAx>
      <c:valAx>
        <c:axId val="362171752"/>
        <c:scaling>
          <c:orientation val="minMax"/>
        </c:scaling>
        <c:delete val="1"/>
        <c:axPos val="t"/>
        <c:numFmt formatCode="0" sourceLinked="1"/>
        <c:majorTickMark val="out"/>
        <c:minorTickMark val="none"/>
        <c:tickLblPos val="nextTo"/>
        <c:crossAx val="362171360"/>
        <c:crosses val="autoZero"/>
        <c:crossBetween val="between"/>
      </c:valAx>
    </c:plotArea>
    <c:plotVisOnly val="1"/>
    <c:dispBlanksAs val="gap"/>
    <c:showDLblsOverMax val="0"/>
  </c:chart>
  <c:spPr>
    <a:noFill/>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Помощник судьи</c:v>
                </c:pt>
                <c:pt idx="1">
                  <c:v>Судья</c:v>
                </c:pt>
                <c:pt idx="2">
                  <c:v>Секретарь судебного заседания</c:v>
                </c:pt>
                <c:pt idx="3">
                  <c:v>Секретарь канцелярии</c:v>
                </c:pt>
                <c:pt idx="4">
                  <c:v>Начальник канцелярии</c:v>
                </c:pt>
                <c:pt idx="5">
                  <c:v>Сотрудник экспедиции</c:v>
                </c:pt>
                <c:pt idx="6">
                  <c:v>Председатель суда</c:v>
                </c:pt>
                <c:pt idx="7">
                  <c:v>Архивариус</c:v>
                </c:pt>
                <c:pt idx="8">
                  <c:v>Заместитель председателя</c:v>
                </c:pt>
                <c:pt idx="9">
                  <c:v>Администратор</c:v>
                </c:pt>
              </c:strCache>
            </c:strRef>
          </c:cat>
          <c:val>
            <c:numRef>
              <c:f>Лист1!$B$2:$B$11</c:f>
              <c:numCache>
                <c:formatCode>###0</c:formatCode>
                <c:ptCount val="10"/>
                <c:pt idx="0">
                  <c:v>30.526315789473685</c:v>
                </c:pt>
                <c:pt idx="1">
                  <c:v>24.912280701754387</c:v>
                </c:pt>
                <c:pt idx="2">
                  <c:v>18.245614035087719</c:v>
                </c:pt>
                <c:pt idx="3">
                  <c:v>11.228070175438596</c:v>
                </c:pt>
                <c:pt idx="4">
                  <c:v>6.3157894736842106</c:v>
                </c:pt>
                <c:pt idx="5">
                  <c:v>3.8596491228070176</c:v>
                </c:pt>
                <c:pt idx="6">
                  <c:v>1.7543859649122806</c:v>
                </c:pt>
                <c:pt idx="7">
                  <c:v>1.4035087719298245</c:v>
                </c:pt>
                <c:pt idx="8">
                  <c:v>1.0526315789473684</c:v>
                </c:pt>
                <c:pt idx="9" formatCode="####">
                  <c:v>0.70175438596491224</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Помощник судьи</c:v>
                </c:pt>
                <c:pt idx="1">
                  <c:v>Судья</c:v>
                </c:pt>
                <c:pt idx="2">
                  <c:v>Секретарь судебного заседания</c:v>
                </c:pt>
                <c:pt idx="3">
                  <c:v>Секретарь канцелярии</c:v>
                </c:pt>
                <c:pt idx="4">
                  <c:v>Начальник канцелярии</c:v>
                </c:pt>
                <c:pt idx="5">
                  <c:v>Сотрудник экспедиции</c:v>
                </c:pt>
                <c:pt idx="6">
                  <c:v>Председатель суда</c:v>
                </c:pt>
                <c:pt idx="7">
                  <c:v>Архивариус</c:v>
                </c:pt>
                <c:pt idx="8">
                  <c:v>Заместитель председателя</c:v>
                </c:pt>
                <c:pt idx="9">
                  <c:v>Администратор</c:v>
                </c:pt>
              </c:strCache>
            </c:strRef>
          </c:cat>
          <c:val>
            <c:numRef>
              <c:f>Лист1!$C$2:$C$11</c:f>
              <c:numCache>
                <c:formatCode>###0</c:formatCode>
                <c:ptCount val="10"/>
                <c:pt idx="0">
                  <c:v>27.333333333333332</c:v>
                </c:pt>
                <c:pt idx="1">
                  <c:v>30.666666666666664</c:v>
                </c:pt>
                <c:pt idx="2">
                  <c:v>19</c:v>
                </c:pt>
                <c:pt idx="3">
                  <c:v>10.333333333333334</c:v>
                </c:pt>
                <c:pt idx="4">
                  <c:v>4.666666666666667</c:v>
                </c:pt>
                <c:pt idx="5">
                  <c:v>3</c:v>
                </c:pt>
                <c:pt idx="6" formatCode="####">
                  <c:v>0.33333333333333337</c:v>
                </c:pt>
                <c:pt idx="7">
                  <c:v>1.3333333333333335</c:v>
                </c:pt>
                <c:pt idx="8">
                  <c:v>1</c:v>
                </c:pt>
                <c:pt idx="9">
                  <c:v>2.3333333333333335</c:v>
                </c:pt>
              </c:numCache>
            </c:numRef>
          </c:val>
        </c:ser>
        <c:dLbls>
          <c:showLegendKey val="0"/>
          <c:showVal val="0"/>
          <c:showCatName val="0"/>
          <c:showSerName val="0"/>
          <c:showPercent val="0"/>
          <c:showBubbleSize val="0"/>
        </c:dLbls>
        <c:gapWidth val="130"/>
        <c:axId val="362179200"/>
        <c:axId val="362172144"/>
      </c:barChart>
      <c:catAx>
        <c:axId val="362179200"/>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2172144"/>
        <c:crosses val="autoZero"/>
        <c:auto val="1"/>
        <c:lblAlgn val="ctr"/>
        <c:lblOffset val="100"/>
        <c:noMultiLvlLbl val="0"/>
      </c:catAx>
      <c:valAx>
        <c:axId val="362172144"/>
        <c:scaling>
          <c:orientation val="minMax"/>
        </c:scaling>
        <c:delete val="1"/>
        <c:axPos val="t"/>
        <c:numFmt formatCode="###0" sourceLinked="1"/>
        <c:majorTickMark val="out"/>
        <c:minorTickMark val="none"/>
        <c:tickLblPos val="nextTo"/>
        <c:crossAx val="362179200"/>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75877192982456"/>
          <c:y val="5.1034964978762219E-2"/>
          <c:w val="0.57828947368421058"/>
          <c:h val="0.7812127032859284"/>
        </c:manualLayout>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Гражданский</c:v>
                </c:pt>
                <c:pt idx="1">
                  <c:v>Уголовный</c:v>
                </c:pt>
                <c:pt idx="2">
                  <c:v>Административный</c:v>
                </c:pt>
                <c:pt idx="3">
                  <c:v>Кассационный</c:v>
                </c:pt>
              </c:strCache>
            </c:strRef>
          </c:cat>
          <c:val>
            <c:numRef>
              <c:f>Лист1!$B$2:$B$5</c:f>
              <c:numCache>
                <c:formatCode>###0</c:formatCode>
                <c:ptCount val="4"/>
                <c:pt idx="0">
                  <c:v>64.912280701754383</c:v>
                </c:pt>
                <c:pt idx="1">
                  <c:v>30.87719298245614</c:v>
                </c:pt>
                <c:pt idx="2">
                  <c:v>4.2105263157894735</c:v>
                </c:pt>
                <c:pt idx="3">
                  <c:v>0</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Гражданский</c:v>
                </c:pt>
                <c:pt idx="1">
                  <c:v>Уголовный</c:v>
                </c:pt>
                <c:pt idx="2">
                  <c:v>Административный</c:v>
                </c:pt>
                <c:pt idx="3">
                  <c:v>Кассационный</c:v>
                </c:pt>
              </c:strCache>
            </c:strRef>
          </c:cat>
          <c:val>
            <c:numRef>
              <c:f>Лист1!$C$2:$C$5</c:f>
              <c:numCache>
                <c:formatCode>###0</c:formatCode>
                <c:ptCount val="4"/>
                <c:pt idx="0">
                  <c:v>62.116040955631405</c:v>
                </c:pt>
                <c:pt idx="1">
                  <c:v>44.027303754266214</c:v>
                </c:pt>
                <c:pt idx="2">
                  <c:v>30.716723549488055</c:v>
                </c:pt>
                <c:pt idx="3">
                  <c:v>3.7542662116040959</c:v>
                </c:pt>
              </c:numCache>
            </c:numRef>
          </c:val>
        </c:ser>
        <c:dLbls>
          <c:showLegendKey val="0"/>
          <c:showVal val="0"/>
          <c:showCatName val="0"/>
          <c:showSerName val="0"/>
          <c:showPercent val="0"/>
          <c:showBubbleSize val="0"/>
        </c:dLbls>
        <c:gapWidth val="130"/>
        <c:axId val="362175672"/>
        <c:axId val="362176064"/>
      </c:barChart>
      <c:catAx>
        <c:axId val="362175672"/>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2176064"/>
        <c:crosses val="autoZero"/>
        <c:auto val="1"/>
        <c:lblAlgn val="ctr"/>
        <c:lblOffset val="100"/>
        <c:noMultiLvlLbl val="0"/>
      </c:catAx>
      <c:valAx>
        <c:axId val="362176064"/>
        <c:scaling>
          <c:orientation val="minMax"/>
        </c:scaling>
        <c:delete val="1"/>
        <c:axPos val="t"/>
        <c:numFmt formatCode="###0" sourceLinked="1"/>
        <c:majorTickMark val="out"/>
        <c:minorTickMark val="none"/>
        <c:tickLblPos val="nextTo"/>
        <c:crossAx val="362175672"/>
        <c:crosses val="autoZero"/>
        <c:crossBetween val="between"/>
      </c:valAx>
    </c:plotArea>
    <c:legend>
      <c:legendPos val="b"/>
      <c:layout>
        <c:manualLayout>
          <c:xMode val="edge"/>
          <c:yMode val="edge"/>
          <c:x val="0.24969246442878851"/>
          <c:y val="0.86130953468403459"/>
          <c:w val="0.48307121149330018"/>
          <c:h val="0.10148412635513084"/>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Базовый опрос</c:v>
                </c:pt>
              </c:strCache>
            </c:strRef>
          </c:tx>
          <c:spPr>
            <a:solidFill>
              <a:schemeClr val="accent2"/>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Менее одного года</c:v>
                </c:pt>
                <c:pt idx="1">
                  <c:v>1- 3 года</c:v>
                </c:pt>
                <c:pt idx="2">
                  <c:v>4 – 5 лет</c:v>
                </c:pt>
                <c:pt idx="3">
                  <c:v>6 - 9лет</c:v>
                </c:pt>
                <c:pt idx="4">
                  <c:v>10 лет и более</c:v>
                </c:pt>
              </c:strCache>
            </c:strRef>
          </c:cat>
          <c:val>
            <c:numRef>
              <c:f>Лист1!$B$2:$B$6</c:f>
              <c:numCache>
                <c:formatCode>###0</c:formatCode>
                <c:ptCount val="5"/>
                <c:pt idx="0">
                  <c:v>12.374581939799331</c:v>
                </c:pt>
                <c:pt idx="1">
                  <c:v>41.80602006688963</c:v>
                </c:pt>
                <c:pt idx="2">
                  <c:v>21.739130434782609</c:v>
                </c:pt>
                <c:pt idx="3">
                  <c:v>15.384615384615385</c:v>
                </c:pt>
                <c:pt idx="4">
                  <c:v>8.695652173913043</c:v>
                </c:pt>
              </c:numCache>
            </c:numRef>
          </c:val>
        </c:ser>
        <c:ser>
          <c:idx val="1"/>
          <c:order val="1"/>
          <c:tx>
            <c:strRef>
              <c:f>Лист1!$C$1</c:f>
              <c:strCache>
                <c:ptCount val="1"/>
                <c:pt idx="0">
                  <c:v>Итоговый опрос</c:v>
                </c:pt>
              </c:strCache>
            </c:strRef>
          </c:tx>
          <c:spPr>
            <a:solidFill>
              <a:schemeClr val="accent1"/>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Менее одного года</c:v>
                </c:pt>
                <c:pt idx="1">
                  <c:v>1- 3 года</c:v>
                </c:pt>
                <c:pt idx="2">
                  <c:v>4 – 5 лет</c:v>
                </c:pt>
                <c:pt idx="3">
                  <c:v>6 - 9лет</c:v>
                </c:pt>
                <c:pt idx="4">
                  <c:v>10 лет и более</c:v>
                </c:pt>
              </c:strCache>
            </c:strRef>
          </c:cat>
          <c:val>
            <c:numRef>
              <c:f>Лист1!$C$2:$C$6</c:f>
              <c:numCache>
                <c:formatCode>###0</c:formatCode>
                <c:ptCount val="5"/>
                <c:pt idx="0">
                  <c:v>16.842105263157894</c:v>
                </c:pt>
                <c:pt idx="1">
                  <c:v>37.894736842105267</c:v>
                </c:pt>
                <c:pt idx="2">
                  <c:v>15.43859649122807</c:v>
                </c:pt>
                <c:pt idx="3">
                  <c:v>12.631578947368421</c:v>
                </c:pt>
                <c:pt idx="4">
                  <c:v>17.192982456140353</c:v>
                </c:pt>
              </c:numCache>
            </c:numRef>
          </c:val>
        </c:ser>
        <c:dLbls>
          <c:showLegendKey val="0"/>
          <c:showVal val="0"/>
          <c:showCatName val="0"/>
          <c:showSerName val="0"/>
          <c:showPercent val="0"/>
          <c:showBubbleSize val="0"/>
        </c:dLbls>
        <c:gapWidth val="150"/>
        <c:axId val="362172536"/>
        <c:axId val="362174496"/>
      </c:barChart>
      <c:catAx>
        <c:axId val="362172536"/>
        <c:scaling>
          <c:orientation val="minMax"/>
        </c:scaling>
        <c:delete val="0"/>
        <c:axPos val="b"/>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362174496"/>
        <c:crosses val="autoZero"/>
        <c:auto val="1"/>
        <c:lblAlgn val="ctr"/>
        <c:lblOffset val="100"/>
        <c:noMultiLvlLbl val="0"/>
      </c:catAx>
      <c:valAx>
        <c:axId val="362174496"/>
        <c:scaling>
          <c:orientation val="minMax"/>
        </c:scaling>
        <c:delete val="1"/>
        <c:axPos val="l"/>
        <c:numFmt formatCode="###0" sourceLinked="1"/>
        <c:majorTickMark val="out"/>
        <c:minorTickMark val="none"/>
        <c:tickLblPos val="nextTo"/>
        <c:crossAx val="362172536"/>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Пол</c:v>
                </c:pt>
              </c:strCache>
            </c:strRef>
          </c:tx>
          <c:dPt>
            <c:idx val="0"/>
            <c:bubble3D val="0"/>
            <c:spPr>
              <a:ln w="28575">
                <a:solidFill>
                  <a:schemeClr val="bg1"/>
                </a:solidFill>
              </a:ln>
            </c:spPr>
          </c:dPt>
          <c:dPt>
            <c:idx val="1"/>
            <c:bubble3D val="0"/>
            <c:spPr>
              <a:ln w="28575">
                <a:solidFill>
                  <a:schemeClr val="bg1"/>
                </a:solidFill>
              </a:ln>
            </c:spPr>
          </c:dPt>
          <c:dLbls>
            <c:spPr>
              <a:noFill/>
              <a:ln>
                <a:noFill/>
              </a:ln>
              <a:effectLst/>
            </c:spPr>
            <c:txPr>
              <a:bodyPr/>
              <a:lstStyle/>
              <a:p>
                <a:pPr>
                  <a:defRPr sz="14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0</c:formatCode>
                <c:ptCount val="2"/>
                <c:pt idx="0">
                  <c:v>42.019543973941367</c:v>
                </c:pt>
                <c:pt idx="1">
                  <c:v>57.980456026058633</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sz="14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Возраст</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18-24</c:v>
                </c:pt>
                <c:pt idx="1">
                  <c:v>25-34</c:v>
                </c:pt>
                <c:pt idx="2">
                  <c:v>35-44</c:v>
                </c:pt>
                <c:pt idx="3">
                  <c:v>45-54</c:v>
                </c:pt>
                <c:pt idx="4">
                  <c:v>55+</c:v>
                </c:pt>
              </c:strCache>
            </c:strRef>
          </c:cat>
          <c:val>
            <c:numRef>
              <c:f>Лист1!$B$2:$B$6</c:f>
              <c:numCache>
                <c:formatCode>###0</c:formatCode>
                <c:ptCount val="5"/>
                <c:pt idx="0">
                  <c:v>3.1141868512110724</c:v>
                </c:pt>
                <c:pt idx="1">
                  <c:v>43.944636678200695</c:v>
                </c:pt>
                <c:pt idx="2">
                  <c:v>34.94809688581315</c:v>
                </c:pt>
                <c:pt idx="3">
                  <c:v>12.45674740484429</c:v>
                </c:pt>
                <c:pt idx="4">
                  <c:v>5.5363321799307963</c:v>
                </c:pt>
              </c:numCache>
            </c:numRef>
          </c:val>
        </c:ser>
        <c:dLbls>
          <c:showLegendKey val="0"/>
          <c:showVal val="0"/>
          <c:showCatName val="0"/>
          <c:showSerName val="0"/>
          <c:showPercent val="0"/>
          <c:showBubbleSize val="0"/>
        </c:dLbls>
        <c:gapWidth val="150"/>
        <c:axId val="362179592"/>
        <c:axId val="362173320"/>
      </c:barChart>
      <c:catAx>
        <c:axId val="362179592"/>
        <c:scaling>
          <c:orientation val="minMax"/>
        </c:scaling>
        <c:delete val="0"/>
        <c:axPos val="b"/>
        <c:numFmt formatCode="General" sourceLinked="0"/>
        <c:majorTickMark val="none"/>
        <c:minorTickMark val="none"/>
        <c:tickLblPos val="nextTo"/>
        <c:spPr>
          <a:ln>
            <a:solidFill>
              <a:schemeClr val="bg1">
                <a:lumMod val="75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crossAx val="362173320"/>
        <c:crosses val="autoZero"/>
        <c:auto val="1"/>
        <c:lblAlgn val="ctr"/>
        <c:lblOffset val="100"/>
        <c:noMultiLvlLbl val="0"/>
      </c:catAx>
      <c:valAx>
        <c:axId val="362173320"/>
        <c:scaling>
          <c:orientation val="minMax"/>
        </c:scaling>
        <c:delete val="1"/>
        <c:axPos val="l"/>
        <c:numFmt formatCode="###0" sourceLinked="1"/>
        <c:majorTickMark val="out"/>
        <c:minorTickMark val="none"/>
        <c:tickLblPos val="nextTo"/>
        <c:crossAx val="362179592"/>
        <c:crosses val="autoZero"/>
        <c:crossBetween val="between"/>
      </c:valAx>
    </c:plotArea>
    <c:plotVisOnly val="1"/>
    <c:dispBlanksAs val="gap"/>
    <c:showDLblsOverMax val="0"/>
  </c:chart>
  <c:spPr>
    <a:noFill/>
    <a:ln>
      <a:noFill/>
    </a:ln>
  </c:sp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Семейное положение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Женаты / Замужем / Живете вместе</c:v>
                </c:pt>
                <c:pt idx="1">
                  <c:v>Холосты / не замужем</c:v>
                </c:pt>
                <c:pt idx="2">
                  <c:v>Разведены / Живете раздельно</c:v>
                </c:pt>
                <c:pt idx="3">
                  <c:v>Вдова / вдовец</c:v>
                </c:pt>
              </c:strCache>
            </c:strRef>
          </c:cat>
          <c:val>
            <c:numRef>
              <c:f>Лист1!$B$2:$B$5</c:f>
              <c:numCache>
                <c:formatCode>0</c:formatCode>
                <c:ptCount val="4"/>
                <c:pt idx="0">
                  <c:v>56.026058631921828</c:v>
                </c:pt>
                <c:pt idx="1">
                  <c:v>30.618892508143325</c:v>
                </c:pt>
                <c:pt idx="2">
                  <c:v>11.726384364820847</c:v>
                </c:pt>
                <c:pt idx="3">
                  <c:v>1.6286644951140066</c:v>
                </c:pt>
              </c:numCache>
            </c:numRef>
          </c:val>
        </c:ser>
        <c:dLbls>
          <c:showLegendKey val="0"/>
          <c:showVal val="0"/>
          <c:showCatName val="0"/>
          <c:showSerName val="0"/>
          <c:showPercent val="0"/>
          <c:showBubbleSize val="0"/>
        </c:dLbls>
        <c:gapWidth val="150"/>
        <c:axId val="362177240"/>
        <c:axId val="362174888"/>
      </c:barChart>
      <c:catAx>
        <c:axId val="362177240"/>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2174888"/>
        <c:crosses val="autoZero"/>
        <c:auto val="1"/>
        <c:lblAlgn val="ctr"/>
        <c:lblOffset val="100"/>
        <c:noMultiLvlLbl val="0"/>
      </c:catAx>
      <c:valAx>
        <c:axId val="362174888"/>
        <c:scaling>
          <c:orientation val="minMax"/>
        </c:scaling>
        <c:delete val="1"/>
        <c:axPos val="t"/>
        <c:numFmt formatCode="0" sourceLinked="1"/>
        <c:majorTickMark val="out"/>
        <c:minorTickMark val="none"/>
        <c:tickLblPos val="nextTo"/>
        <c:crossAx val="362177240"/>
        <c:crosses val="autoZero"/>
        <c:crossBetween val="between"/>
      </c:valAx>
    </c:plotArea>
    <c:plotVisOnly val="1"/>
    <c:dispBlanksAs val="gap"/>
    <c:showDLblsOverMax val="0"/>
  </c:chart>
  <c:spPr>
    <a:noFill/>
    <a:ln>
      <a:noFill/>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Образование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Профессиональное среднее или среднее техническое (ПТУ, техникум, колледж)</c:v>
                </c:pt>
                <c:pt idx="1">
                  <c:v>Незаконченное высшее (не менее 3 курсов, но без получения диплома)</c:v>
                </c:pt>
                <c:pt idx="2">
                  <c:v>Высшее</c:v>
                </c:pt>
                <c:pt idx="3">
                  <c:v>Учёная степень</c:v>
                </c:pt>
              </c:strCache>
            </c:strRef>
          </c:cat>
          <c:val>
            <c:numRef>
              <c:f>Лист1!$B$2:$B$5</c:f>
              <c:numCache>
                <c:formatCode>0</c:formatCode>
                <c:ptCount val="4"/>
                <c:pt idx="0">
                  <c:v>0.97719869706840379</c:v>
                </c:pt>
                <c:pt idx="1">
                  <c:v>1.6286644951140066</c:v>
                </c:pt>
                <c:pt idx="2">
                  <c:v>92.508143322475561</c:v>
                </c:pt>
                <c:pt idx="3">
                  <c:v>4.8859934853420199</c:v>
                </c:pt>
              </c:numCache>
            </c:numRef>
          </c:val>
        </c:ser>
        <c:dLbls>
          <c:showLegendKey val="0"/>
          <c:showVal val="0"/>
          <c:showCatName val="0"/>
          <c:showSerName val="0"/>
          <c:showPercent val="0"/>
          <c:showBubbleSize val="0"/>
        </c:dLbls>
        <c:gapWidth val="130"/>
        <c:axId val="362177632"/>
        <c:axId val="362178808"/>
      </c:barChart>
      <c:catAx>
        <c:axId val="362177632"/>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2178808"/>
        <c:crosses val="autoZero"/>
        <c:auto val="1"/>
        <c:lblAlgn val="ctr"/>
        <c:lblOffset val="100"/>
        <c:noMultiLvlLbl val="0"/>
      </c:catAx>
      <c:valAx>
        <c:axId val="362178808"/>
        <c:scaling>
          <c:orientation val="minMax"/>
        </c:scaling>
        <c:delete val="1"/>
        <c:axPos val="t"/>
        <c:numFmt formatCode="0" sourceLinked="1"/>
        <c:majorTickMark val="out"/>
        <c:minorTickMark val="none"/>
        <c:tickLblPos val="nextTo"/>
        <c:crossAx val="362177632"/>
        <c:crosses val="autoZero"/>
        <c:crossBetween val="between"/>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'q10'!$D$23</c:f>
              <c:strCache>
                <c:ptCount val="1"/>
                <c:pt idx="0">
                  <c:v>Аппарат суда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'q10'!$C$24:$C$25</c:f>
              <c:strCache>
                <c:ptCount val="2"/>
                <c:pt idx="0">
                  <c:v>Возможность передачи дел между судами различных уровней, а также в апелляционные, кассационные инстанции</c:v>
                </c:pt>
                <c:pt idx="1">
                  <c:v>Техническая возможность передачи дел в полном составе, включая общую информацию, информацию по обвиняемому, опись документов дела и т.п.</c:v>
                </c:pt>
              </c:strCache>
            </c:strRef>
          </c:cat>
          <c:val>
            <c:numRef>
              <c:f>'q10'!$D$24:$D$25</c:f>
              <c:numCache>
                <c:formatCode>0.0</c:formatCode>
                <c:ptCount val="2"/>
                <c:pt idx="0">
                  <c:v>40.609137055837571</c:v>
                </c:pt>
                <c:pt idx="1">
                  <c:v>37.903225806451616</c:v>
                </c:pt>
              </c:numCache>
            </c:numRef>
          </c:val>
        </c:ser>
        <c:dLbls>
          <c:showLegendKey val="0"/>
          <c:showVal val="0"/>
          <c:showCatName val="0"/>
          <c:showSerName val="0"/>
          <c:showPercent val="0"/>
          <c:showBubbleSize val="0"/>
        </c:dLbls>
        <c:gapWidth val="182"/>
        <c:axId val="358202312"/>
        <c:axId val="358202704"/>
      </c:barChart>
      <c:catAx>
        <c:axId val="358202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202704"/>
        <c:crosses val="autoZero"/>
        <c:auto val="1"/>
        <c:lblAlgn val="ctr"/>
        <c:lblOffset val="100"/>
        <c:noMultiLvlLbl val="0"/>
      </c:catAx>
      <c:valAx>
        <c:axId val="358202704"/>
        <c:scaling>
          <c:orientation val="minMax"/>
        </c:scaling>
        <c:delete val="1"/>
        <c:axPos val="b"/>
        <c:numFmt formatCode="0.0" sourceLinked="1"/>
        <c:majorTickMark val="none"/>
        <c:minorTickMark val="none"/>
        <c:tickLblPos val="nextTo"/>
        <c:crossAx val="358202312"/>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82675438596491"/>
          <c:y val="5.1034964978762219E-2"/>
          <c:w val="0.60760964912280702"/>
          <c:h val="0.8979300700424756"/>
        </c:manualLayout>
      </c:layout>
      <c:barChart>
        <c:barDir val="bar"/>
        <c:grouping val="clustered"/>
        <c:varyColors val="0"/>
        <c:ser>
          <c:idx val="0"/>
          <c:order val="0"/>
          <c:tx>
            <c:strRef>
              <c:f>Лист1!$B$1</c:f>
              <c:strCache>
                <c:ptCount val="1"/>
                <c:pt idx="0">
                  <c:v>Образование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До 5 000 рублей</c:v>
                </c:pt>
                <c:pt idx="1">
                  <c:v>5 001  – 9 999 рублей</c:v>
                </c:pt>
                <c:pt idx="2">
                  <c:v>10 000 – 14 999 рублей</c:v>
                </c:pt>
                <c:pt idx="3">
                  <c:v>15 000 – 19 999 рублей</c:v>
                </c:pt>
                <c:pt idx="4">
                  <c:v>20 000 – 29 999 рублей</c:v>
                </c:pt>
                <c:pt idx="5">
                  <c:v>30 000 – 39 999 рублей</c:v>
                </c:pt>
                <c:pt idx="6">
                  <c:v>40 000 – 49 999 рублей</c:v>
                </c:pt>
                <c:pt idx="7">
                  <c:v>50 000 – 70 000 рублей</c:v>
                </c:pt>
                <c:pt idx="8">
                  <c:v>70 001 рубль и выше</c:v>
                </c:pt>
                <c:pt idx="9">
                  <c:v>Отказ от ответа</c:v>
                </c:pt>
              </c:strCache>
            </c:strRef>
          </c:cat>
          <c:val>
            <c:numRef>
              <c:f>Лист1!$B$2:$B$11</c:f>
              <c:numCache>
                <c:formatCode>0.0</c:formatCode>
                <c:ptCount val="10"/>
                <c:pt idx="0" formatCode="0">
                  <c:v>1.3029315960912053</c:v>
                </c:pt>
                <c:pt idx="1">
                  <c:v>0.32573289902280134</c:v>
                </c:pt>
                <c:pt idx="2" formatCode="0">
                  <c:v>0.97719869706840379</c:v>
                </c:pt>
                <c:pt idx="3" formatCode="0">
                  <c:v>1.6286644951140066</c:v>
                </c:pt>
                <c:pt idx="4" formatCode="0">
                  <c:v>1.3029315960912053</c:v>
                </c:pt>
                <c:pt idx="5" formatCode="0">
                  <c:v>7.1661237785016292</c:v>
                </c:pt>
                <c:pt idx="6" formatCode="0">
                  <c:v>19.218241042345277</c:v>
                </c:pt>
                <c:pt idx="7" formatCode="0">
                  <c:v>25.407166123778502</c:v>
                </c:pt>
                <c:pt idx="8" formatCode="0">
                  <c:v>28.664495114006517</c:v>
                </c:pt>
                <c:pt idx="9" formatCode="0">
                  <c:v>14.006514657980457</c:v>
                </c:pt>
              </c:numCache>
            </c:numRef>
          </c:val>
        </c:ser>
        <c:dLbls>
          <c:showLegendKey val="0"/>
          <c:showVal val="0"/>
          <c:showCatName val="0"/>
          <c:showSerName val="0"/>
          <c:showPercent val="0"/>
          <c:showBubbleSize val="0"/>
        </c:dLbls>
        <c:gapWidth val="100"/>
        <c:axId val="362169400"/>
        <c:axId val="362175280"/>
      </c:barChart>
      <c:catAx>
        <c:axId val="362169400"/>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2175280"/>
        <c:crosses val="autoZero"/>
        <c:auto val="1"/>
        <c:lblAlgn val="ctr"/>
        <c:lblOffset val="100"/>
        <c:noMultiLvlLbl val="0"/>
      </c:catAx>
      <c:valAx>
        <c:axId val="362175280"/>
        <c:scaling>
          <c:orientation val="minMax"/>
        </c:scaling>
        <c:delete val="1"/>
        <c:axPos val="t"/>
        <c:numFmt formatCode="0" sourceLinked="1"/>
        <c:majorTickMark val="out"/>
        <c:minorTickMark val="none"/>
        <c:tickLblPos val="nextTo"/>
        <c:crossAx val="362169400"/>
        <c:crosses val="autoZero"/>
        <c:crossBetween val="between"/>
      </c:valAx>
    </c:plotArea>
    <c:plotVisOnly val="1"/>
    <c:dispBlanksAs val="gap"/>
    <c:showDLblsOverMax val="0"/>
  </c:chart>
  <c:spPr>
    <a:noFill/>
    <a:ln>
      <a:noFill/>
    </a:ln>
  </c:sp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Базовый опрос</c:v>
                </c:pt>
              </c:strCache>
            </c:strRef>
          </c:tx>
          <c:spPr>
            <a:solidFill>
              <a:schemeClr val="accent2"/>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Один раз</c:v>
                </c:pt>
                <c:pt idx="1">
                  <c:v>2 - 3 раза</c:v>
                </c:pt>
                <c:pt idx="2">
                  <c:v>4 – 5 раз</c:v>
                </c:pt>
                <c:pt idx="3">
                  <c:v>6 – 9 раз</c:v>
                </c:pt>
                <c:pt idx="4">
                  <c:v>10 раз и более</c:v>
                </c:pt>
              </c:strCache>
            </c:strRef>
          </c:cat>
          <c:val>
            <c:numRef>
              <c:f>Лист1!$B$2:$B$6</c:f>
              <c:numCache>
                <c:formatCode>0</c:formatCode>
                <c:ptCount val="5"/>
                <c:pt idx="0">
                  <c:v>1</c:v>
                </c:pt>
                <c:pt idx="1">
                  <c:v>8.6666666666666679</c:v>
                </c:pt>
                <c:pt idx="2">
                  <c:v>14.333333333333334</c:v>
                </c:pt>
                <c:pt idx="3">
                  <c:v>24.666666666666668</c:v>
                </c:pt>
                <c:pt idx="4">
                  <c:v>51.333333333333329</c:v>
                </c:pt>
              </c:numCache>
            </c:numRef>
          </c:val>
        </c:ser>
        <c:ser>
          <c:idx val="1"/>
          <c:order val="1"/>
          <c:tx>
            <c:strRef>
              <c:f>Лист1!$C$1</c:f>
              <c:strCache>
                <c:ptCount val="1"/>
                <c:pt idx="0">
                  <c:v>Итоговый опрос</c:v>
                </c:pt>
              </c:strCache>
            </c:strRef>
          </c:tx>
          <c:spPr>
            <a:solidFill>
              <a:schemeClr val="accent1"/>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Один раз</c:v>
                </c:pt>
                <c:pt idx="1">
                  <c:v>2 - 3 раза</c:v>
                </c:pt>
                <c:pt idx="2">
                  <c:v>4 – 5 раз</c:v>
                </c:pt>
                <c:pt idx="3">
                  <c:v>6 – 9 раз</c:v>
                </c:pt>
                <c:pt idx="4">
                  <c:v>10 раз и более</c:v>
                </c:pt>
              </c:strCache>
            </c:strRef>
          </c:cat>
          <c:val>
            <c:numRef>
              <c:f>Лист1!$C$2:$C$6</c:f>
              <c:numCache>
                <c:formatCode>0</c:formatCode>
                <c:ptCount val="5"/>
                <c:pt idx="0">
                  <c:v>1.3029315960912053</c:v>
                </c:pt>
                <c:pt idx="1">
                  <c:v>3.2573289902280131</c:v>
                </c:pt>
                <c:pt idx="2">
                  <c:v>6.5146579804560263</c:v>
                </c:pt>
                <c:pt idx="3">
                  <c:v>7.4918566775244306</c:v>
                </c:pt>
                <c:pt idx="4">
                  <c:v>81.433224755700323</c:v>
                </c:pt>
              </c:numCache>
            </c:numRef>
          </c:val>
        </c:ser>
        <c:dLbls>
          <c:showLegendKey val="0"/>
          <c:showVal val="0"/>
          <c:showCatName val="0"/>
          <c:showSerName val="0"/>
          <c:showPercent val="0"/>
          <c:showBubbleSize val="0"/>
        </c:dLbls>
        <c:gapWidth val="150"/>
        <c:axId val="362174104"/>
        <c:axId val="362167832"/>
      </c:barChart>
      <c:catAx>
        <c:axId val="362174104"/>
        <c:scaling>
          <c:orientation val="minMax"/>
        </c:scaling>
        <c:delete val="0"/>
        <c:axPos val="b"/>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362167832"/>
        <c:crosses val="autoZero"/>
        <c:auto val="1"/>
        <c:lblAlgn val="ctr"/>
        <c:lblOffset val="100"/>
        <c:noMultiLvlLbl val="0"/>
      </c:catAx>
      <c:valAx>
        <c:axId val="362167832"/>
        <c:scaling>
          <c:orientation val="minMax"/>
        </c:scaling>
        <c:delete val="1"/>
        <c:axPos val="l"/>
        <c:numFmt formatCode="0" sourceLinked="1"/>
        <c:majorTickMark val="out"/>
        <c:minorTickMark val="none"/>
        <c:tickLblPos val="nextTo"/>
        <c:crossAx val="362174104"/>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Сотрудник прокуратуры</c:v>
                </c:pt>
                <c:pt idx="1">
                  <c:v>Адвокат/помощник адвоката</c:v>
                </c:pt>
                <c:pt idx="2">
                  <c:v>Юрист-представитель по гражданским делам</c:v>
                </c:pt>
                <c:pt idx="3">
                  <c:v>Представитель государственных органов на судебных процессах</c:v>
                </c:pt>
                <c:pt idx="4">
                  <c:v>Сотрудник следственного комитета</c:v>
                </c:pt>
              </c:strCache>
            </c:strRef>
          </c:cat>
          <c:val>
            <c:numRef>
              <c:f>Лист1!$B$2:$B$6</c:f>
              <c:numCache>
                <c:formatCode>0</c:formatCode>
                <c:ptCount val="5"/>
                <c:pt idx="0">
                  <c:v>31.596091205211724</c:v>
                </c:pt>
                <c:pt idx="1">
                  <c:v>27.035830618892508</c:v>
                </c:pt>
                <c:pt idx="2">
                  <c:v>16.938110749185668</c:v>
                </c:pt>
                <c:pt idx="3">
                  <c:v>12.703583061889251</c:v>
                </c:pt>
                <c:pt idx="4">
                  <c:v>11.726384364820847</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Сотрудник прокуратуры</c:v>
                </c:pt>
                <c:pt idx="1">
                  <c:v>Адвокат/помощник адвоката</c:v>
                </c:pt>
                <c:pt idx="2">
                  <c:v>Юрист-представитель по гражданским делам</c:v>
                </c:pt>
                <c:pt idx="3">
                  <c:v>Представитель государственных органов на судебных процессах</c:v>
                </c:pt>
                <c:pt idx="4">
                  <c:v>Сотрудник следственного комитета</c:v>
                </c:pt>
              </c:strCache>
            </c:strRef>
          </c:cat>
          <c:val>
            <c:numRef>
              <c:f>Лист1!$C$2:$C$6</c:f>
              <c:numCache>
                <c:formatCode>0</c:formatCode>
                <c:ptCount val="5"/>
                <c:pt idx="0">
                  <c:v>40.333333333333329</c:v>
                </c:pt>
                <c:pt idx="1">
                  <c:v>34.666666666666671</c:v>
                </c:pt>
                <c:pt idx="2">
                  <c:v>7.6666666666666661</c:v>
                </c:pt>
                <c:pt idx="3">
                  <c:v>10</c:v>
                </c:pt>
                <c:pt idx="4">
                  <c:v>7.333333333333333</c:v>
                </c:pt>
              </c:numCache>
            </c:numRef>
          </c:val>
        </c:ser>
        <c:dLbls>
          <c:showLegendKey val="0"/>
          <c:showVal val="0"/>
          <c:showCatName val="0"/>
          <c:showSerName val="0"/>
          <c:showPercent val="0"/>
          <c:showBubbleSize val="0"/>
        </c:dLbls>
        <c:gapWidth val="130"/>
        <c:axId val="362181160"/>
        <c:axId val="362180376"/>
      </c:barChart>
      <c:catAx>
        <c:axId val="362181160"/>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2180376"/>
        <c:crosses val="autoZero"/>
        <c:auto val="1"/>
        <c:lblAlgn val="ctr"/>
        <c:lblOffset val="100"/>
        <c:noMultiLvlLbl val="0"/>
      </c:catAx>
      <c:valAx>
        <c:axId val="362180376"/>
        <c:scaling>
          <c:orientation val="minMax"/>
        </c:scaling>
        <c:delete val="1"/>
        <c:axPos val="t"/>
        <c:numFmt formatCode="0" sourceLinked="1"/>
        <c:majorTickMark val="out"/>
        <c:minorTickMark val="none"/>
        <c:tickLblPos val="nextTo"/>
        <c:crossAx val="362181160"/>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Уголовный суд</c:v>
                </c:pt>
                <c:pt idx="1">
                  <c:v>Гражданский суд</c:v>
                </c:pt>
                <c:pt idx="2">
                  <c:v>Административный суд</c:v>
                </c:pt>
                <c:pt idx="3">
                  <c:v>Кассационный суд</c:v>
                </c:pt>
              </c:strCache>
            </c:strRef>
          </c:cat>
          <c:val>
            <c:numRef>
              <c:f>Лист1!$B$2:$B$5</c:f>
              <c:numCache>
                <c:formatCode>0</c:formatCode>
                <c:ptCount val="4"/>
                <c:pt idx="0">
                  <c:v>37.005586592178759</c:v>
                </c:pt>
                <c:pt idx="1">
                  <c:v>22.594999999999995</c:v>
                </c:pt>
                <c:pt idx="2">
                  <c:v>11.811764705882352</c:v>
                </c:pt>
                <c:pt idx="3">
                  <c:v>7.7343749999999982</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Уголовный суд</c:v>
                </c:pt>
                <c:pt idx="1">
                  <c:v>Гражданский суд</c:v>
                </c:pt>
                <c:pt idx="2">
                  <c:v>Административный суд</c:v>
                </c:pt>
                <c:pt idx="3">
                  <c:v>Кассационный суд</c:v>
                </c:pt>
              </c:strCache>
            </c:strRef>
          </c:cat>
          <c:val>
            <c:numRef>
              <c:f>Лист1!$C$2:$C$5</c:f>
              <c:numCache>
                <c:formatCode>0</c:formatCode>
                <c:ptCount val="4"/>
                <c:pt idx="0">
                  <c:v>68.3</c:v>
                </c:pt>
                <c:pt idx="1">
                  <c:v>36.799999999999997</c:v>
                </c:pt>
                <c:pt idx="2">
                  <c:v>19.5</c:v>
                </c:pt>
                <c:pt idx="3">
                  <c:v>11.3</c:v>
                </c:pt>
              </c:numCache>
            </c:numRef>
          </c:val>
        </c:ser>
        <c:dLbls>
          <c:showLegendKey val="0"/>
          <c:showVal val="0"/>
          <c:showCatName val="0"/>
          <c:showSerName val="0"/>
          <c:showPercent val="0"/>
          <c:showBubbleSize val="0"/>
        </c:dLbls>
        <c:gapWidth val="130"/>
        <c:axId val="362181552"/>
        <c:axId val="362181944"/>
      </c:barChart>
      <c:catAx>
        <c:axId val="362181552"/>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2181944"/>
        <c:crosses val="autoZero"/>
        <c:auto val="1"/>
        <c:lblAlgn val="ctr"/>
        <c:lblOffset val="100"/>
        <c:noMultiLvlLbl val="0"/>
      </c:catAx>
      <c:valAx>
        <c:axId val="362181944"/>
        <c:scaling>
          <c:orientation val="minMax"/>
        </c:scaling>
        <c:delete val="1"/>
        <c:axPos val="t"/>
        <c:numFmt formatCode="0" sourceLinked="1"/>
        <c:majorTickMark val="out"/>
        <c:minorTickMark val="none"/>
        <c:tickLblPos val="nextTo"/>
        <c:crossAx val="362181552"/>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Пол</c:v>
                </c:pt>
              </c:strCache>
            </c:strRef>
          </c:tx>
          <c:dPt>
            <c:idx val="0"/>
            <c:bubble3D val="0"/>
            <c:spPr>
              <a:ln w="28575">
                <a:solidFill>
                  <a:schemeClr val="bg1"/>
                </a:solidFill>
              </a:ln>
            </c:spPr>
          </c:dPt>
          <c:dPt>
            <c:idx val="1"/>
            <c:bubble3D val="0"/>
            <c:spPr>
              <a:ln w="28575">
                <a:solidFill>
                  <a:schemeClr val="bg1"/>
                </a:solidFill>
              </a:ln>
            </c:spPr>
          </c:dPt>
          <c:dLbls>
            <c:spPr>
              <a:noFill/>
              <a:ln>
                <a:noFill/>
              </a:ln>
              <a:effectLst/>
            </c:spPr>
            <c:txPr>
              <a:bodyPr/>
              <a:lstStyle/>
              <a:p>
                <a:pPr>
                  <a:defRPr sz="14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0</c:formatCode>
                <c:ptCount val="2"/>
                <c:pt idx="0">
                  <c:v>39.473684210526315</c:v>
                </c:pt>
                <c:pt idx="1">
                  <c:v>60.526315789473685</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sz="14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Возраст</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18-24</c:v>
                </c:pt>
                <c:pt idx="1">
                  <c:v>25-34</c:v>
                </c:pt>
                <c:pt idx="2">
                  <c:v>35-44</c:v>
                </c:pt>
                <c:pt idx="3">
                  <c:v>45-54</c:v>
                </c:pt>
                <c:pt idx="4">
                  <c:v>55+</c:v>
                </c:pt>
              </c:strCache>
            </c:strRef>
          </c:cat>
          <c:val>
            <c:numRef>
              <c:f>Лист1!$B$2:$B$6</c:f>
              <c:numCache>
                <c:formatCode>0</c:formatCode>
                <c:ptCount val="5"/>
                <c:pt idx="0">
                  <c:v>6.9536423841059598</c:v>
                </c:pt>
                <c:pt idx="1">
                  <c:v>31.456953642384107</c:v>
                </c:pt>
                <c:pt idx="2">
                  <c:v>27.152317880794701</c:v>
                </c:pt>
                <c:pt idx="3">
                  <c:v>18.543046357615893</c:v>
                </c:pt>
                <c:pt idx="4">
                  <c:v>15.894039735099339</c:v>
                </c:pt>
              </c:numCache>
            </c:numRef>
          </c:val>
        </c:ser>
        <c:dLbls>
          <c:showLegendKey val="0"/>
          <c:showVal val="0"/>
          <c:showCatName val="0"/>
          <c:showSerName val="0"/>
          <c:showPercent val="0"/>
          <c:showBubbleSize val="0"/>
        </c:dLbls>
        <c:gapWidth val="150"/>
        <c:axId val="362179984"/>
        <c:axId val="362180768"/>
      </c:barChart>
      <c:catAx>
        <c:axId val="362179984"/>
        <c:scaling>
          <c:orientation val="minMax"/>
        </c:scaling>
        <c:delete val="0"/>
        <c:axPos val="b"/>
        <c:numFmt formatCode="General" sourceLinked="0"/>
        <c:majorTickMark val="none"/>
        <c:minorTickMark val="none"/>
        <c:tickLblPos val="nextTo"/>
        <c:spPr>
          <a:ln>
            <a:solidFill>
              <a:schemeClr val="bg1">
                <a:lumMod val="75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crossAx val="362180768"/>
        <c:crosses val="autoZero"/>
        <c:auto val="1"/>
        <c:lblAlgn val="ctr"/>
        <c:lblOffset val="100"/>
        <c:noMultiLvlLbl val="0"/>
      </c:catAx>
      <c:valAx>
        <c:axId val="362180768"/>
        <c:scaling>
          <c:orientation val="minMax"/>
        </c:scaling>
        <c:delete val="1"/>
        <c:axPos val="l"/>
        <c:numFmt formatCode="0" sourceLinked="1"/>
        <c:majorTickMark val="out"/>
        <c:minorTickMark val="none"/>
        <c:tickLblPos val="nextTo"/>
        <c:crossAx val="362179984"/>
        <c:crosses val="autoZero"/>
        <c:crossBetween val="between"/>
      </c:valAx>
    </c:plotArea>
    <c:plotVisOnly val="1"/>
    <c:dispBlanksAs val="gap"/>
    <c:showDLblsOverMax val="0"/>
  </c:chart>
  <c:spPr>
    <a:noFill/>
    <a:ln>
      <a:noFill/>
    </a:ln>
  </c:sp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Семейное положение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Женаты / Замужем / Живете вместе</c:v>
                </c:pt>
                <c:pt idx="1">
                  <c:v>Холосты / не замужем</c:v>
                </c:pt>
                <c:pt idx="2">
                  <c:v>Разведены / Живете раздельно</c:v>
                </c:pt>
                <c:pt idx="3">
                  <c:v>Вдова / вдовец</c:v>
                </c:pt>
              </c:strCache>
            </c:strRef>
          </c:cat>
          <c:val>
            <c:numRef>
              <c:f>Лист1!$B$2:$B$5</c:f>
              <c:numCache>
                <c:formatCode>0</c:formatCode>
                <c:ptCount val="4"/>
                <c:pt idx="0">
                  <c:v>61.51315789473685</c:v>
                </c:pt>
                <c:pt idx="1">
                  <c:v>24.671052631578945</c:v>
                </c:pt>
                <c:pt idx="2">
                  <c:v>10.526315789473683</c:v>
                </c:pt>
                <c:pt idx="3">
                  <c:v>3.2894736842105261</c:v>
                </c:pt>
              </c:numCache>
            </c:numRef>
          </c:val>
        </c:ser>
        <c:dLbls>
          <c:showLegendKey val="0"/>
          <c:showVal val="0"/>
          <c:showCatName val="0"/>
          <c:showSerName val="0"/>
          <c:showPercent val="0"/>
          <c:showBubbleSize val="0"/>
        </c:dLbls>
        <c:gapWidth val="150"/>
        <c:axId val="367199552"/>
        <c:axId val="367196416"/>
      </c:barChart>
      <c:catAx>
        <c:axId val="367199552"/>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7196416"/>
        <c:crosses val="autoZero"/>
        <c:auto val="1"/>
        <c:lblAlgn val="ctr"/>
        <c:lblOffset val="100"/>
        <c:noMultiLvlLbl val="0"/>
      </c:catAx>
      <c:valAx>
        <c:axId val="367196416"/>
        <c:scaling>
          <c:orientation val="minMax"/>
        </c:scaling>
        <c:delete val="1"/>
        <c:axPos val="t"/>
        <c:numFmt formatCode="0" sourceLinked="1"/>
        <c:majorTickMark val="out"/>
        <c:minorTickMark val="none"/>
        <c:tickLblPos val="nextTo"/>
        <c:crossAx val="367199552"/>
        <c:crosses val="autoZero"/>
        <c:crossBetween val="between"/>
      </c:valAx>
    </c:plotArea>
    <c:plotVisOnly val="1"/>
    <c:dispBlanksAs val="gap"/>
    <c:showDLblsOverMax val="0"/>
  </c:chart>
  <c:spPr>
    <a:noFill/>
    <a:ln>
      <a:noFill/>
    </a:ln>
  </c:sp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Образование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Среднее (10-11 классов школы)</c:v>
                </c:pt>
                <c:pt idx="1">
                  <c:v>Профессиональное среднее или среднее техническое (ПТУ, техникум, колледж)</c:v>
                </c:pt>
                <c:pt idx="2">
                  <c:v>Незаконченное высшее (не менее 3 курсов, но без получения диплома)</c:v>
                </c:pt>
                <c:pt idx="3">
                  <c:v>Высшее</c:v>
                </c:pt>
                <c:pt idx="4">
                  <c:v>Учёная степень</c:v>
                </c:pt>
              </c:strCache>
            </c:strRef>
          </c:cat>
          <c:val>
            <c:numRef>
              <c:f>Лист1!$B$2:$B$6</c:f>
              <c:numCache>
                <c:formatCode>0</c:formatCode>
                <c:ptCount val="5"/>
                <c:pt idx="0">
                  <c:v>2.9605263157894735</c:v>
                </c:pt>
                <c:pt idx="1">
                  <c:v>10.855263157894738</c:v>
                </c:pt>
                <c:pt idx="2">
                  <c:v>9.5394736842105274</c:v>
                </c:pt>
                <c:pt idx="3">
                  <c:v>70.723684210526315</c:v>
                </c:pt>
                <c:pt idx="4">
                  <c:v>5.5921052631578947</c:v>
                </c:pt>
              </c:numCache>
            </c:numRef>
          </c:val>
        </c:ser>
        <c:dLbls>
          <c:showLegendKey val="0"/>
          <c:showVal val="0"/>
          <c:showCatName val="0"/>
          <c:showSerName val="0"/>
          <c:showPercent val="0"/>
          <c:showBubbleSize val="0"/>
        </c:dLbls>
        <c:gapWidth val="130"/>
        <c:axId val="367199944"/>
        <c:axId val="367194848"/>
      </c:barChart>
      <c:catAx>
        <c:axId val="367199944"/>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7194848"/>
        <c:crosses val="autoZero"/>
        <c:auto val="1"/>
        <c:lblAlgn val="ctr"/>
        <c:lblOffset val="100"/>
        <c:noMultiLvlLbl val="0"/>
      </c:catAx>
      <c:valAx>
        <c:axId val="367194848"/>
        <c:scaling>
          <c:orientation val="minMax"/>
        </c:scaling>
        <c:delete val="1"/>
        <c:axPos val="t"/>
        <c:numFmt formatCode="0" sourceLinked="1"/>
        <c:majorTickMark val="out"/>
        <c:minorTickMark val="none"/>
        <c:tickLblPos val="nextTo"/>
        <c:crossAx val="367199944"/>
        <c:crosses val="autoZero"/>
        <c:crossBetween val="between"/>
      </c:valAx>
    </c:plotArea>
    <c:plotVisOnly val="1"/>
    <c:dispBlanksAs val="gap"/>
    <c:showDLblsOverMax val="0"/>
  </c:chart>
  <c:spPr>
    <a:noFill/>
    <a:ln>
      <a:noFill/>
    </a:ln>
  </c:sp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82675438596491"/>
          <c:y val="5.1034964978762219E-2"/>
          <c:w val="0.60760964912280702"/>
          <c:h val="0.8979300700424756"/>
        </c:manualLayout>
      </c:layout>
      <c:barChart>
        <c:barDir val="bar"/>
        <c:grouping val="clustered"/>
        <c:varyColors val="0"/>
        <c:ser>
          <c:idx val="0"/>
          <c:order val="0"/>
          <c:tx>
            <c:strRef>
              <c:f>Лист1!$B$1</c:f>
              <c:strCache>
                <c:ptCount val="1"/>
                <c:pt idx="0">
                  <c:v>Образование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До 5 000 рублей</c:v>
                </c:pt>
                <c:pt idx="1">
                  <c:v>5 001  – 9 999 рублей</c:v>
                </c:pt>
                <c:pt idx="2">
                  <c:v>10 000 – 14 999 рублей</c:v>
                </c:pt>
                <c:pt idx="3">
                  <c:v>15 000 – 19 999 рублей</c:v>
                </c:pt>
                <c:pt idx="4">
                  <c:v>20 000 – 29 999 рублей</c:v>
                </c:pt>
                <c:pt idx="5">
                  <c:v>30 000 – 39 999 рублей</c:v>
                </c:pt>
                <c:pt idx="6">
                  <c:v>40 000 – 49 999 рублей</c:v>
                </c:pt>
                <c:pt idx="7">
                  <c:v>50 000 – 70 000 рублей</c:v>
                </c:pt>
                <c:pt idx="8">
                  <c:v>70 001 рубль и выше</c:v>
                </c:pt>
                <c:pt idx="9">
                  <c:v>Отказ от ответа</c:v>
                </c:pt>
              </c:strCache>
            </c:strRef>
          </c:cat>
          <c:val>
            <c:numRef>
              <c:f>Лист1!$B$2:$B$11</c:f>
              <c:numCache>
                <c:formatCode>0.0</c:formatCode>
                <c:ptCount val="10"/>
                <c:pt idx="0">
                  <c:v>0.3289473684210526</c:v>
                </c:pt>
                <c:pt idx="1">
                  <c:v>0.3289473684210526</c:v>
                </c:pt>
                <c:pt idx="2" formatCode="0">
                  <c:v>1.3157894736842104</c:v>
                </c:pt>
                <c:pt idx="3" formatCode="0">
                  <c:v>1.6447368421052631</c:v>
                </c:pt>
                <c:pt idx="4" formatCode="0">
                  <c:v>3.6184210526315792</c:v>
                </c:pt>
                <c:pt idx="5" formatCode="0">
                  <c:v>6.5789473684210522</c:v>
                </c:pt>
                <c:pt idx="6" formatCode="0">
                  <c:v>18.092105263157894</c:v>
                </c:pt>
                <c:pt idx="7" formatCode="0">
                  <c:v>19.407894736842106</c:v>
                </c:pt>
                <c:pt idx="8" formatCode="0">
                  <c:v>21.052631578947366</c:v>
                </c:pt>
                <c:pt idx="9" formatCode="0">
                  <c:v>27.631578947368425</c:v>
                </c:pt>
              </c:numCache>
            </c:numRef>
          </c:val>
        </c:ser>
        <c:dLbls>
          <c:showLegendKey val="0"/>
          <c:showVal val="0"/>
          <c:showCatName val="0"/>
          <c:showSerName val="0"/>
          <c:showPercent val="0"/>
          <c:showBubbleSize val="0"/>
        </c:dLbls>
        <c:gapWidth val="100"/>
        <c:axId val="367194064"/>
        <c:axId val="367201120"/>
      </c:barChart>
      <c:catAx>
        <c:axId val="367194064"/>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7201120"/>
        <c:crosses val="autoZero"/>
        <c:auto val="1"/>
        <c:lblAlgn val="ctr"/>
        <c:lblOffset val="100"/>
        <c:noMultiLvlLbl val="0"/>
      </c:catAx>
      <c:valAx>
        <c:axId val="367201120"/>
        <c:scaling>
          <c:orientation val="minMax"/>
        </c:scaling>
        <c:delete val="1"/>
        <c:axPos val="t"/>
        <c:numFmt formatCode="0.0" sourceLinked="1"/>
        <c:majorTickMark val="out"/>
        <c:minorTickMark val="none"/>
        <c:tickLblPos val="nextTo"/>
        <c:crossAx val="367194064"/>
        <c:crosses val="autoZero"/>
        <c:crossBetween val="between"/>
      </c:valAx>
    </c:plotArea>
    <c:plotVisOnly val="1"/>
    <c:dispBlanksAs val="gap"/>
    <c:showDLblsOverMax val="0"/>
  </c:chart>
  <c:spPr>
    <a:noFill/>
    <a:ln>
      <a:noFill/>
    </a:ln>
  </c:sp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Базовый опрос</c:v>
                </c:pt>
              </c:strCache>
            </c:strRef>
          </c:tx>
          <c:spPr>
            <a:solidFill>
              <a:schemeClr val="accent2"/>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Один раз</c:v>
                </c:pt>
                <c:pt idx="1">
                  <c:v>2 - 3 раза</c:v>
                </c:pt>
                <c:pt idx="2">
                  <c:v>4 - 5 раз</c:v>
                </c:pt>
                <c:pt idx="3">
                  <c:v>6 - 9 раз</c:v>
                </c:pt>
                <c:pt idx="4">
                  <c:v>10 раз и более</c:v>
                </c:pt>
              </c:strCache>
            </c:strRef>
          </c:cat>
          <c:val>
            <c:numRef>
              <c:f>Лист1!$B$2:$B$6</c:f>
              <c:numCache>
                <c:formatCode>0</c:formatCode>
                <c:ptCount val="5"/>
                <c:pt idx="0">
                  <c:v>32.792207792207797</c:v>
                </c:pt>
                <c:pt idx="1">
                  <c:v>32.142857142857146</c:v>
                </c:pt>
                <c:pt idx="2">
                  <c:v>12.662337662337661</c:v>
                </c:pt>
                <c:pt idx="3">
                  <c:v>7.1428571428571423</c:v>
                </c:pt>
                <c:pt idx="4">
                  <c:v>15.259740259740258</c:v>
                </c:pt>
              </c:numCache>
            </c:numRef>
          </c:val>
        </c:ser>
        <c:ser>
          <c:idx val="1"/>
          <c:order val="1"/>
          <c:tx>
            <c:strRef>
              <c:f>Лист1!$C$1</c:f>
              <c:strCache>
                <c:ptCount val="1"/>
                <c:pt idx="0">
                  <c:v>Итоговый опрос</c:v>
                </c:pt>
              </c:strCache>
            </c:strRef>
          </c:tx>
          <c:spPr>
            <a:solidFill>
              <a:schemeClr val="accent1"/>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Один раз</c:v>
                </c:pt>
                <c:pt idx="1">
                  <c:v>2 - 3 раза</c:v>
                </c:pt>
                <c:pt idx="2">
                  <c:v>4 - 5 раз</c:v>
                </c:pt>
                <c:pt idx="3">
                  <c:v>6 - 9 раз</c:v>
                </c:pt>
                <c:pt idx="4">
                  <c:v>10 раз и более</c:v>
                </c:pt>
              </c:strCache>
            </c:strRef>
          </c:cat>
          <c:val>
            <c:numRef>
              <c:f>Лист1!$C$2:$C$6</c:f>
              <c:numCache>
                <c:formatCode>0</c:formatCode>
                <c:ptCount val="5"/>
                <c:pt idx="0">
                  <c:v>29.276315789473685</c:v>
                </c:pt>
                <c:pt idx="1">
                  <c:v>36.84210526315789</c:v>
                </c:pt>
                <c:pt idx="2">
                  <c:v>11.513157894736842</c:v>
                </c:pt>
                <c:pt idx="3">
                  <c:v>7.5657894736842106</c:v>
                </c:pt>
                <c:pt idx="4">
                  <c:v>14.802631578947366</c:v>
                </c:pt>
              </c:numCache>
            </c:numRef>
          </c:val>
        </c:ser>
        <c:dLbls>
          <c:showLegendKey val="0"/>
          <c:showVal val="0"/>
          <c:showCatName val="0"/>
          <c:showSerName val="0"/>
          <c:showPercent val="0"/>
          <c:showBubbleSize val="0"/>
        </c:dLbls>
        <c:gapWidth val="150"/>
        <c:axId val="367201512"/>
        <c:axId val="367199160"/>
      </c:barChart>
      <c:catAx>
        <c:axId val="367201512"/>
        <c:scaling>
          <c:orientation val="minMax"/>
        </c:scaling>
        <c:delete val="0"/>
        <c:axPos val="b"/>
        <c:numFmt formatCode="General" sourceLinked="0"/>
        <c:majorTickMark val="none"/>
        <c:minorTickMark val="none"/>
        <c:tickLblPos val="nextTo"/>
        <c:spPr>
          <a:ln>
            <a:solidFill>
              <a:schemeClr val="bg1">
                <a:lumMod val="75000"/>
              </a:schemeClr>
            </a:solidFill>
          </a:ln>
        </c:spPr>
        <c:txPr>
          <a:bodyPr/>
          <a:lstStyle/>
          <a:p>
            <a:pPr>
              <a:defRPr sz="1200" b="0">
                <a:latin typeface="Times New Roman" panose="02020603050405020304" pitchFamily="18" charset="0"/>
                <a:cs typeface="Times New Roman" panose="02020603050405020304" pitchFamily="18" charset="0"/>
              </a:defRPr>
            </a:pPr>
            <a:endParaRPr lang="ru-RU"/>
          </a:p>
        </c:txPr>
        <c:crossAx val="367199160"/>
        <c:crosses val="autoZero"/>
        <c:auto val="1"/>
        <c:lblAlgn val="ctr"/>
        <c:lblOffset val="100"/>
        <c:noMultiLvlLbl val="0"/>
      </c:catAx>
      <c:valAx>
        <c:axId val="367199160"/>
        <c:scaling>
          <c:orientation val="minMax"/>
        </c:scaling>
        <c:delete val="1"/>
        <c:axPos val="l"/>
        <c:numFmt formatCode="0" sourceLinked="1"/>
        <c:majorTickMark val="out"/>
        <c:minorTickMark val="none"/>
        <c:tickLblPos val="nextTo"/>
        <c:crossAx val="367201512"/>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'q12'!$B$56</c:f>
              <c:strCache>
                <c:ptCount val="1"/>
                <c:pt idx="0">
                  <c:v>Аппарат суда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'q12'!$A$57:$A$63</c:f>
              <c:strCache>
                <c:ptCount val="7"/>
                <c:pt idx="0">
                  <c:v>Доступность записей</c:v>
                </c:pt>
                <c:pt idx="1">
                  <c:v>Удобство АРМ Председателя Суда</c:v>
                </c:pt>
                <c:pt idx="2">
                  <c:v>Удобство АРМ секретаря суда</c:v>
                </c:pt>
                <c:pt idx="3">
                  <c:v>Доступность информации по делам для участников процесса, карты суда, общей информации о суде через информационные киоски</c:v>
                </c:pt>
                <c:pt idx="4">
                  <c:v>Качество записываемого видео</c:v>
                </c:pt>
                <c:pt idx="5">
                  <c:v>Качество синхронности звука и видео</c:v>
                </c:pt>
                <c:pt idx="6">
                  <c:v>Качество записываемого звука</c:v>
                </c:pt>
              </c:strCache>
            </c:strRef>
          </c:cat>
          <c:val>
            <c:numRef>
              <c:f>'q12'!$B$57:$B$63</c:f>
              <c:numCache>
                <c:formatCode>0.0</c:formatCode>
                <c:ptCount val="7"/>
                <c:pt idx="0">
                  <c:v>53.703703703703695</c:v>
                </c:pt>
                <c:pt idx="1">
                  <c:v>53.260869565217384</c:v>
                </c:pt>
                <c:pt idx="2">
                  <c:v>51.865671641791046</c:v>
                </c:pt>
                <c:pt idx="3">
                  <c:v>50.161290322580641</c:v>
                </c:pt>
                <c:pt idx="4">
                  <c:v>50.000000000000014</c:v>
                </c:pt>
                <c:pt idx="5">
                  <c:v>48.744769874476987</c:v>
                </c:pt>
                <c:pt idx="6">
                  <c:v>47.064777327935225</c:v>
                </c:pt>
              </c:numCache>
            </c:numRef>
          </c:val>
        </c:ser>
        <c:dLbls>
          <c:showLegendKey val="0"/>
          <c:showVal val="0"/>
          <c:showCatName val="0"/>
          <c:showSerName val="0"/>
          <c:showPercent val="0"/>
          <c:showBubbleSize val="0"/>
        </c:dLbls>
        <c:gapWidth val="182"/>
        <c:axId val="358203488"/>
        <c:axId val="358203880"/>
      </c:barChart>
      <c:catAx>
        <c:axId val="3582034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203880"/>
        <c:crosses val="autoZero"/>
        <c:auto val="1"/>
        <c:lblAlgn val="ctr"/>
        <c:lblOffset val="100"/>
        <c:noMultiLvlLbl val="0"/>
      </c:catAx>
      <c:valAx>
        <c:axId val="358203880"/>
        <c:scaling>
          <c:orientation val="minMax"/>
        </c:scaling>
        <c:delete val="1"/>
        <c:axPos val="b"/>
        <c:numFmt formatCode="0.0" sourceLinked="1"/>
        <c:majorTickMark val="none"/>
        <c:minorTickMark val="none"/>
        <c:tickLblPos val="nextTo"/>
        <c:crossAx val="358203488"/>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Истец по делу особого производства/гражданскому делу</c:v>
                </c:pt>
                <c:pt idx="1">
                  <c:v>Ответчик по делу особого производства/гражданскому/ административному делу</c:v>
                </c:pt>
                <c:pt idx="2">
                  <c:v>Заявитель по делу особого производства/гражданскому/ административному делу</c:v>
                </c:pt>
              </c:strCache>
            </c:strRef>
          </c:cat>
          <c:val>
            <c:numRef>
              <c:f>Лист1!$B$2:$B$4</c:f>
              <c:numCache>
                <c:formatCode>0</c:formatCode>
                <c:ptCount val="3"/>
                <c:pt idx="0">
                  <c:v>56.578947368421048</c:v>
                </c:pt>
                <c:pt idx="1">
                  <c:v>34.210526315789473</c:v>
                </c:pt>
                <c:pt idx="2">
                  <c:v>9.2105263157894726</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Истец по делу особого производства/гражданскому делу</c:v>
                </c:pt>
                <c:pt idx="1">
                  <c:v>Ответчик по делу особого производства/гражданскому/ административному делу</c:v>
                </c:pt>
                <c:pt idx="2">
                  <c:v>Заявитель по делу особого производства/гражданскому/ административному делу</c:v>
                </c:pt>
              </c:strCache>
            </c:strRef>
          </c:cat>
          <c:val>
            <c:numRef>
              <c:f>Лист1!$C$2:$C$4</c:f>
              <c:numCache>
                <c:formatCode>0</c:formatCode>
                <c:ptCount val="3"/>
                <c:pt idx="0">
                  <c:v>57.467532467532465</c:v>
                </c:pt>
                <c:pt idx="1">
                  <c:v>33.116883116883116</c:v>
                </c:pt>
                <c:pt idx="2">
                  <c:v>16.558441558441558</c:v>
                </c:pt>
              </c:numCache>
            </c:numRef>
          </c:val>
        </c:ser>
        <c:dLbls>
          <c:showLegendKey val="0"/>
          <c:showVal val="0"/>
          <c:showCatName val="0"/>
          <c:showSerName val="0"/>
          <c:showPercent val="0"/>
          <c:showBubbleSize val="0"/>
        </c:dLbls>
        <c:gapWidth val="130"/>
        <c:axId val="367192888"/>
        <c:axId val="367195240"/>
      </c:barChart>
      <c:catAx>
        <c:axId val="367192888"/>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7195240"/>
        <c:crosses val="autoZero"/>
        <c:auto val="1"/>
        <c:lblAlgn val="ctr"/>
        <c:lblOffset val="100"/>
        <c:noMultiLvlLbl val="0"/>
      </c:catAx>
      <c:valAx>
        <c:axId val="367195240"/>
        <c:scaling>
          <c:orientation val="minMax"/>
        </c:scaling>
        <c:delete val="1"/>
        <c:axPos val="t"/>
        <c:numFmt formatCode="0" sourceLinked="1"/>
        <c:majorTickMark val="out"/>
        <c:minorTickMark val="none"/>
        <c:tickLblPos val="nextTo"/>
        <c:crossAx val="367192888"/>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Итоговый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Гражданский суд</c:v>
                </c:pt>
                <c:pt idx="1">
                  <c:v>Административный суд</c:v>
                </c:pt>
                <c:pt idx="2">
                  <c:v>Кассационный суд</c:v>
                </c:pt>
                <c:pt idx="3">
                  <c:v>Уголовный суд</c:v>
                </c:pt>
              </c:strCache>
            </c:strRef>
          </c:cat>
          <c:val>
            <c:numRef>
              <c:f>Лист1!$B$2:$B$5</c:f>
              <c:numCache>
                <c:formatCode>###0</c:formatCode>
                <c:ptCount val="4"/>
                <c:pt idx="0">
                  <c:v>11.996000000000002</c:v>
                </c:pt>
                <c:pt idx="1">
                  <c:v>8.7857142857142865</c:v>
                </c:pt>
                <c:pt idx="2">
                  <c:v>6.935483870967742</c:v>
                </c:pt>
                <c:pt idx="3">
                  <c:v>2.8000000000000003</c:v>
                </c:pt>
              </c:numCache>
            </c:numRef>
          </c:val>
        </c:ser>
        <c:ser>
          <c:idx val="1"/>
          <c:order val="1"/>
          <c:tx>
            <c:strRef>
              <c:f>Лист1!$C$1</c:f>
              <c:strCache>
                <c:ptCount val="1"/>
                <c:pt idx="0">
                  <c:v>Базовый опрос</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Гражданский суд</c:v>
                </c:pt>
                <c:pt idx="1">
                  <c:v>Административный суд</c:v>
                </c:pt>
                <c:pt idx="2">
                  <c:v>Кассационный суд</c:v>
                </c:pt>
                <c:pt idx="3">
                  <c:v>Уголовный суд</c:v>
                </c:pt>
              </c:strCache>
            </c:strRef>
          </c:cat>
          <c:val>
            <c:numRef>
              <c:f>Лист1!$C$2:$C$5</c:f>
              <c:numCache>
                <c:formatCode>###0</c:formatCode>
                <c:ptCount val="4"/>
                <c:pt idx="0">
                  <c:v>3.4977973568281935</c:v>
                </c:pt>
                <c:pt idx="1">
                  <c:v>3.5555555555555549</c:v>
                </c:pt>
                <c:pt idx="2">
                  <c:v>1</c:v>
                </c:pt>
                <c:pt idx="3">
                  <c:v>2.0000000000000004</c:v>
                </c:pt>
              </c:numCache>
            </c:numRef>
          </c:val>
        </c:ser>
        <c:dLbls>
          <c:showLegendKey val="0"/>
          <c:showVal val="0"/>
          <c:showCatName val="0"/>
          <c:showSerName val="0"/>
          <c:showPercent val="0"/>
          <c:showBubbleSize val="0"/>
        </c:dLbls>
        <c:gapWidth val="130"/>
        <c:axId val="367192104"/>
        <c:axId val="367191320"/>
      </c:barChart>
      <c:catAx>
        <c:axId val="367192104"/>
        <c:scaling>
          <c:orientation val="maxMin"/>
        </c:scaling>
        <c:delete val="0"/>
        <c:axPos val="l"/>
        <c:numFmt formatCode="General" sourceLinked="0"/>
        <c:majorTickMark val="none"/>
        <c:minorTickMark val="none"/>
        <c:tickLblPos val="nextTo"/>
        <c:spPr>
          <a:ln>
            <a:solidFill>
              <a:schemeClr val="bg1">
                <a:lumMod val="75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367191320"/>
        <c:crosses val="autoZero"/>
        <c:auto val="1"/>
        <c:lblAlgn val="ctr"/>
        <c:lblOffset val="100"/>
        <c:noMultiLvlLbl val="0"/>
      </c:catAx>
      <c:valAx>
        <c:axId val="367191320"/>
        <c:scaling>
          <c:orientation val="minMax"/>
        </c:scaling>
        <c:delete val="1"/>
        <c:axPos val="t"/>
        <c:numFmt formatCode="###0" sourceLinked="1"/>
        <c:majorTickMark val="out"/>
        <c:minorTickMark val="none"/>
        <c:tickLblPos val="nextTo"/>
        <c:crossAx val="367192104"/>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'q13'!$B$42</c:f>
              <c:strCache>
                <c:ptCount val="1"/>
                <c:pt idx="0">
                  <c:v>Аппарат суда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'q13'!$A$43:$A$47</c:f>
              <c:strCache>
                <c:ptCount val="5"/>
                <c:pt idx="0">
                  <c:v>Наличие личного кабинета для граждан</c:v>
                </c:pt>
                <c:pt idx="1">
                  <c:v>Наличие системы поиска информации</c:v>
                </c:pt>
                <c:pt idx="2">
                  <c:v>Полнота предоставляемой информации</c:v>
                </c:pt>
                <c:pt idx="3">
                  <c:v>Возможность получения статистической отчётности</c:v>
                </c:pt>
                <c:pt idx="4">
                  <c:v>Доступ к видеозаписям судебных заседаний</c:v>
                </c:pt>
              </c:strCache>
            </c:strRef>
          </c:cat>
          <c:val>
            <c:numRef>
              <c:f>'q13'!$B$43:$B$47</c:f>
              <c:numCache>
                <c:formatCode>0.0</c:formatCode>
                <c:ptCount val="5"/>
                <c:pt idx="0">
                  <c:v>45.32163742690058</c:v>
                </c:pt>
                <c:pt idx="1">
                  <c:v>44.519230769230766</c:v>
                </c:pt>
                <c:pt idx="2">
                  <c:v>43.75</c:v>
                </c:pt>
                <c:pt idx="3">
                  <c:v>38.430851063829792</c:v>
                </c:pt>
                <c:pt idx="4">
                  <c:v>35.838150289017342</c:v>
                </c:pt>
              </c:numCache>
            </c:numRef>
          </c:val>
        </c:ser>
        <c:dLbls>
          <c:showLegendKey val="0"/>
          <c:showVal val="0"/>
          <c:showCatName val="0"/>
          <c:showSerName val="0"/>
          <c:showPercent val="0"/>
          <c:showBubbleSize val="0"/>
        </c:dLbls>
        <c:gapWidth val="182"/>
        <c:axId val="276610248"/>
        <c:axId val="276612600"/>
      </c:barChart>
      <c:catAx>
        <c:axId val="276610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612600"/>
        <c:crosses val="autoZero"/>
        <c:auto val="1"/>
        <c:lblAlgn val="ctr"/>
        <c:lblOffset val="100"/>
        <c:noMultiLvlLbl val="0"/>
      </c:catAx>
      <c:valAx>
        <c:axId val="276612600"/>
        <c:scaling>
          <c:orientation val="minMax"/>
        </c:scaling>
        <c:delete val="1"/>
        <c:axPos val="b"/>
        <c:numFmt formatCode="0.0" sourceLinked="1"/>
        <c:majorTickMark val="none"/>
        <c:minorTickMark val="none"/>
        <c:tickLblPos val="nextTo"/>
        <c:crossAx val="276610248"/>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'q14'!$B$73</c:f>
              <c:strCache>
                <c:ptCount val="1"/>
                <c:pt idx="0">
                  <c:v>Аппарат суда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'q14'!$A$74:$A$83</c:f>
              <c:strCache>
                <c:ptCount val="10"/>
                <c:pt idx="0">
                  <c:v>Возможность отслеживания статуса рассмотрения дела</c:v>
                </c:pt>
                <c:pt idx="1">
                  <c:v>Оплата государственной пошлины на портале</c:v>
                </c:pt>
                <c:pt idx="2">
                  <c:v>Автоматическая публикация информации по делам в соответствии в 262 ФЗ</c:v>
                </c:pt>
                <c:pt idx="3">
                  <c:v>Доступность к пошаговой инструкции с образцами документов по разным типам и категориям дел</c:v>
                </c:pt>
                <c:pt idx="4">
                  <c:v>Возможность обработки информации и формирования необходимой отчетности</c:v>
                </c:pt>
                <c:pt idx="5">
                  <c:v>Загрузка информации из баз данных систем судопроизводства в единую базу данных МГС</c:v>
                </c:pt>
                <c:pt idx="6">
                  <c:v>Возможность адаптации системы к изменению требований к документации</c:v>
                </c:pt>
                <c:pt idx="7">
                  <c:v>Мониторинг результатов загрузки данных из различных источников</c:v>
                </c:pt>
                <c:pt idx="8">
                  <c:v>Возможность автоматической деперсонализации</c:v>
                </c:pt>
                <c:pt idx="9">
                  <c:v>Возможность автоматической подачи документов по делу в суд в электронном виде</c:v>
                </c:pt>
              </c:strCache>
            </c:strRef>
          </c:cat>
          <c:val>
            <c:numRef>
              <c:f>'q14'!$B$74:$B$83</c:f>
              <c:numCache>
                <c:formatCode>0.0</c:formatCode>
                <c:ptCount val="10"/>
                <c:pt idx="0">
                  <c:v>45.714285714285715</c:v>
                </c:pt>
                <c:pt idx="1">
                  <c:v>43.371212121212125</c:v>
                </c:pt>
                <c:pt idx="2">
                  <c:v>42.356687898089177</c:v>
                </c:pt>
                <c:pt idx="3">
                  <c:v>42.261904761904759</c:v>
                </c:pt>
                <c:pt idx="4">
                  <c:v>41.206896551724135</c:v>
                </c:pt>
                <c:pt idx="5">
                  <c:v>39.814814814814817</c:v>
                </c:pt>
                <c:pt idx="6">
                  <c:v>38.8671875</c:v>
                </c:pt>
                <c:pt idx="7">
                  <c:v>38.492063492063494</c:v>
                </c:pt>
                <c:pt idx="8">
                  <c:v>34.782608695652179</c:v>
                </c:pt>
                <c:pt idx="9">
                  <c:v>33.833333333333329</c:v>
                </c:pt>
              </c:numCache>
            </c:numRef>
          </c:val>
        </c:ser>
        <c:dLbls>
          <c:showLegendKey val="0"/>
          <c:showVal val="0"/>
          <c:showCatName val="0"/>
          <c:showSerName val="0"/>
          <c:showPercent val="0"/>
          <c:showBubbleSize val="0"/>
        </c:dLbls>
        <c:gapWidth val="182"/>
        <c:axId val="276611816"/>
        <c:axId val="276611424"/>
      </c:barChart>
      <c:catAx>
        <c:axId val="276611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6611424"/>
        <c:crosses val="autoZero"/>
        <c:auto val="1"/>
        <c:lblAlgn val="ctr"/>
        <c:lblOffset val="100"/>
        <c:noMultiLvlLbl val="0"/>
      </c:catAx>
      <c:valAx>
        <c:axId val="276611424"/>
        <c:scaling>
          <c:orientation val="minMax"/>
        </c:scaling>
        <c:delete val="1"/>
        <c:axPos val="b"/>
        <c:numFmt formatCode="0.0" sourceLinked="1"/>
        <c:majorTickMark val="none"/>
        <c:minorTickMark val="none"/>
        <c:tickLblPos val="nextTo"/>
        <c:crossAx val="276611816"/>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6D06-9E95-466E-909C-20A0ECDA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222</Pages>
  <Words>42644</Words>
  <Characters>243075</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2017-12-04T17:18:00Z</dcterms:created>
  <dcterms:modified xsi:type="dcterms:W3CDTF">2017-12-14T16:45:00Z</dcterms:modified>
</cp:coreProperties>
</file>